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BC64B2" w:rsidRDefault="00A86E9F" w:rsidP="06E4EE12">
      <w:pPr>
        <w:pStyle w:val="MDPI11articletype"/>
        <w:rPr>
          <w:rFonts w:ascii="Georgia" w:eastAsiaTheme="minorEastAsia" w:hAnsi="Georgia" w:cs="Arial"/>
          <w:i w:val="0"/>
          <w:sz w:val="18"/>
          <w:szCs w:val="18"/>
        </w:rPr>
      </w:pPr>
      <w:bookmarkStart w:id="0" w:name="_Hlk85303413"/>
      <w:bookmarkEnd w:id="0"/>
      <w:r w:rsidRPr="00BC64B2">
        <w:rPr>
          <w:rFonts w:ascii="Georgia" w:eastAsiaTheme="minorEastAsia" w:hAnsi="Georgia" w:cs="Arial"/>
          <w:i w:val="0"/>
          <w:sz w:val="18"/>
          <w:szCs w:val="18"/>
        </w:rPr>
        <w:t>Type of the Paper</w:t>
      </w:r>
      <w:r w:rsidR="004752C1" w:rsidRPr="00BC64B2">
        <w:rPr>
          <w:rFonts w:ascii="Georgia" w:eastAsiaTheme="minorEastAsia" w:hAnsi="Georgia" w:cs="Arial"/>
          <w:i w:val="0"/>
          <w:sz w:val="18"/>
          <w:szCs w:val="18"/>
        </w:rPr>
        <w:t xml:space="preserve">: </w:t>
      </w:r>
      <w:r w:rsidR="009B16DB" w:rsidRPr="00BC64B2">
        <w:rPr>
          <w:rFonts w:ascii="Georgia" w:eastAsiaTheme="minorEastAsia" w:hAnsi="Georgia" w:cs="Arial"/>
          <w:i w:val="0"/>
          <w:sz w:val="18"/>
          <w:szCs w:val="18"/>
        </w:rPr>
        <w:t xml:space="preserve">Peer-reviewed Conference Paper </w:t>
      </w:r>
      <w:r w:rsidR="3ED7D62B" w:rsidRPr="00BC64B2">
        <w:rPr>
          <w:rFonts w:ascii="Georgia" w:eastAsiaTheme="minorEastAsia" w:hAnsi="Georgia" w:cs="Arial"/>
          <w:i w:val="0"/>
          <w:sz w:val="18"/>
          <w:szCs w:val="18"/>
        </w:rPr>
        <w:t>/</w:t>
      </w:r>
      <w:r w:rsidR="068D4D45" w:rsidRPr="00BC64B2">
        <w:rPr>
          <w:rFonts w:ascii="Georgia" w:eastAsiaTheme="minorEastAsia" w:hAnsi="Georgia" w:cs="Arial"/>
          <w:i w:val="0"/>
          <w:sz w:val="18"/>
          <w:szCs w:val="18"/>
        </w:rPr>
        <w:t xml:space="preserve"> </w:t>
      </w:r>
      <w:r w:rsidR="00206552" w:rsidRPr="00BC64B2">
        <w:rPr>
          <w:rFonts w:ascii="Georgia" w:eastAsiaTheme="minorEastAsia" w:hAnsi="Georgia" w:cs="Arial"/>
          <w:i w:val="0"/>
          <w:sz w:val="18"/>
          <w:szCs w:val="18"/>
        </w:rPr>
        <w:t xml:space="preserve">Full </w:t>
      </w:r>
      <w:r w:rsidR="33E51B6E" w:rsidRPr="00BC64B2">
        <w:rPr>
          <w:rFonts w:ascii="Georgia" w:eastAsiaTheme="minorEastAsia" w:hAnsi="Georgia" w:cs="Arial"/>
          <w:i w:val="0"/>
          <w:sz w:val="18"/>
          <w:szCs w:val="18"/>
        </w:rPr>
        <w:t>P</w:t>
      </w:r>
      <w:r w:rsidR="00206552" w:rsidRPr="00BC64B2">
        <w:rPr>
          <w:rFonts w:ascii="Georgia" w:eastAsiaTheme="minorEastAsia" w:hAnsi="Georgia" w:cs="Arial"/>
          <w:i w:val="0"/>
          <w:sz w:val="18"/>
          <w:szCs w:val="18"/>
        </w:rPr>
        <w:t>aper</w:t>
      </w:r>
    </w:p>
    <w:p w14:paraId="396478B0" w14:textId="33C536AD" w:rsidR="0089741B" w:rsidRPr="0089741B" w:rsidRDefault="004752C1" w:rsidP="1FCAC085">
      <w:pPr>
        <w:pStyle w:val="MDPI11articletype"/>
        <w:rPr>
          <w:rFonts w:ascii="Georgia" w:eastAsiaTheme="minorEastAsia" w:hAnsi="Georgia" w:cs="Arial"/>
          <w:i w:val="0"/>
        </w:rPr>
      </w:pPr>
      <w:r w:rsidRPr="00BC64B2">
        <w:rPr>
          <w:rFonts w:ascii="Georgia" w:eastAsiaTheme="minorEastAsia" w:hAnsi="Georgia" w:cs="Arial"/>
          <w:i w:val="0"/>
        </w:rPr>
        <w:t>Track title:</w:t>
      </w:r>
      <w:r w:rsidRPr="1FCAC085">
        <w:rPr>
          <w:rFonts w:ascii="Georgia" w:eastAsiaTheme="minorEastAsia" w:hAnsi="Georgia" w:cs="Arial"/>
          <w:i w:val="0"/>
        </w:rPr>
        <w:t xml:space="preserve"> </w:t>
      </w:r>
      <w:proofErr w:type="spellStart"/>
      <w:r w:rsidR="0089741B" w:rsidRPr="00DA0ACC">
        <w:rPr>
          <w:rFonts w:ascii="Georgia" w:eastAsiaTheme="minorEastAsia" w:hAnsi="Georgia" w:cs="Arial"/>
          <w:i w:val="0"/>
          <w:snapToGrid/>
        </w:rPr>
        <w:t>Metropolization</w:t>
      </w:r>
      <w:proofErr w:type="spellEnd"/>
      <w:r w:rsidR="0089741B" w:rsidRPr="00DA0ACC">
        <w:rPr>
          <w:rFonts w:ascii="Georgia" w:eastAsiaTheme="minorEastAsia" w:hAnsi="Georgia" w:cs="Arial"/>
          <w:i w:val="0"/>
          <w:snapToGrid/>
        </w:rPr>
        <w:t xml:space="preserve"> and the Right to the City</w:t>
      </w:r>
      <w:r w:rsidR="0089741B" w:rsidRPr="1FCAC085">
        <w:rPr>
          <w:rFonts w:ascii="Georgia" w:eastAsiaTheme="minorEastAsia" w:hAnsi="Georgia" w:cs="Arial"/>
          <w:snapToGrid/>
        </w:rPr>
        <w:t xml:space="preserve"> </w:t>
      </w:r>
    </w:p>
    <w:p w14:paraId="30A0C5A0" w14:textId="601F2459" w:rsidR="0066338D" w:rsidRPr="00DA0ACC" w:rsidRDefault="0066338D">
      <w:pPr>
        <w:spacing w:line="240" w:lineRule="auto"/>
        <w:jc w:val="left"/>
        <w:rPr>
          <w:rFonts w:ascii="Georgia" w:eastAsiaTheme="minorEastAsia" w:hAnsi="Georgia" w:cs="Arial"/>
          <w:noProof w:val="0"/>
          <w:snapToGrid w:val="0"/>
          <w:lang w:eastAsia="de-DE" w:bidi="en-US"/>
        </w:rPr>
      </w:pPr>
      <w:bookmarkStart w:id="1" w:name="_Hlk84511214"/>
    </w:p>
    <w:p w14:paraId="7FCC1F76" w14:textId="6F6F7F41" w:rsidR="002C7E2D" w:rsidRPr="00DA0ACC" w:rsidRDefault="002C7E2D" w:rsidP="00DA0ACC">
      <w:pPr>
        <w:pStyle w:val="MDPI12title"/>
        <w:rPr>
          <w:rFonts w:ascii="Georgia" w:eastAsiaTheme="minorEastAsia" w:hAnsi="Georgia" w:cs="Arial"/>
          <w:b w:val="0"/>
          <w:lang w:val="en-GB"/>
        </w:rPr>
      </w:pPr>
      <w:r w:rsidRPr="00B02AC3">
        <w:rPr>
          <w:rFonts w:ascii="Georgia" w:eastAsiaTheme="minorEastAsia" w:hAnsi="Georgia" w:cs="Arial"/>
          <w:b w:val="0"/>
          <w:lang w:val="en-GB"/>
        </w:rPr>
        <w:t xml:space="preserve">Dialogues, </w:t>
      </w:r>
      <w:r w:rsidR="00375758">
        <w:rPr>
          <w:rFonts w:ascii="Georgia" w:eastAsiaTheme="minorEastAsia" w:hAnsi="Georgia" w:cs="Arial"/>
          <w:b w:val="0"/>
          <w:lang w:val="en-GB"/>
        </w:rPr>
        <w:t>T</w:t>
      </w:r>
      <w:r w:rsidR="00375758" w:rsidRPr="00B02AC3">
        <w:rPr>
          <w:rFonts w:ascii="Georgia" w:eastAsiaTheme="minorEastAsia" w:hAnsi="Georgia" w:cs="Arial"/>
          <w:b w:val="0"/>
          <w:lang w:val="en-GB"/>
        </w:rPr>
        <w:t>ensions</w:t>
      </w:r>
      <w:r w:rsidR="00375758">
        <w:rPr>
          <w:rFonts w:ascii="Georgia" w:eastAsiaTheme="minorEastAsia" w:hAnsi="Georgia" w:cs="Arial"/>
          <w:b w:val="0"/>
          <w:lang w:val="en-GB"/>
        </w:rPr>
        <w:t>,</w:t>
      </w:r>
      <w:r w:rsidR="00375758" w:rsidRPr="00B02AC3">
        <w:rPr>
          <w:rFonts w:ascii="Georgia" w:eastAsiaTheme="minorEastAsia" w:hAnsi="Georgia" w:cs="Arial"/>
          <w:b w:val="0"/>
          <w:lang w:val="en-GB"/>
        </w:rPr>
        <w:t xml:space="preserve"> </w:t>
      </w:r>
      <w:r w:rsidRPr="00B02AC3">
        <w:rPr>
          <w:rFonts w:ascii="Georgia" w:eastAsiaTheme="minorEastAsia" w:hAnsi="Georgia" w:cs="Arial"/>
          <w:b w:val="0"/>
          <w:lang w:val="en-GB"/>
        </w:rPr>
        <w:t xml:space="preserve">and </w:t>
      </w:r>
      <w:r w:rsidR="00375758">
        <w:rPr>
          <w:rFonts w:ascii="Georgia" w:eastAsiaTheme="minorEastAsia" w:hAnsi="Georgia" w:cs="Arial"/>
          <w:b w:val="0"/>
          <w:lang w:val="en-GB"/>
        </w:rPr>
        <w:t>E</w:t>
      </w:r>
      <w:r w:rsidR="00375758" w:rsidRPr="00B02AC3">
        <w:rPr>
          <w:rFonts w:ascii="Georgia" w:eastAsiaTheme="minorEastAsia" w:hAnsi="Georgia" w:cs="Arial"/>
          <w:b w:val="0"/>
          <w:lang w:val="en-GB"/>
        </w:rPr>
        <w:t xml:space="preserve">xpectations </w:t>
      </w:r>
      <w:r w:rsidRPr="00B02AC3">
        <w:rPr>
          <w:rFonts w:ascii="Georgia" w:eastAsiaTheme="minorEastAsia" w:hAnsi="Georgia" w:cs="Arial"/>
          <w:b w:val="0"/>
          <w:lang w:val="en-GB"/>
        </w:rPr>
        <w:t xml:space="preserve">between </w:t>
      </w:r>
      <w:r w:rsidR="00375758" w:rsidRPr="00B02AC3">
        <w:rPr>
          <w:rFonts w:ascii="Georgia" w:eastAsiaTheme="minorEastAsia" w:hAnsi="Georgia" w:cs="Arial"/>
          <w:b w:val="0"/>
          <w:lang w:val="en-GB"/>
        </w:rPr>
        <w:t>Urban Civic Movements and City Administration</w:t>
      </w:r>
      <w:r w:rsidR="00432380">
        <w:rPr>
          <w:rFonts w:ascii="Georgia" w:eastAsiaTheme="minorEastAsia" w:hAnsi="Georgia" w:cs="Arial"/>
          <w:b w:val="0"/>
          <w:lang w:val="en-GB"/>
        </w:rPr>
        <w:t>:</w:t>
      </w:r>
      <w:r w:rsidR="00432380" w:rsidRPr="00B02AC3">
        <w:rPr>
          <w:rFonts w:ascii="Georgia" w:eastAsiaTheme="minorEastAsia" w:hAnsi="Georgia" w:cs="Arial"/>
          <w:b w:val="0"/>
          <w:lang w:val="en-GB"/>
        </w:rPr>
        <w:t xml:space="preserve"> </w:t>
      </w:r>
      <w:r w:rsidRPr="00B02AC3">
        <w:rPr>
          <w:rFonts w:ascii="Georgia" w:eastAsiaTheme="minorEastAsia" w:hAnsi="Georgia" w:cs="Arial"/>
          <w:b w:val="0"/>
          <w:lang w:val="en-GB"/>
        </w:rPr>
        <w:t xml:space="preserve">Lessons for </w:t>
      </w:r>
      <w:r w:rsidR="00432380" w:rsidRPr="00B02AC3">
        <w:rPr>
          <w:rFonts w:ascii="Georgia" w:eastAsiaTheme="minorEastAsia" w:hAnsi="Georgia" w:cs="Arial"/>
          <w:b w:val="0"/>
          <w:lang w:val="en-GB"/>
        </w:rPr>
        <w:t xml:space="preserve">Urban </w:t>
      </w:r>
      <w:r w:rsidR="003959CF" w:rsidRPr="00B02AC3">
        <w:rPr>
          <w:rFonts w:ascii="Georgia" w:eastAsiaTheme="minorEastAsia" w:hAnsi="Georgia" w:cs="Arial"/>
          <w:b w:val="0"/>
          <w:lang w:val="en-GB"/>
        </w:rPr>
        <w:t>Politic</w:t>
      </w:r>
      <w:r w:rsidR="003959CF">
        <w:rPr>
          <w:rFonts w:ascii="Georgia" w:eastAsiaTheme="minorEastAsia" w:hAnsi="Georgia" w:cs="Arial"/>
          <w:b w:val="0"/>
          <w:lang w:val="en-GB"/>
        </w:rPr>
        <w:t>al</w:t>
      </w:r>
      <w:r w:rsidR="003959CF" w:rsidRPr="00B02AC3">
        <w:rPr>
          <w:rFonts w:ascii="Georgia" w:eastAsiaTheme="minorEastAsia" w:hAnsi="Georgia" w:cs="Arial"/>
          <w:b w:val="0"/>
          <w:lang w:val="en-GB"/>
        </w:rPr>
        <w:t xml:space="preserve"> </w:t>
      </w:r>
      <w:r w:rsidR="00432380" w:rsidRPr="00B02AC3">
        <w:rPr>
          <w:rFonts w:ascii="Georgia" w:eastAsiaTheme="minorEastAsia" w:hAnsi="Georgia" w:cs="Arial"/>
          <w:b w:val="0"/>
          <w:lang w:val="en-GB"/>
        </w:rPr>
        <w:t>Evolution</w:t>
      </w:r>
      <w:r w:rsidRPr="00B02AC3">
        <w:rPr>
          <w:rFonts w:ascii="Georgia" w:eastAsiaTheme="minorEastAsia" w:hAnsi="Georgia" w:cs="Arial"/>
          <w:b w:val="0"/>
          <w:lang w:val="en-GB"/>
        </w:rPr>
        <w:t xml:space="preserve"> from </w:t>
      </w:r>
      <w:r w:rsidR="00432380" w:rsidRPr="00B02AC3">
        <w:rPr>
          <w:rFonts w:ascii="Georgia" w:eastAsiaTheme="minorEastAsia" w:hAnsi="Georgia" w:cs="Arial"/>
          <w:b w:val="0"/>
          <w:lang w:val="en-GB"/>
        </w:rPr>
        <w:t xml:space="preserve">Two Recent Participatory Processes </w:t>
      </w:r>
      <w:r w:rsidRPr="00B02AC3">
        <w:rPr>
          <w:rFonts w:ascii="Georgia" w:eastAsiaTheme="minorEastAsia" w:hAnsi="Georgia" w:cs="Arial"/>
          <w:b w:val="0"/>
          <w:lang w:val="en-GB"/>
        </w:rPr>
        <w:t>in Portugal</w:t>
      </w:r>
      <w:bookmarkEnd w:id="1"/>
    </w:p>
    <w:p w14:paraId="1E4E8E64" w14:textId="36022D99" w:rsidR="00AA684A" w:rsidRPr="00C22BE5" w:rsidRDefault="002C7E2D" w:rsidP="00A86E9F">
      <w:pPr>
        <w:pStyle w:val="MDPI13authornames"/>
        <w:rPr>
          <w:rFonts w:ascii="Georgia" w:eastAsiaTheme="minorEastAsia" w:hAnsi="Georgia" w:cs="Arial"/>
          <w:b w:val="0"/>
          <w:lang w:val="pt-PT"/>
        </w:rPr>
      </w:pPr>
      <w:r w:rsidRPr="00C22BE5">
        <w:rPr>
          <w:rFonts w:ascii="Georgia" w:eastAsiaTheme="minorEastAsia" w:hAnsi="Georgia" w:cs="Arial"/>
          <w:b w:val="0"/>
          <w:lang w:val="pt-PT"/>
        </w:rPr>
        <w:t>João Seixas</w:t>
      </w:r>
      <w:r w:rsidR="00A86E9F" w:rsidRPr="00C22BE5">
        <w:rPr>
          <w:rFonts w:ascii="Georgia" w:eastAsiaTheme="minorEastAsia" w:hAnsi="Georgia" w:cs="Arial"/>
          <w:b w:val="0"/>
          <w:lang w:val="pt-PT"/>
        </w:rPr>
        <w:t xml:space="preserve"> </w:t>
      </w:r>
      <w:r w:rsidR="00A86E9F" w:rsidRPr="00C22BE5">
        <w:rPr>
          <w:rFonts w:ascii="Georgia" w:eastAsiaTheme="minorEastAsia" w:hAnsi="Georgia" w:cs="Arial"/>
          <w:b w:val="0"/>
          <w:vertAlign w:val="superscript"/>
          <w:lang w:val="pt-PT"/>
        </w:rPr>
        <w:t>1</w:t>
      </w:r>
      <w:r w:rsidR="00A86E9F" w:rsidRPr="00C22BE5">
        <w:rPr>
          <w:rFonts w:ascii="Georgia" w:eastAsiaTheme="minorEastAsia" w:hAnsi="Georgia" w:cs="Arial"/>
          <w:b w:val="0"/>
          <w:lang w:val="pt-PT"/>
        </w:rPr>
        <w:t xml:space="preserve">, </w:t>
      </w:r>
      <w:r w:rsidRPr="00C22BE5">
        <w:rPr>
          <w:rFonts w:ascii="Georgia" w:eastAsiaTheme="minorEastAsia" w:hAnsi="Georgia" w:cs="Arial"/>
          <w:b w:val="0"/>
          <w:lang w:val="pt-PT"/>
        </w:rPr>
        <w:t xml:space="preserve">José </w:t>
      </w:r>
      <w:r w:rsidR="00EE0A46" w:rsidRPr="00C22BE5">
        <w:rPr>
          <w:rFonts w:ascii="Georgia" w:eastAsiaTheme="minorEastAsia" w:hAnsi="Georgia" w:cs="Arial"/>
          <w:b w:val="0"/>
          <w:lang w:val="pt-PT"/>
        </w:rPr>
        <w:t xml:space="preserve">Carlos </w:t>
      </w:r>
      <w:r w:rsidRPr="00C22BE5">
        <w:rPr>
          <w:rFonts w:ascii="Georgia" w:eastAsiaTheme="minorEastAsia" w:hAnsi="Georgia" w:cs="Arial"/>
          <w:b w:val="0"/>
          <w:lang w:val="pt-PT"/>
        </w:rPr>
        <w:t>Mota</w:t>
      </w:r>
      <w:r w:rsidR="00A86E9F" w:rsidRPr="00C22BE5">
        <w:rPr>
          <w:rFonts w:ascii="Georgia" w:eastAsiaTheme="minorEastAsia" w:hAnsi="Georgia" w:cs="Arial"/>
          <w:b w:val="0"/>
          <w:lang w:val="pt-PT"/>
        </w:rPr>
        <w:t xml:space="preserve"> </w:t>
      </w:r>
      <w:r w:rsidR="00A86E9F" w:rsidRPr="00C22BE5">
        <w:rPr>
          <w:rFonts w:ascii="Georgia" w:eastAsiaTheme="minorEastAsia" w:hAnsi="Georgia" w:cs="Arial"/>
          <w:b w:val="0"/>
          <w:vertAlign w:val="superscript"/>
          <w:lang w:val="pt-PT"/>
        </w:rPr>
        <w:t>2</w:t>
      </w:r>
      <w:r w:rsidR="00A86E9F" w:rsidRPr="00C22BE5">
        <w:rPr>
          <w:rFonts w:ascii="Georgia" w:eastAsiaTheme="minorEastAsia" w:hAnsi="Georgia" w:cs="Arial"/>
          <w:b w:val="0"/>
          <w:lang w:val="pt-PT"/>
        </w:rPr>
        <w:t xml:space="preserve"> </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B32C16" w14:paraId="2A123C0F" w14:textId="77777777" w:rsidTr="125D4863">
        <w:tc>
          <w:tcPr>
            <w:tcW w:w="2410" w:type="dxa"/>
            <w:shd w:val="clear" w:color="auto" w:fill="auto"/>
          </w:tcPr>
          <w:p w14:paraId="0D726496" w14:textId="77777777" w:rsidR="00195765" w:rsidRPr="00E86192" w:rsidRDefault="00195765" w:rsidP="00DA0ACC">
            <w:pPr>
              <w:adjustRightInd w:val="0"/>
              <w:snapToGrid w:val="0"/>
              <w:spacing w:line="240" w:lineRule="auto"/>
              <w:jc w:val="left"/>
              <w:rPr>
                <w:rFonts w:ascii="Georgia" w:eastAsiaTheme="minorEastAsia" w:hAnsi="Georgia" w:cs="Arial"/>
                <w:b/>
                <w:bCs/>
                <w:noProof w:val="0"/>
                <w:color w:val="auto"/>
                <w:sz w:val="14"/>
                <w:szCs w:val="14"/>
              </w:rPr>
            </w:pPr>
            <w:r w:rsidRPr="00E86192">
              <w:rPr>
                <w:rFonts w:ascii="Georgia" w:eastAsiaTheme="minorEastAsia" w:hAnsi="Georgia" w:cs="Arial"/>
                <w:b/>
                <w:bCs/>
                <w:noProof w:val="0"/>
                <w:color w:val="auto"/>
                <w:sz w:val="14"/>
                <w:szCs w:val="14"/>
              </w:rPr>
              <w:t xml:space="preserve">Names of the track editors: </w:t>
            </w:r>
          </w:p>
          <w:p w14:paraId="7889997E" w14:textId="77777777" w:rsidR="00195765" w:rsidRPr="00E86192" w:rsidRDefault="00195765" w:rsidP="00DA0ACC">
            <w:pPr>
              <w:adjustRightInd w:val="0"/>
              <w:snapToGrid w:val="0"/>
              <w:spacing w:line="240" w:lineRule="auto"/>
              <w:jc w:val="left"/>
              <w:rPr>
                <w:rFonts w:ascii="Georgia" w:eastAsiaTheme="minorEastAsia" w:hAnsi="Georgia" w:cs="Arial"/>
                <w:b/>
                <w:bCs/>
                <w:noProof w:val="0"/>
                <w:color w:val="auto"/>
                <w:sz w:val="14"/>
                <w:szCs w:val="14"/>
              </w:rPr>
            </w:pPr>
            <w:r w:rsidRPr="00E86192">
              <w:rPr>
                <w:rFonts w:ascii="Georgia" w:eastAsiaTheme="minorEastAsia" w:hAnsi="Georgia" w:cs="Arial"/>
                <w:noProof w:val="0"/>
                <w:color w:val="auto"/>
                <w:sz w:val="14"/>
                <w:szCs w:val="22"/>
              </w:rPr>
              <w:t>Caroline Newton</w:t>
            </w:r>
            <w:r>
              <w:rPr>
                <w:rFonts w:ascii="Georgia" w:eastAsiaTheme="minorEastAsia" w:hAnsi="Georgia" w:cs="Arial"/>
                <w:noProof w:val="0"/>
                <w:color w:val="auto"/>
                <w:sz w:val="14"/>
                <w:szCs w:val="22"/>
              </w:rPr>
              <w:br/>
            </w:r>
            <w:r w:rsidRPr="00E86192">
              <w:rPr>
                <w:rFonts w:ascii="Georgia" w:eastAsiaTheme="minorEastAsia" w:hAnsi="Georgia" w:cs="Arial"/>
                <w:noProof w:val="0"/>
                <w:color w:val="auto"/>
                <w:sz w:val="14"/>
                <w:szCs w:val="22"/>
              </w:rPr>
              <w:t>Lei Qu</w:t>
            </w:r>
            <w:r>
              <w:rPr>
                <w:rFonts w:ascii="Georgia" w:eastAsiaTheme="minorEastAsia" w:hAnsi="Georgia" w:cs="Arial"/>
                <w:noProof w:val="0"/>
                <w:color w:val="auto"/>
                <w:sz w:val="14"/>
                <w:szCs w:val="22"/>
              </w:rPr>
              <w:br/>
            </w:r>
            <w:r>
              <w:rPr>
                <w:rFonts w:ascii="Georgia" w:eastAsiaTheme="minorEastAsia" w:hAnsi="Georgia" w:cs="Arial"/>
                <w:noProof w:val="0"/>
                <w:color w:val="auto"/>
                <w:sz w:val="14"/>
                <w:szCs w:val="22"/>
              </w:rPr>
              <w:br/>
            </w:r>
            <w:r w:rsidRPr="00E86192">
              <w:rPr>
                <w:rFonts w:ascii="Georgia" w:eastAsiaTheme="minorEastAsia" w:hAnsi="Georgia" w:cs="Arial"/>
                <w:b/>
                <w:bCs/>
                <w:noProof w:val="0"/>
                <w:color w:val="auto"/>
                <w:sz w:val="14"/>
                <w:szCs w:val="14"/>
              </w:rPr>
              <w:t xml:space="preserve">Names of the reviewers: </w:t>
            </w:r>
          </w:p>
          <w:p w14:paraId="51D27028" w14:textId="1A680453" w:rsidR="00195765" w:rsidRDefault="00195765" w:rsidP="00DA0ACC">
            <w:pPr>
              <w:adjustRightInd w:val="0"/>
              <w:snapToGrid w:val="0"/>
              <w:spacing w:line="240" w:lineRule="auto"/>
              <w:jc w:val="left"/>
              <w:rPr>
                <w:rFonts w:ascii="Georgia" w:eastAsiaTheme="minorEastAsia" w:hAnsi="Georgia" w:cs="Arial"/>
                <w:noProof w:val="0"/>
                <w:color w:val="auto"/>
                <w:sz w:val="14"/>
                <w:szCs w:val="22"/>
              </w:rPr>
            </w:pPr>
            <w:r w:rsidRPr="00195765">
              <w:rPr>
                <w:rFonts w:ascii="Georgia" w:eastAsiaTheme="minorEastAsia" w:hAnsi="Georgia" w:cs="Arial"/>
                <w:noProof w:val="0"/>
                <w:color w:val="auto"/>
                <w:sz w:val="14"/>
                <w:szCs w:val="22"/>
              </w:rPr>
              <w:t>Caroline Newton</w:t>
            </w:r>
            <w:r>
              <w:rPr>
                <w:rFonts w:ascii="Georgia" w:eastAsiaTheme="minorEastAsia" w:hAnsi="Georgia" w:cs="Arial"/>
                <w:noProof w:val="0"/>
                <w:color w:val="auto"/>
                <w:sz w:val="14"/>
                <w:szCs w:val="22"/>
              </w:rPr>
              <w:br/>
            </w:r>
            <w:r w:rsidRPr="00195765">
              <w:rPr>
                <w:rFonts w:ascii="Georgia" w:eastAsiaTheme="minorEastAsia" w:hAnsi="Georgia" w:cs="Arial"/>
                <w:noProof w:val="0"/>
                <w:color w:val="auto"/>
                <w:sz w:val="14"/>
                <w:szCs w:val="22"/>
              </w:rPr>
              <w:t>Lei Qu</w:t>
            </w:r>
          </w:p>
          <w:p w14:paraId="237AB441" w14:textId="77777777" w:rsidR="00DA0ACC" w:rsidRPr="00195765" w:rsidRDefault="00DA0ACC" w:rsidP="00DA0ACC">
            <w:pPr>
              <w:adjustRightInd w:val="0"/>
              <w:snapToGrid w:val="0"/>
              <w:spacing w:line="240" w:lineRule="auto"/>
              <w:jc w:val="left"/>
              <w:rPr>
                <w:rFonts w:ascii="Georgia" w:eastAsiaTheme="minorEastAsia" w:hAnsi="Georgia" w:cs="Arial"/>
                <w:noProof w:val="0"/>
                <w:color w:val="auto"/>
                <w:sz w:val="14"/>
                <w:szCs w:val="22"/>
              </w:rPr>
            </w:pPr>
          </w:p>
          <w:p w14:paraId="11259244" w14:textId="3561DBC2" w:rsidR="00195765" w:rsidRDefault="00195765" w:rsidP="00DA0ACC">
            <w:pPr>
              <w:adjustRightInd w:val="0"/>
              <w:snapToGrid w:val="0"/>
              <w:spacing w:line="240" w:lineRule="auto"/>
              <w:jc w:val="left"/>
              <w:rPr>
                <w:rFonts w:ascii="Georgia" w:eastAsiaTheme="minorEastAsia" w:hAnsi="Georgia" w:cs="Arial"/>
                <w:sz w:val="14"/>
                <w:szCs w:val="22"/>
              </w:rPr>
            </w:pPr>
            <w:r w:rsidRPr="00E86192">
              <w:rPr>
                <w:rFonts w:ascii="Georgia" w:eastAsiaTheme="minorEastAsia" w:hAnsi="Georgia" w:cs="Arial"/>
                <w:b/>
                <w:noProof w:val="0"/>
                <w:color w:val="auto"/>
                <w:sz w:val="14"/>
                <w:szCs w:val="22"/>
              </w:rPr>
              <w:t>Journal:</w:t>
            </w:r>
            <w:r w:rsidRPr="00E86192">
              <w:rPr>
                <w:rFonts w:ascii="Georgia" w:eastAsiaTheme="minorEastAsia" w:hAnsi="Georgia" w:cs="Arial"/>
                <w:noProof w:val="0"/>
                <w:color w:val="auto"/>
                <w:sz w:val="14"/>
                <w:szCs w:val="22"/>
              </w:rPr>
              <w:t xml:space="preserve"> </w:t>
            </w:r>
            <w:r w:rsidRPr="00E86192">
              <w:rPr>
                <w:rFonts w:ascii="Georgia" w:eastAsiaTheme="minorEastAsia" w:hAnsi="Georgia" w:cs="Arial"/>
                <w:sz w:val="14"/>
                <w:szCs w:val="22"/>
              </w:rPr>
              <w:t>The Evolving Scholar </w:t>
            </w:r>
          </w:p>
          <w:p w14:paraId="06387985" w14:textId="77777777" w:rsidR="00DA0ACC" w:rsidRPr="00E86192" w:rsidRDefault="00DA0ACC" w:rsidP="00DA0ACC">
            <w:pPr>
              <w:adjustRightInd w:val="0"/>
              <w:snapToGrid w:val="0"/>
              <w:spacing w:line="240" w:lineRule="auto"/>
              <w:jc w:val="left"/>
              <w:rPr>
                <w:rFonts w:ascii="Georgia" w:eastAsiaTheme="minorEastAsia" w:hAnsi="Georgia" w:cs="Arial"/>
                <w:noProof w:val="0"/>
                <w:color w:val="auto"/>
                <w:sz w:val="14"/>
                <w:szCs w:val="22"/>
              </w:rPr>
            </w:pPr>
          </w:p>
          <w:p w14:paraId="6968E51C" w14:textId="77777777" w:rsidR="00195765" w:rsidRPr="00E86192" w:rsidRDefault="00195765" w:rsidP="00DA0ACC">
            <w:pPr>
              <w:pStyle w:val="MDPI61Citation"/>
              <w:spacing w:line="240" w:lineRule="auto"/>
              <w:ind w:right="0"/>
              <w:rPr>
                <w:rFonts w:ascii="Georgia" w:eastAsiaTheme="minorEastAsia" w:hAnsi="Georgia" w:cs="Arial"/>
              </w:rPr>
            </w:pPr>
            <w:r w:rsidRPr="00E86192">
              <w:rPr>
                <w:rFonts w:ascii="Georgia" w:eastAsiaTheme="minorEastAsia" w:hAnsi="Georgia" w:cs="Arial"/>
                <w:b/>
              </w:rPr>
              <w:t>DOI:</w:t>
            </w:r>
            <w:r w:rsidRPr="00E86192">
              <w:rPr>
                <w:rFonts w:ascii="Georgia" w:eastAsiaTheme="minorEastAsia" w:hAnsi="Georgia" w:cs="Arial"/>
              </w:rPr>
              <w:t>10.24404/616ca02036561a00099446b7</w:t>
            </w:r>
          </w:p>
          <w:p w14:paraId="782A5C07" w14:textId="77777777" w:rsidR="00195765" w:rsidRPr="00E86192" w:rsidRDefault="00195765" w:rsidP="00DA0ACC">
            <w:pPr>
              <w:pStyle w:val="MDPI14history"/>
              <w:spacing w:line="240" w:lineRule="auto"/>
              <w:ind w:right="0"/>
              <w:rPr>
                <w:rFonts w:ascii="Georgia" w:eastAsiaTheme="minorEastAsia" w:hAnsi="Georgia" w:cs="Arial"/>
              </w:rPr>
            </w:pPr>
          </w:p>
          <w:p w14:paraId="0C197839" w14:textId="77777777" w:rsidR="00195765" w:rsidRPr="00E86192" w:rsidRDefault="00195765" w:rsidP="00DA0ACC">
            <w:pPr>
              <w:pStyle w:val="MDPI14history"/>
              <w:spacing w:line="240" w:lineRule="auto"/>
              <w:ind w:right="0"/>
              <w:rPr>
                <w:rFonts w:ascii="Georgia" w:eastAsiaTheme="minorEastAsia" w:hAnsi="Georgia" w:cs="Arial"/>
              </w:rPr>
            </w:pPr>
            <w:r w:rsidRPr="00E86192">
              <w:rPr>
                <w:rFonts w:ascii="Georgia" w:eastAsiaTheme="minorEastAsia" w:hAnsi="Georgia" w:cs="Arial"/>
                <w:b/>
                <w:szCs w:val="14"/>
              </w:rPr>
              <w:t>Submitted</w:t>
            </w:r>
            <w:r w:rsidRPr="00E86192">
              <w:rPr>
                <w:rFonts w:ascii="Georgia" w:eastAsiaTheme="minorEastAsia" w:hAnsi="Georgia" w:cs="Arial"/>
                <w:szCs w:val="14"/>
              </w:rPr>
              <w:t xml:space="preserve">: 18 October 2021 </w:t>
            </w:r>
          </w:p>
          <w:p w14:paraId="4825E9F7" w14:textId="661A98BC" w:rsidR="00195765" w:rsidRPr="00E86192" w:rsidRDefault="00195765" w:rsidP="00DA0ACC">
            <w:pPr>
              <w:pStyle w:val="MDPI14history"/>
              <w:spacing w:line="240" w:lineRule="auto"/>
              <w:ind w:right="0"/>
              <w:rPr>
                <w:rFonts w:ascii="Georgia" w:eastAsiaTheme="minorEastAsia" w:hAnsi="Georgia" w:cs="Arial"/>
                <w:szCs w:val="14"/>
              </w:rPr>
            </w:pPr>
            <w:r w:rsidRPr="00605C0F">
              <w:rPr>
                <w:rFonts w:ascii="Georgia" w:eastAsiaTheme="minorEastAsia" w:hAnsi="Georgia" w:cs="Arial"/>
                <w:b/>
                <w:bCs/>
                <w:szCs w:val="14"/>
              </w:rPr>
              <w:t>Accepted:</w:t>
            </w:r>
            <w:r w:rsidRPr="00E86192">
              <w:rPr>
                <w:rFonts w:ascii="Georgia" w:eastAsiaTheme="minorEastAsia" w:hAnsi="Georgia" w:cs="Arial"/>
                <w:szCs w:val="14"/>
              </w:rPr>
              <w:t xml:space="preserve"> </w:t>
            </w:r>
            <w:r>
              <w:rPr>
                <w:rFonts w:ascii="Georgia" w:eastAsiaTheme="minorEastAsia" w:hAnsi="Georgia" w:cs="Arial"/>
                <w:szCs w:val="14"/>
              </w:rPr>
              <w:t>01 June 2022</w:t>
            </w:r>
          </w:p>
          <w:p w14:paraId="718D789A" w14:textId="222C5F3A" w:rsidR="00195765" w:rsidRDefault="00195765" w:rsidP="00DA0ACC">
            <w:pPr>
              <w:pStyle w:val="MDPI14history"/>
              <w:spacing w:line="240" w:lineRule="auto"/>
              <w:ind w:right="0"/>
              <w:rPr>
                <w:rFonts w:ascii="Georgia" w:eastAsiaTheme="minorEastAsia" w:hAnsi="Georgia" w:cs="Arial"/>
                <w:szCs w:val="14"/>
              </w:rPr>
            </w:pPr>
            <w:r w:rsidRPr="00605C0F">
              <w:rPr>
                <w:rFonts w:ascii="Georgia" w:eastAsiaTheme="minorEastAsia" w:hAnsi="Georgia" w:cs="Arial"/>
                <w:b/>
                <w:bCs/>
                <w:szCs w:val="14"/>
              </w:rPr>
              <w:t>Published:</w:t>
            </w:r>
            <w:r w:rsidRPr="00E86192">
              <w:rPr>
                <w:rFonts w:ascii="Georgia" w:eastAsiaTheme="minorEastAsia" w:hAnsi="Georgia" w:cs="Arial"/>
                <w:szCs w:val="14"/>
              </w:rPr>
              <w:t xml:space="preserve"> </w:t>
            </w:r>
            <w:r w:rsidR="00605C0F">
              <w:rPr>
                <w:rFonts w:ascii="Georgia" w:eastAsiaTheme="minorEastAsia" w:hAnsi="Georgia" w:cs="Arial"/>
                <w:szCs w:val="14"/>
              </w:rPr>
              <w:t>23 November 2022</w:t>
            </w:r>
          </w:p>
          <w:p w14:paraId="2B0D3F19" w14:textId="77777777" w:rsidR="00DA0ACC" w:rsidRPr="00DA0ACC" w:rsidRDefault="00DA0ACC" w:rsidP="00DA0ACC">
            <w:pPr>
              <w:rPr>
                <w:lang w:eastAsia="de-DE" w:bidi="en-US"/>
              </w:rPr>
            </w:pPr>
          </w:p>
          <w:p w14:paraId="5B589DE9" w14:textId="4C0FB5FA" w:rsidR="00195765" w:rsidRPr="00E86192" w:rsidRDefault="00195765" w:rsidP="00DA0ACC">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E86192">
              <w:rPr>
                <w:rStyle w:val="normaltextrun"/>
                <w:rFonts w:ascii="Georgia" w:eastAsiaTheme="minorEastAsia" w:hAnsi="Georgia" w:cs="Arial"/>
                <w:b/>
                <w:bCs/>
                <w:color w:val="000000" w:themeColor="text1"/>
                <w:sz w:val="14"/>
                <w:szCs w:val="14"/>
              </w:rPr>
              <w:t>Citation</w:t>
            </w:r>
            <w:r w:rsidRPr="00E86192">
              <w:rPr>
                <w:rStyle w:val="normaltextrun"/>
                <w:rFonts w:ascii="Georgia" w:eastAsiaTheme="minorEastAsia" w:hAnsi="Georgia" w:cs="Arial"/>
                <w:b/>
                <w:color w:val="000000" w:themeColor="text1"/>
                <w:sz w:val="14"/>
                <w:szCs w:val="14"/>
              </w:rPr>
              <w:t>:</w:t>
            </w:r>
            <w:r w:rsidRPr="00E86192">
              <w:rPr>
                <w:rStyle w:val="normaltextrun"/>
                <w:rFonts w:ascii="Georgia" w:eastAsiaTheme="minorEastAsia" w:hAnsi="Georgia" w:cs="Arial"/>
                <w:color w:val="000000" w:themeColor="text1"/>
                <w:sz w:val="14"/>
                <w:szCs w:val="14"/>
              </w:rPr>
              <w:t xml:space="preserve"> </w:t>
            </w:r>
            <w:proofErr w:type="spellStart"/>
            <w:r w:rsidRPr="00E86192">
              <w:rPr>
                <w:rStyle w:val="normaltextrun"/>
                <w:rFonts w:ascii="Georgia" w:eastAsiaTheme="minorEastAsia" w:hAnsi="Georgia" w:cs="Arial"/>
                <w:color w:val="000000" w:themeColor="text1"/>
                <w:sz w:val="14"/>
                <w:szCs w:val="14"/>
              </w:rPr>
              <w:t>Seixas</w:t>
            </w:r>
            <w:proofErr w:type="spellEnd"/>
            <w:r w:rsidRPr="00E86192">
              <w:rPr>
                <w:rStyle w:val="normaltextrun"/>
                <w:rFonts w:ascii="Georgia" w:eastAsiaTheme="minorEastAsia" w:hAnsi="Georgia" w:cs="Arial"/>
                <w:color w:val="000000" w:themeColor="text1"/>
                <w:sz w:val="14"/>
                <w:szCs w:val="14"/>
              </w:rPr>
              <w:t xml:space="preserve">, J. &amp; Mota, J. (2021). Dialogues, </w:t>
            </w:r>
            <w:r w:rsidR="00605C0F">
              <w:rPr>
                <w:rStyle w:val="normaltextrun"/>
                <w:rFonts w:ascii="Georgia" w:eastAsiaTheme="minorEastAsia" w:hAnsi="Georgia" w:cs="Arial"/>
                <w:color w:val="000000" w:themeColor="text1"/>
                <w:sz w:val="14"/>
                <w:szCs w:val="14"/>
              </w:rPr>
              <w:t>T</w:t>
            </w:r>
            <w:r w:rsidRPr="00E86192">
              <w:rPr>
                <w:rStyle w:val="normaltextrun"/>
                <w:rFonts w:ascii="Georgia" w:eastAsiaTheme="minorEastAsia" w:hAnsi="Georgia" w:cs="Arial"/>
                <w:color w:val="000000" w:themeColor="text1"/>
                <w:sz w:val="14"/>
                <w:szCs w:val="14"/>
              </w:rPr>
              <w:t xml:space="preserve">ensions and </w:t>
            </w:r>
            <w:r w:rsidR="00605C0F">
              <w:rPr>
                <w:rStyle w:val="normaltextrun"/>
                <w:rFonts w:ascii="Georgia" w:eastAsiaTheme="minorEastAsia" w:hAnsi="Georgia" w:cs="Arial"/>
                <w:color w:val="000000" w:themeColor="text1"/>
                <w:sz w:val="14"/>
                <w:szCs w:val="14"/>
              </w:rPr>
              <w:t>E</w:t>
            </w:r>
            <w:r w:rsidRPr="00E86192">
              <w:rPr>
                <w:rStyle w:val="normaltextrun"/>
                <w:rFonts w:ascii="Georgia" w:eastAsiaTheme="minorEastAsia" w:hAnsi="Georgia" w:cs="Arial"/>
                <w:color w:val="000000" w:themeColor="text1"/>
                <w:sz w:val="14"/>
                <w:szCs w:val="14"/>
              </w:rPr>
              <w:t xml:space="preserve">xpectations between </w:t>
            </w:r>
            <w:r w:rsidR="00605C0F">
              <w:rPr>
                <w:rStyle w:val="normaltextrun"/>
                <w:rFonts w:ascii="Georgia" w:eastAsiaTheme="minorEastAsia" w:hAnsi="Georgia" w:cs="Arial"/>
                <w:color w:val="000000" w:themeColor="text1"/>
                <w:sz w:val="14"/>
                <w:szCs w:val="14"/>
              </w:rPr>
              <w:t>U</w:t>
            </w:r>
            <w:r w:rsidRPr="00E86192">
              <w:rPr>
                <w:rStyle w:val="normaltextrun"/>
                <w:rFonts w:ascii="Georgia" w:eastAsiaTheme="minorEastAsia" w:hAnsi="Georgia" w:cs="Arial"/>
                <w:color w:val="000000" w:themeColor="text1"/>
                <w:sz w:val="14"/>
                <w:szCs w:val="14"/>
              </w:rPr>
              <w:t xml:space="preserve">rban </w:t>
            </w:r>
            <w:r w:rsidR="00605C0F">
              <w:rPr>
                <w:rStyle w:val="normaltextrun"/>
                <w:rFonts w:ascii="Georgia" w:eastAsiaTheme="minorEastAsia" w:hAnsi="Georgia" w:cs="Arial"/>
                <w:color w:val="000000" w:themeColor="text1"/>
                <w:sz w:val="14"/>
                <w:szCs w:val="14"/>
              </w:rPr>
              <w:t>C</w:t>
            </w:r>
            <w:r w:rsidRPr="00E86192">
              <w:rPr>
                <w:rStyle w:val="normaltextrun"/>
                <w:rFonts w:ascii="Georgia" w:eastAsiaTheme="minorEastAsia" w:hAnsi="Georgia" w:cs="Arial"/>
                <w:color w:val="000000" w:themeColor="text1"/>
                <w:sz w:val="14"/>
                <w:szCs w:val="14"/>
              </w:rPr>
              <w:t xml:space="preserve">ivic </w:t>
            </w:r>
            <w:r w:rsidR="00605C0F">
              <w:rPr>
                <w:rStyle w:val="normaltextrun"/>
                <w:rFonts w:ascii="Georgia" w:eastAsiaTheme="minorEastAsia" w:hAnsi="Georgia" w:cs="Arial"/>
                <w:color w:val="000000" w:themeColor="text1"/>
                <w:sz w:val="14"/>
                <w:szCs w:val="14"/>
              </w:rPr>
              <w:t>M</w:t>
            </w:r>
            <w:r w:rsidRPr="00E86192">
              <w:rPr>
                <w:rStyle w:val="normaltextrun"/>
                <w:rFonts w:ascii="Georgia" w:eastAsiaTheme="minorEastAsia" w:hAnsi="Georgia" w:cs="Arial"/>
                <w:color w:val="000000" w:themeColor="text1"/>
                <w:sz w:val="14"/>
                <w:szCs w:val="14"/>
              </w:rPr>
              <w:t xml:space="preserve">ovements and </w:t>
            </w:r>
            <w:r w:rsidR="00605C0F">
              <w:rPr>
                <w:rStyle w:val="normaltextrun"/>
                <w:rFonts w:ascii="Georgia" w:eastAsiaTheme="minorEastAsia" w:hAnsi="Georgia" w:cs="Arial"/>
                <w:color w:val="000000" w:themeColor="text1"/>
                <w:sz w:val="14"/>
                <w:szCs w:val="14"/>
              </w:rPr>
              <w:t>C</w:t>
            </w:r>
            <w:r w:rsidRPr="00E86192">
              <w:rPr>
                <w:rStyle w:val="normaltextrun"/>
                <w:rFonts w:ascii="Georgia" w:eastAsiaTheme="minorEastAsia" w:hAnsi="Georgia" w:cs="Arial"/>
                <w:color w:val="000000" w:themeColor="text1"/>
                <w:sz w:val="14"/>
                <w:szCs w:val="14"/>
              </w:rPr>
              <w:t xml:space="preserve">ity </w:t>
            </w:r>
            <w:r w:rsidR="00605C0F">
              <w:rPr>
                <w:rStyle w:val="normaltextrun"/>
                <w:rFonts w:ascii="Georgia" w:eastAsiaTheme="minorEastAsia" w:hAnsi="Georgia" w:cs="Arial"/>
                <w:color w:val="000000" w:themeColor="text1"/>
                <w:sz w:val="14"/>
                <w:szCs w:val="14"/>
              </w:rPr>
              <w:t>A</w:t>
            </w:r>
            <w:r w:rsidRPr="00E86192">
              <w:rPr>
                <w:rStyle w:val="normaltextrun"/>
                <w:rFonts w:ascii="Georgia" w:eastAsiaTheme="minorEastAsia" w:hAnsi="Georgia" w:cs="Arial"/>
                <w:color w:val="000000" w:themeColor="text1"/>
                <w:sz w:val="14"/>
                <w:szCs w:val="14"/>
              </w:rPr>
              <w:t xml:space="preserve">dministration. Lessons for </w:t>
            </w:r>
            <w:r w:rsidR="00605C0F">
              <w:rPr>
                <w:rStyle w:val="normaltextrun"/>
                <w:rFonts w:ascii="Georgia" w:eastAsiaTheme="minorEastAsia" w:hAnsi="Georgia" w:cs="Arial"/>
                <w:color w:val="000000" w:themeColor="text1"/>
                <w:sz w:val="14"/>
                <w:szCs w:val="14"/>
              </w:rPr>
              <w:t>U</w:t>
            </w:r>
            <w:r w:rsidRPr="00E86192">
              <w:rPr>
                <w:rStyle w:val="normaltextrun"/>
                <w:rFonts w:ascii="Georgia" w:eastAsiaTheme="minorEastAsia" w:hAnsi="Georgia" w:cs="Arial"/>
                <w:color w:val="000000" w:themeColor="text1"/>
                <w:sz w:val="14"/>
                <w:szCs w:val="14"/>
              </w:rPr>
              <w:t xml:space="preserve">rban </w:t>
            </w:r>
            <w:r w:rsidR="00605C0F">
              <w:rPr>
                <w:rStyle w:val="normaltextrun"/>
                <w:rFonts w:ascii="Georgia" w:eastAsiaTheme="minorEastAsia" w:hAnsi="Georgia" w:cs="Arial"/>
                <w:color w:val="000000" w:themeColor="text1"/>
                <w:sz w:val="14"/>
                <w:szCs w:val="14"/>
              </w:rPr>
              <w:t>P</w:t>
            </w:r>
            <w:r w:rsidRPr="00E86192">
              <w:rPr>
                <w:rStyle w:val="normaltextrun"/>
                <w:rFonts w:ascii="Georgia" w:eastAsiaTheme="minorEastAsia" w:hAnsi="Georgia" w:cs="Arial"/>
                <w:color w:val="000000" w:themeColor="text1"/>
                <w:sz w:val="14"/>
                <w:szCs w:val="14"/>
              </w:rPr>
              <w:t xml:space="preserve">olitics </w:t>
            </w:r>
            <w:r w:rsidR="00605C0F">
              <w:rPr>
                <w:rStyle w:val="normaltextrun"/>
                <w:rFonts w:ascii="Georgia" w:eastAsiaTheme="minorEastAsia" w:hAnsi="Georgia" w:cs="Arial"/>
                <w:color w:val="000000" w:themeColor="text1"/>
                <w:sz w:val="14"/>
                <w:szCs w:val="14"/>
              </w:rPr>
              <w:t>E</w:t>
            </w:r>
            <w:r w:rsidRPr="00E86192">
              <w:rPr>
                <w:rStyle w:val="normaltextrun"/>
                <w:rFonts w:ascii="Georgia" w:eastAsiaTheme="minorEastAsia" w:hAnsi="Georgia" w:cs="Arial"/>
                <w:color w:val="000000" w:themeColor="text1"/>
                <w:sz w:val="14"/>
                <w:szCs w:val="14"/>
              </w:rPr>
              <w:t xml:space="preserve">volution from </w:t>
            </w:r>
            <w:r w:rsidR="00605C0F">
              <w:rPr>
                <w:rStyle w:val="normaltextrun"/>
                <w:rFonts w:ascii="Georgia" w:eastAsiaTheme="minorEastAsia" w:hAnsi="Georgia" w:cs="Arial"/>
                <w:color w:val="000000" w:themeColor="text1"/>
                <w:sz w:val="14"/>
                <w:szCs w:val="14"/>
              </w:rPr>
              <w:t>T</w:t>
            </w:r>
            <w:r w:rsidRPr="00E86192">
              <w:rPr>
                <w:rStyle w:val="normaltextrun"/>
                <w:rFonts w:ascii="Georgia" w:eastAsiaTheme="minorEastAsia" w:hAnsi="Georgia" w:cs="Arial"/>
                <w:color w:val="000000" w:themeColor="text1"/>
                <w:sz w:val="14"/>
                <w:szCs w:val="14"/>
              </w:rPr>
              <w:t xml:space="preserve">wo </w:t>
            </w:r>
            <w:r w:rsidR="00605C0F">
              <w:rPr>
                <w:rStyle w:val="normaltextrun"/>
                <w:rFonts w:ascii="Georgia" w:eastAsiaTheme="minorEastAsia" w:hAnsi="Georgia" w:cs="Arial"/>
                <w:color w:val="000000" w:themeColor="text1"/>
                <w:sz w:val="14"/>
                <w:szCs w:val="14"/>
              </w:rPr>
              <w:t>R</w:t>
            </w:r>
            <w:r w:rsidRPr="00E86192">
              <w:rPr>
                <w:rStyle w:val="normaltextrun"/>
                <w:rFonts w:ascii="Georgia" w:eastAsiaTheme="minorEastAsia" w:hAnsi="Georgia" w:cs="Arial"/>
                <w:color w:val="000000" w:themeColor="text1"/>
                <w:sz w:val="14"/>
                <w:szCs w:val="14"/>
              </w:rPr>
              <w:t xml:space="preserve">ecent </w:t>
            </w:r>
            <w:r w:rsidR="00605C0F">
              <w:rPr>
                <w:rStyle w:val="normaltextrun"/>
                <w:rFonts w:ascii="Georgia" w:eastAsiaTheme="minorEastAsia" w:hAnsi="Georgia" w:cs="Arial"/>
                <w:color w:val="000000" w:themeColor="text1"/>
                <w:sz w:val="14"/>
                <w:szCs w:val="14"/>
              </w:rPr>
              <w:t>P</w:t>
            </w:r>
            <w:r w:rsidRPr="00E86192">
              <w:rPr>
                <w:rStyle w:val="normaltextrun"/>
                <w:rFonts w:ascii="Georgia" w:eastAsiaTheme="minorEastAsia" w:hAnsi="Georgia" w:cs="Arial"/>
                <w:color w:val="000000" w:themeColor="text1"/>
                <w:sz w:val="14"/>
                <w:szCs w:val="14"/>
              </w:rPr>
              <w:t xml:space="preserve">articipatory </w:t>
            </w:r>
            <w:r w:rsidR="00605C0F">
              <w:rPr>
                <w:rStyle w:val="normaltextrun"/>
                <w:rFonts w:ascii="Georgia" w:eastAsiaTheme="minorEastAsia" w:hAnsi="Georgia" w:cs="Arial"/>
                <w:color w:val="000000" w:themeColor="text1"/>
                <w:sz w:val="14"/>
                <w:szCs w:val="14"/>
              </w:rPr>
              <w:t>P</w:t>
            </w:r>
            <w:r w:rsidRPr="00E86192">
              <w:rPr>
                <w:rStyle w:val="normaltextrun"/>
                <w:rFonts w:ascii="Georgia" w:eastAsiaTheme="minorEastAsia" w:hAnsi="Georgia" w:cs="Arial"/>
                <w:color w:val="000000" w:themeColor="text1"/>
                <w:sz w:val="14"/>
                <w:szCs w:val="14"/>
              </w:rPr>
              <w:t xml:space="preserve">rocesses in Portugal. The Evolving Scholar | </w:t>
            </w:r>
            <w:proofErr w:type="spellStart"/>
            <w:r w:rsidRPr="00E86192">
              <w:rPr>
                <w:rStyle w:val="normaltextrun"/>
                <w:rFonts w:ascii="Georgia" w:eastAsiaTheme="minorEastAsia" w:hAnsi="Georgia" w:cs="Arial"/>
                <w:color w:val="000000" w:themeColor="text1"/>
                <w:sz w:val="14"/>
                <w:szCs w:val="14"/>
              </w:rPr>
              <w:t>IFoU</w:t>
            </w:r>
            <w:proofErr w:type="spellEnd"/>
            <w:r w:rsidRPr="00E86192">
              <w:rPr>
                <w:rStyle w:val="normaltextrun"/>
                <w:rFonts w:ascii="Georgia" w:eastAsiaTheme="minorEastAsia" w:hAnsi="Georgia" w:cs="Arial"/>
                <w:color w:val="000000" w:themeColor="text1"/>
                <w:sz w:val="14"/>
                <w:szCs w:val="14"/>
              </w:rPr>
              <w:t xml:space="preserve"> 14th Edition.</w:t>
            </w:r>
          </w:p>
          <w:p w14:paraId="71AED81F" w14:textId="77777777" w:rsidR="00195765" w:rsidRPr="00E86192" w:rsidRDefault="00195765" w:rsidP="00DA0AC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5BA60D5A" w14:textId="77777777" w:rsidR="00195765" w:rsidRPr="00E86192" w:rsidRDefault="00195765" w:rsidP="00DA0AC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E86192">
              <w:rPr>
                <w:rStyle w:val="normaltextrun"/>
                <w:rFonts w:ascii="Georgia" w:eastAsiaTheme="minorEastAsia" w:hAnsi="Georgia" w:cs="Arial"/>
                <w:color w:val="000000" w:themeColor="text1"/>
                <w:sz w:val="14"/>
                <w:szCs w:val="14"/>
              </w:rPr>
              <w:t xml:space="preserve">This work is licensed under a Creative Commons Attribution CC BY (CC </w:t>
            </w:r>
            <w:r>
              <w:rPr>
                <w:rStyle w:val="normaltextrun"/>
                <w:rFonts w:ascii="Georgia" w:eastAsiaTheme="minorEastAsia" w:hAnsi="Georgia" w:cs="Arial"/>
                <w:color w:val="000000" w:themeColor="text1"/>
                <w:sz w:val="14"/>
                <w:szCs w:val="14"/>
              </w:rPr>
              <w:t>BY</w:t>
            </w:r>
            <w:r w:rsidRPr="00E86192">
              <w:rPr>
                <w:rStyle w:val="normaltextrun"/>
                <w:rFonts w:ascii="Georgia" w:eastAsiaTheme="minorEastAsia" w:hAnsi="Georgia" w:cs="Arial"/>
                <w:color w:val="000000" w:themeColor="text1"/>
                <w:sz w:val="14"/>
                <w:szCs w:val="14"/>
              </w:rPr>
              <w:t>) license.</w:t>
            </w:r>
            <w:r w:rsidRPr="00E86192">
              <w:rPr>
                <w:rStyle w:val="eop"/>
                <w:rFonts w:ascii="Georgia" w:eastAsiaTheme="minorEastAsia" w:hAnsi="Georgia" w:cs="Arial"/>
                <w:color w:val="000000" w:themeColor="text1"/>
                <w:sz w:val="14"/>
                <w:szCs w:val="14"/>
              </w:rPr>
              <w:t> </w:t>
            </w:r>
          </w:p>
          <w:p w14:paraId="0C5B2BB6" w14:textId="77777777" w:rsidR="00195765" w:rsidRPr="005C6417" w:rsidRDefault="00195765" w:rsidP="00DA0AC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E86192">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2021</w:t>
            </w:r>
            <w:r w:rsidRPr="00E86192">
              <w:rPr>
                <w:rStyle w:val="normaltextrun"/>
                <w:rFonts w:ascii="Georgia" w:eastAsiaTheme="minorEastAsia" w:hAnsi="Georgia" w:cs="Arial"/>
                <w:color w:val="000000" w:themeColor="text1"/>
                <w:sz w:val="14"/>
                <w:szCs w:val="14"/>
              </w:rPr>
              <w:t xml:space="preserve"> [</w:t>
            </w:r>
            <w:proofErr w:type="spellStart"/>
            <w:r w:rsidRPr="00E86192">
              <w:rPr>
                <w:rStyle w:val="normaltextrun"/>
                <w:rFonts w:ascii="Georgia" w:eastAsiaTheme="minorEastAsia" w:hAnsi="Georgia" w:cs="Arial"/>
                <w:color w:val="000000" w:themeColor="text1"/>
                <w:sz w:val="14"/>
                <w:szCs w:val="14"/>
              </w:rPr>
              <w:t>Seixas</w:t>
            </w:r>
            <w:proofErr w:type="spellEnd"/>
            <w:r w:rsidRPr="00E86192">
              <w:rPr>
                <w:rStyle w:val="normaltextrun"/>
                <w:rFonts w:ascii="Georgia" w:eastAsiaTheme="minorEastAsia" w:hAnsi="Georgia" w:cs="Arial"/>
                <w:color w:val="000000" w:themeColor="text1"/>
                <w:sz w:val="14"/>
                <w:szCs w:val="14"/>
              </w:rPr>
              <w:t>, J. &amp; Mota, J.] published by TU Delft OPEN on behalf of the authors</w:t>
            </w:r>
            <w:r>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2EB378F" w14:textId="77777777" w:rsidR="00AA684A" w:rsidRPr="00195765" w:rsidRDefault="00AA684A" w:rsidP="004B4287">
            <w:pPr>
              <w:adjustRightInd w:val="0"/>
              <w:snapToGrid w:val="0"/>
              <w:spacing w:before="60" w:line="240" w:lineRule="atLeast"/>
              <w:ind w:right="113"/>
              <w:rPr>
                <w:rFonts w:ascii="Georgia" w:eastAsiaTheme="minorEastAsia" w:hAnsi="Georgia" w:cs="Arial"/>
                <w:bCs/>
                <w:sz w:val="14"/>
                <w:szCs w:val="14"/>
                <w:lang w:bidi="en-US"/>
              </w:rPr>
            </w:pPr>
          </w:p>
        </w:tc>
      </w:tr>
    </w:tbl>
    <w:p w14:paraId="36B87632" w14:textId="370866BE" w:rsidR="00A86E9F" w:rsidRPr="00DA0ACC" w:rsidRDefault="00AA684A" w:rsidP="00A86E9F">
      <w:pPr>
        <w:pStyle w:val="MDPI16affiliation"/>
        <w:rPr>
          <w:rFonts w:ascii="Georgia" w:eastAsiaTheme="minorEastAsia" w:hAnsi="Georgia" w:cs="Arial"/>
          <w:lang w:val="pt-PT"/>
        </w:rPr>
      </w:pPr>
      <w:r w:rsidRPr="00DA0ACC">
        <w:rPr>
          <w:rFonts w:ascii="Georgia" w:eastAsiaTheme="minorEastAsia" w:hAnsi="Georgia" w:cs="Arial"/>
          <w:vertAlign w:val="superscript"/>
          <w:lang w:val="pt-PT"/>
        </w:rPr>
        <w:t>1</w:t>
      </w:r>
      <w:r w:rsidR="00A86E9F" w:rsidRPr="00DA0ACC">
        <w:rPr>
          <w:rFonts w:ascii="Georgia" w:eastAsiaTheme="minorEastAsia" w:hAnsi="Georgia" w:cs="Arial"/>
          <w:lang w:val="pt-PT"/>
        </w:rPr>
        <w:tab/>
      </w:r>
      <w:r w:rsidR="00AD6FFC" w:rsidRPr="00DA0ACC">
        <w:rPr>
          <w:rFonts w:ascii="Georgia" w:hAnsi="Georgia" w:cstheme="minorHAnsi"/>
          <w:bCs/>
          <w:color w:val="222222"/>
          <w:shd w:val="clear" w:color="auto" w:fill="FFFFFF"/>
          <w:lang w:val="pt-PT" w:eastAsia="pt-PT"/>
        </w:rPr>
        <w:t>NOVA FCSH</w:t>
      </w:r>
      <w:r w:rsidR="00AD6FFC" w:rsidRPr="00DA0ACC">
        <w:rPr>
          <w:rFonts w:ascii="Georgia" w:eastAsiaTheme="minorEastAsia" w:hAnsi="Georgia" w:cs="Arial"/>
          <w:lang w:val="pt-PT"/>
        </w:rPr>
        <w:t xml:space="preserve"> </w:t>
      </w:r>
      <w:r w:rsidR="00A86E9F" w:rsidRPr="00DA0ACC">
        <w:rPr>
          <w:rFonts w:ascii="Georgia" w:eastAsiaTheme="minorEastAsia" w:hAnsi="Georgia" w:cs="Arial"/>
          <w:lang w:val="pt-PT"/>
        </w:rPr>
        <w:t xml:space="preserve">1; </w:t>
      </w:r>
      <w:hyperlink r:id="rId11" w:history="1">
        <w:r w:rsidR="00E629A8" w:rsidRPr="00DA0ACC">
          <w:rPr>
            <w:rStyle w:val="Hyperlink"/>
            <w:rFonts w:ascii="Georgia" w:hAnsi="Georgia" w:cstheme="minorHAnsi"/>
            <w:bCs/>
            <w:shd w:val="clear" w:color="auto" w:fill="FFFFFF"/>
            <w:lang w:val="pt-PT" w:eastAsia="pt-PT"/>
          </w:rPr>
          <w:t>jseixas@fcsh.unl.pt</w:t>
        </w:r>
      </w:hyperlink>
      <w:r w:rsidR="004752C1" w:rsidRPr="00DA0ACC">
        <w:rPr>
          <w:rFonts w:ascii="Georgia" w:eastAsiaTheme="minorEastAsia" w:hAnsi="Georgia" w:cs="Arial"/>
          <w:lang w:val="pt-PT"/>
        </w:rPr>
        <w:t xml:space="preserve">; </w:t>
      </w:r>
      <w:r w:rsidR="00F12987" w:rsidRPr="00DA0ACC">
        <w:rPr>
          <w:rFonts w:ascii="Georgia" w:eastAsiaTheme="minorEastAsia" w:hAnsi="Georgia" w:cs="Arial"/>
          <w:lang w:val="pt-PT"/>
        </w:rPr>
        <w:t>https://orcid.org/0000-0002-4948-9113</w:t>
      </w:r>
      <w:r w:rsidR="004752C1" w:rsidRPr="00DA0ACC">
        <w:rPr>
          <w:rFonts w:ascii="Georgia" w:eastAsiaTheme="minorEastAsia" w:hAnsi="Georgia" w:cs="Arial"/>
          <w:lang w:val="pt-PT"/>
        </w:rPr>
        <w:t xml:space="preserve"> </w:t>
      </w:r>
    </w:p>
    <w:p w14:paraId="35986719" w14:textId="12CAC7A6" w:rsidR="00A86E9F" w:rsidRPr="00DA0ACC" w:rsidRDefault="00A86E9F" w:rsidP="004752C1">
      <w:pPr>
        <w:pStyle w:val="MDPI16affiliation"/>
        <w:rPr>
          <w:rFonts w:ascii="Georgia" w:eastAsiaTheme="minorEastAsia" w:hAnsi="Georgia" w:cs="Arial"/>
          <w:lang w:val="en-GB"/>
        </w:rPr>
      </w:pPr>
      <w:r w:rsidRPr="00DA0ACC">
        <w:rPr>
          <w:rFonts w:ascii="Georgia" w:eastAsiaTheme="minorEastAsia" w:hAnsi="Georgia" w:cs="Arial"/>
          <w:vertAlign w:val="superscript"/>
          <w:lang w:val="en-GB"/>
        </w:rPr>
        <w:t>2</w:t>
      </w:r>
      <w:r w:rsidRPr="00DA0ACC">
        <w:rPr>
          <w:rFonts w:ascii="Georgia" w:eastAsiaTheme="minorEastAsia" w:hAnsi="Georgia" w:cs="Arial"/>
          <w:lang w:val="en-GB"/>
        </w:rPr>
        <w:tab/>
      </w:r>
      <w:r w:rsidR="00E629A8" w:rsidRPr="00DA0ACC">
        <w:rPr>
          <w:rFonts w:ascii="Georgia" w:eastAsiaTheme="minorEastAsia" w:hAnsi="Georgia" w:cs="Arial"/>
          <w:lang w:val="en-GB"/>
        </w:rPr>
        <w:t>University of Aveiro</w:t>
      </w:r>
      <w:r w:rsidRPr="00DA0ACC">
        <w:rPr>
          <w:rFonts w:ascii="Georgia" w:eastAsiaTheme="minorEastAsia" w:hAnsi="Georgia" w:cs="Arial"/>
          <w:lang w:val="en-GB"/>
        </w:rPr>
        <w:t xml:space="preserve"> 2; </w:t>
      </w:r>
      <w:hyperlink r:id="rId12" w:history="1">
        <w:r w:rsidR="00E629A8" w:rsidRPr="00DA0ACC">
          <w:rPr>
            <w:rStyle w:val="Hyperlink"/>
            <w:rFonts w:ascii="Georgia" w:eastAsiaTheme="minorEastAsia" w:hAnsi="Georgia" w:cs="Arial"/>
            <w:lang w:val="en-GB"/>
          </w:rPr>
          <w:t>jcmota@ua.pt</w:t>
        </w:r>
      </w:hyperlink>
      <w:r w:rsidR="004752C1" w:rsidRPr="00DA0ACC">
        <w:rPr>
          <w:rFonts w:ascii="Georgia" w:eastAsiaTheme="minorEastAsia" w:hAnsi="Georgia" w:cs="Arial"/>
          <w:lang w:val="en-GB"/>
        </w:rPr>
        <w:t>;</w:t>
      </w:r>
      <w:r w:rsidR="00E629A8" w:rsidRPr="00DA0ACC">
        <w:rPr>
          <w:rFonts w:ascii="Georgia" w:eastAsiaTheme="minorEastAsia" w:hAnsi="Georgia" w:cs="Arial"/>
          <w:lang w:val="en-GB"/>
        </w:rPr>
        <w:t xml:space="preserve"> </w:t>
      </w:r>
      <w:r w:rsidR="001072FE" w:rsidRPr="00DA0ACC">
        <w:rPr>
          <w:rFonts w:ascii="Georgia" w:eastAsiaTheme="minorEastAsia" w:hAnsi="Georgia" w:cs="Arial"/>
          <w:lang w:val="en-GB"/>
        </w:rPr>
        <w:t>https://orcid.org/0000-0001-8953-2027</w:t>
      </w:r>
      <w:r w:rsidR="004752C1" w:rsidRPr="00DA0ACC">
        <w:rPr>
          <w:rFonts w:ascii="Georgia" w:eastAsiaTheme="minorEastAsia" w:hAnsi="Georgia" w:cs="Arial"/>
          <w:lang w:val="en-GB"/>
        </w:rPr>
        <w:t xml:space="preserve"> </w:t>
      </w:r>
    </w:p>
    <w:p w14:paraId="3FADCEFE" w14:textId="15D56CAB" w:rsidR="27831D6B" w:rsidRPr="00B02AC3" w:rsidRDefault="27831D6B" w:rsidP="27831D6B">
      <w:pPr>
        <w:pStyle w:val="MDPI16affiliation"/>
        <w:rPr>
          <w:color w:val="000000" w:themeColor="text1"/>
          <w:szCs w:val="16"/>
          <w:lang w:val="en-GB"/>
        </w:rPr>
      </w:pPr>
    </w:p>
    <w:p w14:paraId="7491B048" w14:textId="648B3F5D" w:rsidR="00502F30" w:rsidRPr="00B02AC3" w:rsidRDefault="00A86E9F" w:rsidP="00502F30">
      <w:pPr>
        <w:pStyle w:val="MDPI17abstract"/>
        <w:rPr>
          <w:rFonts w:ascii="Georgia" w:eastAsiaTheme="minorEastAsia" w:hAnsi="Georgia" w:cs="Arial"/>
          <w:lang w:val="en-GB"/>
        </w:rPr>
      </w:pPr>
      <w:r w:rsidRPr="00B02AC3">
        <w:rPr>
          <w:rFonts w:ascii="Georgia" w:eastAsiaTheme="minorEastAsia" w:hAnsi="Georgia" w:cs="Arial"/>
          <w:b/>
          <w:bCs/>
          <w:lang w:val="en-GB"/>
        </w:rPr>
        <w:t>Abstract:</w:t>
      </w:r>
      <w:r w:rsidRPr="00B02AC3">
        <w:rPr>
          <w:rFonts w:ascii="Georgia" w:eastAsiaTheme="minorEastAsia" w:hAnsi="Georgia" w:cs="Arial"/>
          <w:lang w:val="en-GB"/>
        </w:rPr>
        <w:t xml:space="preserve"> </w:t>
      </w:r>
      <w:r w:rsidR="00502F30" w:rsidRPr="00B02AC3">
        <w:rPr>
          <w:rFonts w:ascii="Georgia" w:eastAsiaTheme="minorEastAsia" w:hAnsi="Georgia" w:cs="Arial"/>
          <w:szCs w:val="18"/>
          <w:lang w:val="en-GB"/>
        </w:rPr>
        <w:t>This article presents, in a resumed form, our preliminary analysis on the evolutionary framework for new types of intersections, dialogues</w:t>
      </w:r>
      <w:r w:rsidR="003959CF">
        <w:rPr>
          <w:rFonts w:ascii="Georgia" w:eastAsiaTheme="minorEastAsia" w:hAnsi="Georgia" w:cs="Arial"/>
          <w:szCs w:val="18"/>
          <w:lang w:val="en-GB"/>
        </w:rPr>
        <w:t>,</w:t>
      </w:r>
      <w:r w:rsidR="00502F30" w:rsidRPr="00B02AC3">
        <w:rPr>
          <w:rFonts w:ascii="Georgia" w:eastAsiaTheme="minorEastAsia" w:hAnsi="Georgia" w:cs="Arial"/>
          <w:szCs w:val="18"/>
          <w:lang w:val="en-GB"/>
        </w:rPr>
        <w:t xml:space="preserve"> and conflicts between urban administration</w:t>
      </w:r>
      <w:r w:rsidR="00F35156">
        <w:rPr>
          <w:rFonts w:ascii="Georgia" w:eastAsiaTheme="minorEastAsia" w:hAnsi="Georgia" w:cs="Arial"/>
          <w:szCs w:val="18"/>
          <w:lang w:val="en-GB"/>
        </w:rPr>
        <w:t>s</w:t>
      </w:r>
      <w:r w:rsidR="00502F30" w:rsidRPr="00B02AC3">
        <w:rPr>
          <w:rFonts w:ascii="Georgia" w:eastAsiaTheme="minorEastAsia" w:hAnsi="Georgia" w:cs="Arial"/>
          <w:szCs w:val="18"/>
          <w:lang w:val="en-GB"/>
        </w:rPr>
        <w:t xml:space="preserve"> and civic movements in Portugal. The analysis is based </w:t>
      </w:r>
      <w:r w:rsidR="00732BCA">
        <w:rPr>
          <w:rFonts w:ascii="Georgia" w:eastAsiaTheme="minorEastAsia" w:hAnsi="Georgia" w:cs="Arial"/>
          <w:szCs w:val="18"/>
          <w:lang w:val="en-GB"/>
        </w:rPr>
        <w:t>on a conceptual classifica</w:t>
      </w:r>
      <w:r w:rsidR="00732BCA" w:rsidRPr="00B02AC3">
        <w:rPr>
          <w:rFonts w:ascii="Georgia" w:eastAsiaTheme="minorEastAsia" w:hAnsi="Georgia" w:cs="Arial"/>
          <w:lang w:val="en-GB"/>
        </w:rPr>
        <w:t xml:space="preserve">tion spectrum for the characterization </w:t>
      </w:r>
      <w:r w:rsidR="00732BCA">
        <w:rPr>
          <w:rFonts w:ascii="Georgia" w:eastAsiaTheme="minorEastAsia" w:hAnsi="Georgia" w:cs="Arial"/>
          <w:lang w:val="en-GB"/>
        </w:rPr>
        <w:t xml:space="preserve">and influence </w:t>
      </w:r>
      <w:r w:rsidR="00732BCA" w:rsidRPr="00B02AC3">
        <w:rPr>
          <w:rFonts w:ascii="Georgia" w:eastAsiaTheme="minorEastAsia" w:hAnsi="Georgia" w:cs="Arial"/>
          <w:lang w:val="en-GB"/>
        </w:rPr>
        <w:t>of urban movements</w:t>
      </w:r>
      <w:r w:rsidR="00732BCA">
        <w:rPr>
          <w:rFonts w:ascii="Georgia" w:eastAsiaTheme="minorEastAsia" w:hAnsi="Georgia" w:cs="Arial"/>
          <w:lang w:val="en-GB"/>
        </w:rPr>
        <w:t>; and concomitantly</w:t>
      </w:r>
      <w:r w:rsidR="00732BCA" w:rsidRPr="00B02AC3">
        <w:rPr>
          <w:rFonts w:ascii="Georgia" w:eastAsiaTheme="minorEastAsia" w:hAnsi="Georgia" w:cs="Arial"/>
          <w:szCs w:val="18"/>
          <w:lang w:val="en-GB"/>
        </w:rPr>
        <w:t xml:space="preserve"> </w:t>
      </w:r>
      <w:r w:rsidR="00502F30" w:rsidRPr="00B02AC3">
        <w:rPr>
          <w:rFonts w:ascii="Georgia" w:eastAsiaTheme="minorEastAsia" w:hAnsi="Georgia" w:cs="Arial"/>
          <w:szCs w:val="18"/>
          <w:lang w:val="en-GB"/>
        </w:rPr>
        <w:t>on</w:t>
      </w:r>
      <w:r w:rsidR="00732BCA">
        <w:rPr>
          <w:rFonts w:ascii="Georgia" w:eastAsiaTheme="minorEastAsia" w:hAnsi="Georgia" w:cs="Arial"/>
          <w:szCs w:val="18"/>
          <w:lang w:val="en-GB"/>
        </w:rPr>
        <w:t xml:space="preserve"> </w:t>
      </w:r>
      <w:r w:rsidR="00502F30" w:rsidRPr="00B02AC3">
        <w:rPr>
          <w:rFonts w:ascii="Georgia" w:eastAsiaTheme="minorEastAsia" w:hAnsi="Georgia" w:cs="Arial"/>
          <w:szCs w:val="18"/>
          <w:lang w:val="en-GB"/>
        </w:rPr>
        <w:t xml:space="preserve">two case studies developed around urban requalification processes in two central public spaces in the cities of Lisbon – the </w:t>
      </w:r>
      <w:proofErr w:type="spellStart"/>
      <w:r w:rsidR="00502F30" w:rsidRPr="00B02AC3">
        <w:rPr>
          <w:rFonts w:ascii="Georgia" w:eastAsiaTheme="minorEastAsia" w:hAnsi="Georgia" w:cs="Arial"/>
          <w:szCs w:val="18"/>
          <w:lang w:val="en-GB"/>
        </w:rPr>
        <w:t>Martim</w:t>
      </w:r>
      <w:proofErr w:type="spellEnd"/>
      <w:r w:rsidR="00502F30" w:rsidRPr="00B02AC3">
        <w:rPr>
          <w:rFonts w:ascii="Georgia" w:eastAsiaTheme="minorEastAsia" w:hAnsi="Georgia" w:cs="Arial"/>
          <w:szCs w:val="18"/>
          <w:lang w:val="en-GB"/>
        </w:rPr>
        <w:t xml:space="preserve"> Moniz Square – and Aveiro – the </w:t>
      </w:r>
      <w:proofErr w:type="spellStart"/>
      <w:r w:rsidR="00502F30" w:rsidRPr="00B02AC3">
        <w:rPr>
          <w:rFonts w:ascii="Georgia" w:eastAsiaTheme="minorEastAsia" w:hAnsi="Georgia" w:cs="Arial"/>
          <w:szCs w:val="18"/>
          <w:lang w:val="en-GB"/>
        </w:rPr>
        <w:t>Rossio</w:t>
      </w:r>
      <w:proofErr w:type="spellEnd"/>
      <w:r w:rsidR="00502F30" w:rsidRPr="00B02AC3">
        <w:rPr>
          <w:rFonts w:ascii="Georgia" w:eastAsiaTheme="minorEastAsia" w:hAnsi="Georgia" w:cs="Arial"/>
          <w:szCs w:val="18"/>
          <w:lang w:val="en-GB"/>
        </w:rPr>
        <w:t xml:space="preserve"> Garden. In these cases, the conflicts and the interconnections between local authorities and social movements have been evolving </w:t>
      </w:r>
      <w:r w:rsidR="00197D92">
        <w:rPr>
          <w:rFonts w:ascii="Georgia" w:eastAsiaTheme="minorEastAsia" w:hAnsi="Georgia" w:cs="Arial"/>
          <w:szCs w:val="18"/>
          <w:lang w:val="en-GB"/>
        </w:rPr>
        <w:t>through</w:t>
      </w:r>
      <w:r w:rsidR="00502F30" w:rsidRPr="00B02AC3">
        <w:rPr>
          <w:rFonts w:ascii="Georgia" w:eastAsiaTheme="minorEastAsia" w:hAnsi="Georgia" w:cs="Arial"/>
          <w:szCs w:val="18"/>
          <w:lang w:val="en-GB"/>
        </w:rPr>
        <w:t xml:space="preserve"> very interesting forms. Expressing not only relevant changes occurring on urban civic movements themselves, but also an inevitable </w:t>
      </w:r>
      <w:r w:rsidR="009E1F60">
        <w:rPr>
          <w:rFonts w:ascii="Georgia" w:eastAsiaTheme="minorEastAsia" w:hAnsi="Georgia" w:cs="Arial"/>
          <w:szCs w:val="18"/>
          <w:lang w:val="en-GB"/>
        </w:rPr>
        <w:t xml:space="preserve">– </w:t>
      </w:r>
      <w:r w:rsidR="00502F30" w:rsidRPr="00B02AC3">
        <w:rPr>
          <w:rFonts w:ascii="Georgia" w:eastAsiaTheme="minorEastAsia" w:hAnsi="Georgia" w:cs="Arial"/>
          <w:szCs w:val="18"/>
          <w:lang w:val="en-GB"/>
        </w:rPr>
        <w:t>although still quite limited and visibly thwarted political culture</w:t>
      </w:r>
      <w:r w:rsidR="00B02AC3">
        <w:rPr>
          <w:rFonts w:ascii="Georgia" w:eastAsiaTheme="minorEastAsia" w:hAnsi="Georgia" w:cs="Arial"/>
          <w:szCs w:val="18"/>
          <w:lang w:val="en-GB"/>
        </w:rPr>
        <w:t xml:space="preserve"> </w:t>
      </w:r>
      <w:r w:rsidR="009E1F60">
        <w:rPr>
          <w:rFonts w:ascii="Georgia" w:eastAsiaTheme="minorEastAsia" w:hAnsi="Georgia" w:cs="Arial"/>
          <w:szCs w:val="18"/>
          <w:lang w:val="en-GB"/>
        </w:rPr>
        <w:t>–</w:t>
      </w:r>
      <w:r w:rsidR="009E1F60" w:rsidRPr="00B02AC3">
        <w:rPr>
          <w:rFonts w:ascii="Georgia" w:eastAsiaTheme="minorEastAsia" w:hAnsi="Georgia" w:cs="Arial"/>
          <w:szCs w:val="18"/>
          <w:lang w:val="en-GB"/>
        </w:rPr>
        <w:t xml:space="preserve"> </w:t>
      </w:r>
      <w:r w:rsidR="00502F30" w:rsidRPr="00B02AC3">
        <w:rPr>
          <w:rFonts w:ascii="Georgia" w:eastAsiaTheme="minorEastAsia" w:hAnsi="Georgia" w:cs="Arial"/>
          <w:szCs w:val="18"/>
          <w:lang w:val="en-GB"/>
        </w:rPr>
        <w:t>reconfiguration on urban governments and its administration.</w:t>
      </w:r>
    </w:p>
    <w:p w14:paraId="55CE36C4" w14:textId="06AAD426" w:rsidR="00A86E9F" w:rsidRPr="00B02AC3" w:rsidRDefault="00A86E9F" w:rsidP="00502F30">
      <w:pPr>
        <w:pStyle w:val="MDPI17abstract"/>
        <w:rPr>
          <w:rFonts w:ascii="Georgia" w:eastAsiaTheme="minorEastAsia" w:hAnsi="Georgia" w:cs="Arial"/>
          <w:szCs w:val="18"/>
          <w:lang w:val="en-GB"/>
        </w:rPr>
      </w:pPr>
      <w:r w:rsidRPr="00B02AC3">
        <w:rPr>
          <w:rFonts w:ascii="Georgia" w:eastAsiaTheme="minorEastAsia" w:hAnsi="Georgia" w:cs="Arial"/>
          <w:b/>
          <w:szCs w:val="18"/>
          <w:lang w:val="en-GB"/>
        </w:rPr>
        <w:t>Keywords:</w:t>
      </w:r>
      <w:r w:rsidRPr="00B02AC3">
        <w:rPr>
          <w:rFonts w:ascii="Georgia" w:eastAsiaTheme="minorEastAsia" w:hAnsi="Georgia" w:cs="Arial"/>
          <w:szCs w:val="18"/>
          <w:lang w:val="en-GB"/>
        </w:rPr>
        <w:t xml:space="preserve"> </w:t>
      </w:r>
      <w:r w:rsidR="00EE0A46">
        <w:rPr>
          <w:rFonts w:ascii="Georgia" w:eastAsiaTheme="minorEastAsia" w:hAnsi="Georgia" w:cs="Arial"/>
          <w:szCs w:val="18"/>
          <w:lang w:val="en-GB"/>
        </w:rPr>
        <w:t>Civic movements</w:t>
      </w:r>
      <w:r w:rsidRPr="00B02AC3">
        <w:rPr>
          <w:rFonts w:ascii="Georgia" w:eastAsiaTheme="minorEastAsia" w:hAnsi="Georgia" w:cs="Arial"/>
          <w:szCs w:val="18"/>
          <w:lang w:val="en-GB"/>
        </w:rPr>
        <w:t xml:space="preserve">; </w:t>
      </w:r>
      <w:r w:rsidR="00EE0A46">
        <w:rPr>
          <w:rFonts w:ascii="Georgia" w:eastAsiaTheme="minorEastAsia" w:hAnsi="Georgia" w:cs="Arial"/>
          <w:szCs w:val="18"/>
          <w:lang w:val="en-GB"/>
        </w:rPr>
        <w:t>Participation</w:t>
      </w:r>
      <w:r w:rsidRPr="00B02AC3">
        <w:rPr>
          <w:rFonts w:ascii="Georgia" w:eastAsiaTheme="minorEastAsia" w:hAnsi="Georgia" w:cs="Arial"/>
          <w:szCs w:val="18"/>
          <w:lang w:val="en-GB"/>
        </w:rPr>
        <w:t xml:space="preserve">; </w:t>
      </w:r>
      <w:r w:rsidR="00EE0A46">
        <w:rPr>
          <w:rFonts w:ascii="Georgia" w:eastAsiaTheme="minorEastAsia" w:hAnsi="Georgia" w:cs="Arial"/>
          <w:szCs w:val="18"/>
          <w:lang w:val="en-GB"/>
        </w:rPr>
        <w:t>Governance; Cities</w:t>
      </w:r>
    </w:p>
    <w:p w14:paraId="6A05A809" w14:textId="77777777" w:rsidR="00A86E9F" w:rsidRPr="00B02AC3" w:rsidRDefault="00A86E9F" w:rsidP="00A86E9F">
      <w:pPr>
        <w:pStyle w:val="MDPI19line"/>
        <w:rPr>
          <w:rFonts w:ascii="Georgia" w:eastAsiaTheme="minorEastAsia" w:hAnsi="Georgia" w:cs="Arial"/>
          <w:lang w:val="en-GB"/>
        </w:rPr>
      </w:pPr>
    </w:p>
    <w:p w14:paraId="5CF335A6" w14:textId="4D0ABD42" w:rsidR="004B648B" w:rsidRPr="00B02AC3" w:rsidRDefault="00502F30" w:rsidP="004B648B">
      <w:pPr>
        <w:pStyle w:val="MDPI21heading1"/>
        <w:rPr>
          <w:rFonts w:ascii="Georgia" w:eastAsiaTheme="minorEastAsia" w:hAnsi="Georgia" w:cs="Arial"/>
          <w:lang w:val="en-GB"/>
        </w:rPr>
      </w:pPr>
      <w:bookmarkStart w:id="2" w:name="_Hlk85302546"/>
      <w:r w:rsidRPr="00B02AC3">
        <w:rPr>
          <w:rFonts w:ascii="Georgia" w:eastAsiaTheme="minorEastAsia" w:hAnsi="Georgia" w:cs="Arial"/>
          <w:lang w:val="en-GB" w:eastAsia="zh-CN"/>
        </w:rPr>
        <w:t>1</w:t>
      </w:r>
      <w:r w:rsidR="00A86E9F" w:rsidRPr="00B02AC3">
        <w:rPr>
          <w:rFonts w:ascii="Georgia" w:eastAsiaTheme="minorEastAsia" w:hAnsi="Georgia" w:cs="Arial"/>
          <w:lang w:val="en-GB" w:eastAsia="zh-CN"/>
        </w:rPr>
        <w:t xml:space="preserve">. </w:t>
      </w:r>
      <w:r w:rsidR="00776E12" w:rsidRPr="00B02AC3">
        <w:rPr>
          <w:rFonts w:ascii="Georgia" w:eastAsiaTheme="minorEastAsia" w:hAnsi="Georgia" w:cs="Arial"/>
          <w:lang w:val="en-GB" w:eastAsia="zh-CN"/>
        </w:rPr>
        <w:t>Introd</w:t>
      </w:r>
      <w:r w:rsidR="0088346A" w:rsidRPr="00B02AC3">
        <w:rPr>
          <w:rFonts w:ascii="Georgia" w:eastAsiaTheme="minorEastAsia" w:hAnsi="Georgia" w:cs="Arial"/>
          <w:lang w:val="en-GB" w:eastAsia="zh-CN"/>
        </w:rPr>
        <w:t xml:space="preserve">uction </w:t>
      </w:r>
      <w:r w:rsidR="009E1F60">
        <w:rPr>
          <w:rFonts w:ascii="Georgia" w:eastAsiaTheme="minorEastAsia" w:hAnsi="Georgia" w:cs="Arial"/>
          <w:lang w:val="en-GB" w:eastAsia="zh-CN"/>
        </w:rPr>
        <w:t>–</w:t>
      </w:r>
      <w:r w:rsidR="009E1F60" w:rsidRPr="00B02AC3">
        <w:rPr>
          <w:rFonts w:ascii="Georgia" w:eastAsiaTheme="minorEastAsia" w:hAnsi="Georgia" w:cs="Arial"/>
          <w:lang w:val="en-GB" w:eastAsia="zh-CN"/>
        </w:rPr>
        <w:t xml:space="preserve"> </w:t>
      </w:r>
      <w:r w:rsidR="004B648B" w:rsidRPr="00B02AC3">
        <w:rPr>
          <w:rFonts w:ascii="Georgia" w:eastAsiaTheme="minorEastAsia" w:hAnsi="Georgia" w:cs="Arial"/>
          <w:lang w:val="en-GB" w:eastAsia="zh-CN"/>
        </w:rPr>
        <w:t>Recent trends in Portuguese urban politics</w:t>
      </w:r>
    </w:p>
    <w:p w14:paraId="0ED941EC" w14:textId="41180A3A" w:rsidR="009215A8" w:rsidRPr="00B02AC3" w:rsidRDefault="009215A8" w:rsidP="009215A8">
      <w:pPr>
        <w:pStyle w:val="MDPI31text"/>
        <w:rPr>
          <w:rFonts w:ascii="Georgia" w:eastAsiaTheme="minorEastAsia" w:hAnsi="Georgia" w:cs="Arial"/>
          <w:lang w:val="en-GB"/>
        </w:rPr>
      </w:pPr>
      <w:r w:rsidRPr="00B02AC3">
        <w:rPr>
          <w:rFonts w:ascii="Georgia" w:eastAsiaTheme="minorEastAsia" w:hAnsi="Georgia" w:cs="Arial"/>
          <w:lang w:val="en-GB"/>
        </w:rPr>
        <w:t>Cities have become the epicentre of most of humanity</w:t>
      </w:r>
      <w:r w:rsidR="009E1F60">
        <w:rPr>
          <w:rFonts w:ascii="Georgia" w:eastAsiaTheme="minorEastAsia" w:hAnsi="Georgia" w:cs="Arial"/>
          <w:lang w:val="en-GB"/>
        </w:rPr>
        <w:t>’</w:t>
      </w:r>
      <w:r w:rsidRPr="00B02AC3">
        <w:rPr>
          <w:rFonts w:ascii="Georgia" w:eastAsiaTheme="minorEastAsia" w:hAnsi="Georgia" w:cs="Arial"/>
          <w:lang w:val="en-GB"/>
        </w:rPr>
        <w:t xml:space="preserve">s major issues, from climate change to social inequalities, from the dilemmas of the digitalization of the economy and urban life, to the formation of new cultures, identities, and communities. </w:t>
      </w:r>
      <w:r w:rsidR="00EC65D9">
        <w:rPr>
          <w:rFonts w:ascii="Georgia" w:eastAsiaTheme="minorEastAsia" w:hAnsi="Georgia" w:cs="Arial"/>
          <w:lang w:val="en-GB"/>
        </w:rPr>
        <w:t>This represents a</w:t>
      </w:r>
      <w:r w:rsidR="00EC65D9" w:rsidRPr="00B02AC3">
        <w:rPr>
          <w:rFonts w:ascii="Georgia" w:eastAsiaTheme="minorEastAsia" w:hAnsi="Georgia" w:cs="Arial"/>
          <w:lang w:val="en-GB"/>
        </w:rPr>
        <w:t xml:space="preserve">n </w:t>
      </w:r>
      <w:r w:rsidRPr="00B02AC3">
        <w:rPr>
          <w:rFonts w:ascii="Georgia" w:eastAsiaTheme="minorEastAsia" w:hAnsi="Georgia" w:cs="Arial"/>
          <w:lang w:val="en-GB"/>
        </w:rPr>
        <w:t>evolution which is leading to an increasingly active combination of crises, pressures, experimentations, and expectations.</w:t>
      </w:r>
    </w:p>
    <w:p w14:paraId="3FC2BBFF" w14:textId="74FA613D" w:rsidR="009215A8" w:rsidRPr="00B02AC3" w:rsidRDefault="009215A8" w:rsidP="009215A8">
      <w:pPr>
        <w:pStyle w:val="MDPI31text"/>
        <w:rPr>
          <w:rFonts w:ascii="Georgia" w:eastAsiaTheme="minorEastAsia" w:hAnsi="Georgia" w:cs="Arial"/>
          <w:lang w:val="en-GB"/>
        </w:rPr>
      </w:pPr>
      <w:r w:rsidRPr="00B02AC3">
        <w:rPr>
          <w:rFonts w:ascii="Georgia" w:eastAsiaTheme="minorEastAsia" w:hAnsi="Georgia" w:cs="Arial"/>
          <w:lang w:val="en-GB"/>
        </w:rPr>
        <w:t xml:space="preserve">In most </w:t>
      </w:r>
      <w:r w:rsidR="0044501B">
        <w:rPr>
          <w:rFonts w:ascii="Georgia" w:eastAsiaTheme="minorEastAsia" w:hAnsi="Georgia" w:cs="Arial"/>
          <w:lang w:val="en-GB"/>
        </w:rPr>
        <w:t xml:space="preserve">of </w:t>
      </w:r>
      <w:r w:rsidRPr="00B02AC3">
        <w:rPr>
          <w:rFonts w:ascii="Georgia" w:eastAsiaTheme="minorEastAsia" w:hAnsi="Georgia" w:cs="Arial"/>
          <w:lang w:val="en-GB"/>
        </w:rPr>
        <w:t>Europe</w:t>
      </w:r>
      <w:r w:rsidR="0044501B">
        <w:rPr>
          <w:rFonts w:ascii="Georgia" w:eastAsiaTheme="minorEastAsia" w:hAnsi="Georgia" w:cs="Arial"/>
          <w:lang w:val="en-GB"/>
        </w:rPr>
        <w:t>’</w:t>
      </w:r>
      <w:r w:rsidRPr="00B02AC3">
        <w:rPr>
          <w:rFonts w:ascii="Georgia" w:eastAsiaTheme="minorEastAsia" w:hAnsi="Georgia" w:cs="Arial"/>
          <w:lang w:val="en-GB"/>
        </w:rPr>
        <w:t xml:space="preserve">s urban territories, after several decades of continuous growth mainly associated with </w:t>
      </w:r>
      <w:proofErr w:type="spellStart"/>
      <w:r w:rsidR="00B02AC3" w:rsidRPr="00B02AC3">
        <w:rPr>
          <w:rFonts w:ascii="Georgia" w:eastAsiaTheme="minorEastAsia" w:hAnsi="Georgia" w:cs="Arial"/>
          <w:lang w:val="en-GB"/>
        </w:rPr>
        <w:t>metropolitanisation</w:t>
      </w:r>
      <w:proofErr w:type="spellEnd"/>
      <w:r w:rsidR="00B02AC3" w:rsidRPr="00B02AC3" w:rsidDel="00B02AC3">
        <w:rPr>
          <w:rFonts w:ascii="Georgia" w:eastAsiaTheme="minorEastAsia" w:hAnsi="Georgia" w:cs="Arial"/>
          <w:lang w:val="en-GB"/>
        </w:rPr>
        <w:t xml:space="preserve"> </w:t>
      </w:r>
      <w:r w:rsidRPr="00B02AC3">
        <w:rPr>
          <w:rFonts w:ascii="Georgia" w:eastAsiaTheme="minorEastAsia" w:hAnsi="Georgia" w:cs="Arial"/>
          <w:lang w:val="en-GB"/>
        </w:rPr>
        <w:t>and urban dispersion, new trends in uses and experiences are now spreading</w:t>
      </w:r>
      <w:r w:rsidR="004D25E6">
        <w:rPr>
          <w:rFonts w:ascii="Georgia" w:eastAsiaTheme="minorEastAsia" w:hAnsi="Georgia" w:cs="Arial"/>
          <w:lang w:val="en-GB"/>
        </w:rPr>
        <w:t xml:space="preserve"> w</w:t>
      </w:r>
      <w:r w:rsidRPr="00B02AC3">
        <w:rPr>
          <w:rFonts w:ascii="Georgia" w:eastAsiaTheme="minorEastAsia" w:hAnsi="Georgia" w:cs="Arial"/>
          <w:lang w:val="en-GB"/>
        </w:rPr>
        <w:t>ith a growing spectrum of individuals, institutions</w:t>
      </w:r>
      <w:r w:rsidR="0044501B">
        <w:rPr>
          <w:rFonts w:ascii="Georgia" w:eastAsiaTheme="minorEastAsia" w:hAnsi="Georgia" w:cs="Arial"/>
          <w:lang w:val="en-GB"/>
        </w:rPr>
        <w:t>,</w:t>
      </w:r>
      <w:r w:rsidRPr="00B02AC3">
        <w:rPr>
          <w:rFonts w:ascii="Georgia" w:eastAsiaTheme="minorEastAsia" w:hAnsi="Georgia" w:cs="Arial"/>
          <w:lang w:val="en-GB"/>
        </w:rPr>
        <w:t xml:space="preserve"> and companies assimilating differentiated habitat experiences, working capabilities, mobility, and consumption habits (Sennett, 2016).</w:t>
      </w:r>
    </w:p>
    <w:p w14:paraId="2CB3077F" w14:textId="0F109B4C" w:rsidR="009215A8" w:rsidRPr="00B02AC3" w:rsidRDefault="009215A8" w:rsidP="009215A8">
      <w:pPr>
        <w:pStyle w:val="MDPI31text"/>
        <w:rPr>
          <w:rFonts w:ascii="Georgia" w:eastAsiaTheme="minorEastAsia" w:hAnsi="Georgia" w:cs="Arial"/>
          <w:lang w:val="en-GB"/>
        </w:rPr>
      </w:pPr>
      <w:r w:rsidRPr="00B02AC3">
        <w:rPr>
          <w:rFonts w:ascii="Georgia" w:eastAsiaTheme="minorEastAsia" w:hAnsi="Georgia" w:cs="Arial"/>
          <w:lang w:val="en-GB"/>
        </w:rPr>
        <w:t>These changes are having a strong impact on the fields of urban politics (Merrifield, 2013)</w:t>
      </w:r>
      <w:r w:rsidR="00F60DF5">
        <w:rPr>
          <w:rFonts w:ascii="Georgia" w:eastAsiaTheme="minorEastAsia" w:hAnsi="Georgia" w:cs="Arial"/>
          <w:lang w:val="en-GB"/>
        </w:rPr>
        <w:t>,</w:t>
      </w:r>
      <w:r w:rsidR="0028255B">
        <w:rPr>
          <w:rFonts w:ascii="Georgia" w:eastAsiaTheme="minorEastAsia" w:hAnsi="Georgia" w:cs="Arial"/>
          <w:lang w:val="en-GB"/>
        </w:rPr>
        <w:t xml:space="preserve"> e</w:t>
      </w:r>
      <w:r w:rsidR="0028255B" w:rsidRPr="00B02AC3">
        <w:rPr>
          <w:rFonts w:ascii="Georgia" w:eastAsiaTheme="minorEastAsia" w:hAnsi="Georgia" w:cs="Arial"/>
          <w:lang w:val="en-GB"/>
        </w:rPr>
        <w:t>specially</w:t>
      </w:r>
      <w:r w:rsidRPr="00B02AC3">
        <w:rPr>
          <w:rFonts w:ascii="Georgia" w:eastAsiaTheme="minorEastAsia" w:hAnsi="Georgia" w:cs="Arial"/>
          <w:lang w:val="en-GB"/>
        </w:rPr>
        <w:t xml:space="preserve"> in terms of the cultures and dynamics of urban government institutions, there are developing different paradoxical realities. </w:t>
      </w:r>
      <w:r w:rsidR="00C171FA">
        <w:rPr>
          <w:rFonts w:ascii="Georgia" w:eastAsiaTheme="minorEastAsia" w:hAnsi="Georgia" w:cs="Arial"/>
          <w:lang w:val="en-GB"/>
        </w:rPr>
        <w:t>T</w:t>
      </w:r>
      <w:r w:rsidRPr="00B02AC3">
        <w:rPr>
          <w:rFonts w:ascii="Georgia" w:eastAsiaTheme="minorEastAsia" w:hAnsi="Georgia" w:cs="Arial"/>
          <w:lang w:val="en-GB"/>
        </w:rPr>
        <w:t>he overlaps of several initiatives, proposals, and innovative trends</w:t>
      </w:r>
      <w:r w:rsidR="0028255B">
        <w:rPr>
          <w:rFonts w:ascii="Georgia" w:eastAsiaTheme="minorEastAsia" w:hAnsi="Georgia" w:cs="Arial"/>
          <w:lang w:val="en-GB"/>
        </w:rPr>
        <w:t xml:space="preserve"> are</w:t>
      </w:r>
      <w:r w:rsidR="0028255B" w:rsidRPr="00B02AC3">
        <w:rPr>
          <w:rFonts w:ascii="Georgia" w:eastAsiaTheme="minorEastAsia" w:hAnsi="Georgia" w:cs="Arial"/>
          <w:lang w:val="en-GB"/>
        </w:rPr>
        <w:t xml:space="preserve"> </w:t>
      </w:r>
      <w:r w:rsidR="0028255B">
        <w:rPr>
          <w:rFonts w:ascii="Georgia" w:eastAsiaTheme="minorEastAsia" w:hAnsi="Georgia" w:cs="Arial"/>
          <w:lang w:val="en-GB"/>
        </w:rPr>
        <w:t>b</w:t>
      </w:r>
      <w:r w:rsidR="0028255B" w:rsidRPr="00B02AC3">
        <w:rPr>
          <w:rFonts w:ascii="Georgia" w:eastAsiaTheme="minorEastAsia" w:hAnsi="Georgia" w:cs="Arial"/>
          <w:lang w:val="en-GB"/>
        </w:rPr>
        <w:t>e</w:t>
      </w:r>
      <w:r w:rsidR="0028255B">
        <w:rPr>
          <w:rFonts w:ascii="Georgia" w:eastAsiaTheme="minorEastAsia" w:hAnsi="Georgia" w:cs="Arial"/>
          <w:lang w:val="en-GB"/>
        </w:rPr>
        <w:t>com</w:t>
      </w:r>
      <w:r w:rsidR="0028255B" w:rsidRPr="00B02AC3">
        <w:rPr>
          <w:rFonts w:ascii="Georgia" w:eastAsiaTheme="minorEastAsia" w:hAnsi="Georgia" w:cs="Arial"/>
          <w:lang w:val="en-GB"/>
        </w:rPr>
        <w:t xml:space="preserve">ing increasingly visible </w:t>
      </w:r>
      <w:r w:rsidRPr="00B02AC3">
        <w:rPr>
          <w:rFonts w:ascii="Georgia" w:eastAsiaTheme="minorEastAsia" w:hAnsi="Georgia" w:cs="Arial"/>
          <w:lang w:val="en-GB"/>
        </w:rPr>
        <w:t xml:space="preserve">with organizational and cultural structures that remain considerably classical and bureaucratic, as well as mostly dependent on internal or partisan stimulus. Overlaps that often develop into quite fragmented and unstructured results. Notwithstanding </w:t>
      </w:r>
      <w:r w:rsidR="00574483">
        <w:rPr>
          <w:rFonts w:ascii="Georgia" w:eastAsiaTheme="minorEastAsia" w:hAnsi="Georgia" w:cs="Arial"/>
          <w:lang w:val="en-GB"/>
        </w:rPr>
        <w:t>the</w:t>
      </w:r>
      <w:r w:rsidR="00574483" w:rsidRPr="00B02AC3">
        <w:rPr>
          <w:rFonts w:ascii="Georgia" w:eastAsiaTheme="minorEastAsia" w:hAnsi="Georgia" w:cs="Arial"/>
          <w:lang w:val="en-GB"/>
        </w:rPr>
        <w:t xml:space="preserve"> </w:t>
      </w:r>
      <w:r w:rsidRPr="00B02AC3">
        <w:rPr>
          <w:rFonts w:ascii="Georgia" w:eastAsiaTheme="minorEastAsia" w:hAnsi="Georgia" w:cs="Arial"/>
          <w:lang w:val="en-GB"/>
        </w:rPr>
        <w:t xml:space="preserve">growing positioning of a vast myriad of innovative strategic and political approaches, it </w:t>
      </w:r>
      <w:r w:rsidR="002D6E34" w:rsidRPr="00B02AC3">
        <w:rPr>
          <w:rFonts w:ascii="Georgia" w:eastAsiaTheme="minorEastAsia" w:hAnsi="Georgia" w:cs="Arial"/>
          <w:lang w:val="en-GB"/>
        </w:rPr>
        <w:t>propagates</w:t>
      </w:r>
      <w:r w:rsidRPr="00B02AC3">
        <w:rPr>
          <w:rFonts w:ascii="Georgia" w:eastAsiaTheme="minorEastAsia" w:hAnsi="Georgia" w:cs="Arial"/>
          <w:lang w:val="en-GB"/>
        </w:rPr>
        <w:t xml:space="preserve"> the feeling of the limitations in the capacity building and governing action of several urban governance domains in </w:t>
      </w:r>
      <w:r w:rsidR="002D6E34">
        <w:rPr>
          <w:rFonts w:ascii="Georgia" w:eastAsiaTheme="minorEastAsia" w:hAnsi="Georgia" w:cs="Arial"/>
          <w:lang w:val="en-GB"/>
        </w:rPr>
        <w:t xml:space="preserve">the </w:t>
      </w:r>
      <w:r w:rsidRPr="00B02AC3">
        <w:rPr>
          <w:rFonts w:ascii="Georgia" w:eastAsiaTheme="minorEastAsia" w:hAnsi="Georgia" w:cs="Arial"/>
          <w:lang w:val="en-GB"/>
        </w:rPr>
        <w:t>face of the challenges before them. These feelings and questions develop, in turn, political reactions that allow the promotion of localist and even populist views.</w:t>
      </w:r>
    </w:p>
    <w:p w14:paraId="58880C45" w14:textId="6D70AEEA" w:rsidR="003053F3" w:rsidRPr="00B02AC3" w:rsidRDefault="009215A8" w:rsidP="009215A8">
      <w:pPr>
        <w:pStyle w:val="MDPI31text"/>
        <w:rPr>
          <w:rFonts w:ascii="Georgia" w:eastAsiaTheme="minorEastAsia" w:hAnsi="Georgia" w:cs="Arial"/>
          <w:lang w:val="en-GB"/>
        </w:rPr>
      </w:pPr>
      <w:r w:rsidRPr="00B02AC3">
        <w:rPr>
          <w:rFonts w:ascii="Georgia" w:eastAsiaTheme="minorEastAsia" w:hAnsi="Georgia" w:cs="Arial"/>
          <w:lang w:val="en-GB"/>
        </w:rPr>
        <w:t xml:space="preserve">In Portugal, these structural – and growingly paradoxical – developments are also occurring, combining global trends with specificities arising from an urban culture that </w:t>
      </w:r>
      <w:r w:rsidRPr="00B02AC3">
        <w:rPr>
          <w:rFonts w:ascii="Georgia" w:eastAsiaTheme="minorEastAsia" w:hAnsi="Georgia" w:cs="Arial"/>
          <w:lang w:val="en-GB"/>
        </w:rPr>
        <w:lastRenderedPageBreak/>
        <w:t>historically has been poorly understood by society and policymakers (</w:t>
      </w:r>
      <w:proofErr w:type="spellStart"/>
      <w:r w:rsidRPr="00B02AC3">
        <w:rPr>
          <w:rFonts w:ascii="Georgia" w:eastAsiaTheme="minorEastAsia" w:hAnsi="Georgia" w:cs="Arial"/>
          <w:lang w:val="en-GB"/>
        </w:rPr>
        <w:t>Seixas</w:t>
      </w:r>
      <w:proofErr w:type="spellEnd"/>
      <w:r w:rsidRPr="00B02AC3">
        <w:rPr>
          <w:rFonts w:ascii="Georgia" w:eastAsiaTheme="minorEastAsia" w:hAnsi="Georgia" w:cs="Arial"/>
          <w:lang w:val="en-GB"/>
        </w:rPr>
        <w:t xml:space="preserve"> et al., 2019). The current dilemmas facing Portuguese cities and metropolises are strongly conditioned by the combination of structural weaknesses – particularly in terms of the limited capacities and resources of local authorities, in one of the most centralized countries in Europe – with a long period of socio-economic crisis and </w:t>
      </w:r>
      <w:r w:rsidR="00332A93">
        <w:rPr>
          <w:rFonts w:ascii="Georgia" w:eastAsiaTheme="minorEastAsia" w:hAnsi="Georgia" w:cs="Arial"/>
          <w:lang w:val="en-GB"/>
        </w:rPr>
        <w:t>the resulting</w:t>
      </w:r>
      <w:r w:rsidR="00332A93" w:rsidRPr="00B02AC3">
        <w:rPr>
          <w:rFonts w:ascii="Georgia" w:eastAsiaTheme="minorEastAsia" w:hAnsi="Georgia" w:cs="Arial"/>
          <w:lang w:val="en-GB"/>
        </w:rPr>
        <w:t xml:space="preserve"> </w:t>
      </w:r>
      <w:r w:rsidRPr="00B02AC3">
        <w:rPr>
          <w:rFonts w:ascii="Georgia" w:eastAsiaTheme="minorEastAsia" w:hAnsi="Georgia" w:cs="Arial"/>
          <w:lang w:val="en-GB"/>
        </w:rPr>
        <w:t>austerity policies. Even after the hardest austerity period, followed by a few years of some economic and social improvement, the majority of the main political and regulatory local systems have been maintained (</w:t>
      </w:r>
      <w:proofErr w:type="spellStart"/>
      <w:r w:rsidRPr="00B02AC3">
        <w:rPr>
          <w:rFonts w:ascii="Georgia" w:eastAsiaTheme="minorEastAsia" w:hAnsi="Georgia" w:cs="Arial"/>
          <w:lang w:val="en-GB"/>
        </w:rPr>
        <w:t>Teles</w:t>
      </w:r>
      <w:proofErr w:type="spellEnd"/>
      <w:r w:rsidRPr="00B02AC3">
        <w:rPr>
          <w:rFonts w:ascii="Georgia" w:eastAsiaTheme="minorEastAsia" w:hAnsi="Georgia" w:cs="Arial"/>
          <w:lang w:val="en-GB"/>
        </w:rPr>
        <w:t xml:space="preserve">, 2015). </w:t>
      </w:r>
      <w:r w:rsidR="00640660">
        <w:rPr>
          <w:rFonts w:ascii="Georgia" w:eastAsiaTheme="minorEastAsia" w:hAnsi="Georgia" w:cs="Arial"/>
          <w:lang w:val="en-GB"/>
        </w:rPr>
        <w:t>They have become</w:t>
      </w:r>
      <w:r w:rsidR="00640660" w:rsidRPr="00B02AC3">
        <w:rPr>
          <w:rFonts w:ascii="Georgia" w:eastAsiaTheme="minorEastAsia" w:hAnsi="Georgia" w:cs="Arial"/>
          <w:lang w:val="en-GB"/>
        </w:rPr>
        <w:t xml:space="preserve"> </w:t>
      </w:r>
      <w:r w:rsidR="00332A93">
        <w:rPr>
          <w:rFonts w:ascii="Georgia" w:eastAsiaTheme="minorEastAsia" w:hAnsi="Georgia" w:cs="Arial"/>
          <w:lang w:val="en-GB"/>
        </w:rPr>
        <w:t>increasingly</w:t>
      </w:r>
      <w:r w:rsidR="00332A93" w:rsidRPr="00B02AC3">
        <w:rPr>
          <w:rFonts w:ascii="Georgia" w:eastAsiaTheme="minorEastAsia" w:hAnsi="Georgia" w:cs="Arial"/>
          <w:lang w:val="en-GB"/>
        </w:rPr>
        <w:t xml:space="preserve"> </w:t>
      </w:r>
      <w:r w:rsidRPr="00B02AC3">
        <w:rPr>
          <w:rFonts w:ascii="Georgia" w:eastAsiaTheme="minorEastAsia" w:hAnsi="Georgia" w:cs="Arial"/>
          <w:lang w:val="en-GB"/>
        </w:rPr>
        <w:t>out of step with old needs and new challenges, and most notably on fundamental urban dimensions</w:t>
      </w:r>
      <w:r w:rsidR="00F35156">
        <w:rPr>
          <w:rFonts w:ascii="Georgia" w:eastAsiaTheme="minorEastAsia" w:hAnsi="Georgia" w:cs="Arial"/>
          <w:lang w:val="en-GB"/>
        </w:rPr>
        <w:t>, such as</w:t>
      </w:r>
      <w:r w:rsidR="00B02AC3">
        <w:rPr>
          <w:rFonts w:ascii="Georgia" w:eastAsiaTheme="minorEastAsia" w:hAnsi="Georgia" w:cs="Arial"/>
          <w:lang w:val="en-GB"/>
        </w:rPr>
        <w:t xml:space="preserve"> </w:t>
      </w:r>
      <w:r w:rsidRPr="00B02AC3">
        <w:rPr>
          <w:rFonts w:ascii="Georgia" w:eastAsiaTheme="minorEastAsia" w:hAnsi="Georgia" w:cs="Arial"/>
          <w:lang w:val="en-GB"/>
        </w:rPr>
        <w:t>the current pressing housing and real estate market realms.</w:t>
      </w:r>
    </w:p>
    <w:p w14:paraId="691195E5" w14:textId="16F327BE" w:rsidR="003447F7" w:rsidRPr="00B02AC3" w:rsidRDefault="003447F7" w:rsidP="003447F7">
      <w:pPr>
        <w:pStyle w:val="MDPI31text"/>
        <w:rPr>
          <w:rFonts w:ascii="Georgia" w:eastAsiaTheme="minorEastAsia" w:hAnsi="Georgia" w:cs="Arial"/>
          <w:lang w:val="en-GB"/>
        </w:rPr>
      </w:pPr>
      <w:r w:rsidRPr="00B02AC3">
        <w:rPr>
          <w:rFonts w:ascii="Georgia" w:eastAsiaTheme="minorEastAsia" w:hAnsi="Georgia" w:cs="Arial"/>
          <w:lang w:val="en-GB"/>
        </w:rPr>
        <w:t>This article presents a preliminary analysis on the evolution of new types of intersections, dialogues</w:t>
      </w:r>
      <w:r w:rsidR="00640660">
        <w:rPr>
          <w:rFonts w:ascii="Georgia" w:eastAsiaTheme="minorEastAsia" w:hAnsi="Georgia" w:cs="Arial"/>
          <w:lang w:val="en-GB"/>
        </w:rPr>
        <w:t>,</w:t>
      </w:r>
      <w:r w:rsidRPr="00B02AC3">
        <w:rPr>
          <w:rFonts w:ascii="Georgia" w:eastAsiaTheme="minorEastAsia" w:hAnsi="Georgia" w:cs="Arial"/>
          <w:lang w:val="en-GB"/>
        </w:rPr>
        <w:t xml:space="preserve"> and conflicts between </w:t>
      </w:r>
      <w:r w:rsidR="00F35156">
        <w:rPr>
          <w:rFonts w:ascii="Georgia" w:eastAsiaTheme="minorEastAsia" w:hAnsi="Georgia" w:cs="Arial"/>
          <w:lang w:val="en-GB"/>
        </w:rPr>
        <w:t xml:space="preserve">the </w:t>
      </w:r>
      <w:r w:rsidRPr="00B02AC3">
        <w:rPr>
          <w:rFonts w:ascii="Georgia" w:eastAsiaTheme="minorEastAsia" w:hAnsi="Georgia" w:cs="Arial"/>
          <w:lang w:val="en-GB"/>
        </w:rPr>
        <w:t>urban administration</w:t>
      </w:r>
      <w:r w:rsidR="00F35156">
        <w:rPr>
          <w:rFonts w:ascii="Georgia" w:eastAsiaTheme="minorEastAsia" w:hAnsi="Georgia" w:cs="Arial"/>
          <w:lang w:val="en-GB"/>
        </w:rPr>
        <w:t>s</w:t>
      </w:r>
      <w:r w:rsidRPr="00B02AC3">
        <w:rPr>
          <w:rFonts w:ascii="Georgia" w:eastAsiaTheme="minorEastAsia" w:hAnsi="Georgia" w:cs="Arial"/>
          <w:lang w:val="en-GB"/>
        </w:rPr>
        <w:t xml:space="preserve"> and civic movements in </w:t>
      </w:r>
      <w:r w:rsidR="00640660">
        <w:rPr>
          <w:rFonts w:ascii="Georgia" w:eastAsiaTheme="minorEastAsia" w:hAnsi="Georgia" w:cs="Arial"/>
          <w:lang w:val="en-GB"/>
        </w:rPr>
        <w:t xml:space="preserve">two </w:t>
      </w:r>
      <w:r w:rsidRPr="00B02AC3">
        <w:rPr>
          <w:rFonts w:ascii="Georgia" w:eastAsiaTheme="minorEastAsia" w:hAnsi="Georgia" w:cs="Arial"/>
          <w:lang w:val="en-GB"/>
        </w:rPr>
        <w:t xml:space="preserve">Portuguese cities. </w:t>
      </w:r>
      <w:r w:rsidR="00F35156">
        <w:rPr>
          <w:rFonts w:ascii="Georgia" w:eastAsiaTheme="minorEastAsia" w:hAnsi="Georgia" w:cs="Arial"/>
          <w:lang w:val="en-GB"/>
        </w:rPr>
        <w:t>T</w:t>
      </w:r>
      <w:r w:rsidRPr="00B02AC3">
        <w:rPr>
          <w:rFonts w:ascii="Georgia" w:eastAsiaTheme="minorEastAsia" w:hAnsi="Georgia" w:cs="Arial"/>
          <w:lang w:val="en-GB"/>
        </w:rPr>
        <w:t>wo case studies</w:t>
      </w:r>
      <w:r w:rsidR="00F35156">
        <w:rPr>
          <w:rFonts w:ascii="Georgia" w:eastAsiaTheme="minorEastAsia" w:hAnsi="Georgia" w:cs="Arial"/>
          <w:lang w:val="en-GB"/>
        </w:rPr>
        <w:t xml:space="preserve"> were developed</w:t>
      </w:r>
      <w:r w:rsidRPr="00B02AC3">
        <w:rPr>
          <w:rFonts w:ascii="Georgia" w:eastAsiaTheme="minorEastAsia" w:hAnsi="Georgia" w:cs="Arial"/>
          <w:lang w:val="en-GB"/>
        </w:rPr>
        <w:t>, concerning urban requalification processes in two major public spaces in the cities of Lisbon and Aveiro. In both cases, the conflicts and the interconnections between local authorities and social movements have evolved in some form, expressing the changes occurring on urban civic movements</w:t>
      </w:r>
      <w:r w:rsidR="00A81C1B">
        <w:rPr>
          <w:rFonts w:ascii="Georgia" w:eastAsiaTheme="minorEastAsia" w:hAnsi="Georgia" w:cs="Arial"/>
          <w:lang w:val="en-GB"/>
        </w:rPr>
        <w:t>,</w:t>
      </w:r>
      <w:r w:rsidRPr="00B02AC3">
        <w:rPr>
          <w:rFonts w:ascii="Georgia" w:eastAsiaTheme="minorEastAsia" w:hAnsi="Georgia" w:cs="Arial"/>
          <w:lang w:val="en-GB"/>
        </w:rPr>
        <w:t xml:space="preserve"> as well as the still limited political culture reconfiguration on urban governments.</w:t>
      </w:r>
    </w:p>
    <w:p w14:paraId="255E475E" w14:textId="76213C2D" w:rsidR="00A86E9F" w:rsidRPr="00B02AC3" w:rsidRDefault="00502F30" w:rsidP="00834B23">
      <w:pPr>
        <w:pStyle w:val="MDPI21heading1"/>
        <w:rPr>
          <w:rFonts w:ascii="Georgia" w:eastAsiaTheme="minorEastAsia" w:hAnsi="Georgia" w:cs="Arial"/>
          <w:lang w:val="en-GB"/>
        </w:rPr>
      </w:pPr>
      <w:r w:rsidRPr="00B02AC3">
        <w:rPr>
          <w:rFonts w:ascii="Georgia" w:eastAsiaTheme="minorEastAsia" w:hAnsi="Georgia" w:cs="Arial"/>
          <w:lang w:val="en-GB"/>
        </w:rPr>
        <w:t>2</w:t>
      </w:r>
      <w:r w:rsidR="003053F3" w:rsidRPr="00B02AC3">
        <w:rPr>
          <w:rFonts w:ascii="Georgia" w:eastAsiaTheme="minorEastAsia" w:hAnsi="Georgia" w:cs="Arial"/>
          <w:lang w:val="en-GB"/>
        </w:rPr>
        <w:t xml:space="preserve">. </w:t>
      </w:r>
      <w:r w:rsidR="007B0F3D" w:rsidRPr="00B02AC3">
        <w:rPr>
          <w:rFonts w:ascii="Georgia" w:eastAsiaTheme="minorEastAsia" w:hAnsi="Georgia" w:cs="Arial"/>
          <w:lang w:val="en-GB"/>
        </w:rPr>
        <w:t>Urban social movements in Portugal</w:t>
      </w:r>
    </w:p>
    <w:p w14:paraId="25F605A4" w14:textId="74D9DEA0" w:rsidR="009048DC" w:rsidRPr="00B02AC3" w:rsidRDefault="009048DC" w:rsidP="009048DC">
      <w:pPr>
        <w:pStyle w:val="MDPI31text"/>
        <w:rPr>
          <w:rFonts w:ascii="Georgia" w:eastAsiaTheme="minorEastAsia" w:hAnsi="Georgia" w:cs="Arial"/>
          <w:lang w:val="en-GB"/>
        </w:rPr>
      </w:pPr>
      <w:r w:rsidRPr="00B02AC3">
        <w:rPr>
          <w:rFonts w:ascii="Georgia" w:eastAsiaTheme="minorEastAsia" w:hAnsi="Georgia" w:cs="Arial"/>
          <w:lang w:val="en-GB"/>
        </w:rPr>
        <w:t xml:space="preserve">Social movements </w:t>
      </w:r>
      <w:r w:rsidR="002E34C6" w:rsidRPr="00B02AC3">
        <w:rPr>
          <w:rFonts w:ascii="Georgia" w:eastAsiaTheme="minorEastAsia" w:hAnsi="Georgia" w:cs="Arial"/>
          <w:lang w:val="en-GB"/>
        </w:rPr>
        <w:t>organi</w:t>
      </w:r>
      <w:r w:rsidR="002E34C6">
        <w:rPr>
          <w:rFonts w:ascii="Georgia" w:eastAsiaTheme="minorEastAsia" w:hAnsi="Georgia" w:cs="Arial"/>
          <w:lang w:val="en-GB"/>
        </w:rPr>
        <w:t>s</w:t>
      </w:r>
      <w:r w:rsidR="002E34C6" w:rsidRPr="00B02AC3">
        <w:rPr>
          <w:rFonts w:ascii="Georgia" w:eastAsiaTheme="minorEastAsia" w:hAnsi="Georgia" w:cs="Arial"/>
          <w:lang w:val="en-GB"/>
        </w:rPr>
        <w:t xml:space="preserve">ed </w:t>
      </w:r>
      <w:r w:rsidRPr="00B02AC3">
        <w:rPr>
          <w:rFonts w:ascii="Georgia" w:eastAsiaTheme="minorEastAsia" w:hAnsi="Georgia" w:cs="Arial"/>
          <w:lang w:val="en-GB"/>
        </w:rPr>
        <w:t>around urban issues have a long history</w:t>
      </w:r>
      <w:r w:rsidR="00F35156">
        <w:rPr>
          <w:rFonts w:ascii="Georgia" w:eastAsiaTheme="minorEastAsia" w:hAnsi="Georgia" w:cs="Arial"/>
          <w:lang w:val="en-GB"/>
        </w:rPr>
        <w:t xml:space="preserve"> in European cities</w:t>
      </w:r>
      <w:r w:rsidRPr="00B02AC3">
        <w:rPr>
          <w:rFonts w:ascii="Georgia" w:eastAsiaTheme="minorEastAsia" w:hAnsi="Georgia" w:cs="Arial"/>
          <w:lang w:val="en-GB"/>
        </w:rPr>
        <w:t xml:space="preserve">. The right to the city (Lefebvre, 1968; Harvey, 2008) is perhaps one of the most relevant perspectives that still inspires the debate </w:t>
      </w:r>
      <w:r w:rsidR="002E34C6">
        <w:rPr>
          <w:rFonts w:ascii="Georgia" w:eastAsiaTheme="minorEastAsia" w:hAnsi="Georgia" w:cs="Arial"/>
          <w:lang w:val="en-GB"/>
        </w:rPr>
        <w:t>about</w:t>
      </w:r>
      <w:r w:rsidR="002E34C6" w:rsidRPr="00B02AC3">
        <w:rPr>
          <w:rFonts w:ascii="Georgia" w:eastAsiaTheme="minorEastAsia" w:hAnsi="Georgia" w:cs="Arial"/>
          <w:lang w:val="en-GB"/>
        </w:rPr>
        <w:t xml:space="preserve"> </w:t>
      </w:r>
      <w:r w:rsidRPr="00B02AC3">
        <w:rPr>
          <w:rFonts w:ascii="Georgia" w:eastAsiaTheme="minorEastAsia" w:hAnsi="Georgia" w:cs="Arial"/>
          <w:lang w:val="en-GB"/>
        </w:rPr>
        <w:t xml:space="preserve">living in the city and the right to housing. In the 1970s, newly environmental and public space qualification movements emerged, influenced by the energy crisis as well as by mobility and safety. </w:t>
      </w:r>
      <w:r w:rsidR="00F35156">
        <w:rPr>
          <w:rFonts w:ascii="Georgia" w:eastAsiaTheme="minorEastAsia" w:hAnsi="Georgia" w:cs="Arial"/>
          <w:lang w:val="en-GB"/>
        </w:rPr>
        <w:t>Afterwards</w:t>
      </w:r>
      <w:r w:rsidRPr="00B02AC3">
        <w:rPr>
          <w:rFonts w:ascii="Georgia" w:eastAsiaTheme="minorEastAsia" w:hAnsi="Georgia" w:cs="Arial"/>
          <w:lang w:val="en-GB"/>
        </w:rPr>
        <w:t xml:space="preserve">, collective associations mobilised for the protection of built heritage, stimulated by international </w:t>
      </w:r>
      <w:r w:rsidR="0099514E" w:rsidRPr="00B02AC3">
        <w:rPr>
          <w:rFonts w:ascii="Georgia" w:eastAsiaTheme="minorEastAsia" w:hAnsi="Georgia" w:cs="Arial"/>
          <w:lang w:val="en-GB"/>
        </w:rPr>
        <w:t>organi</w:t>
      </w:r>
      <w:r w:rsidR="0099514E">
        <w:rPr>
          <w:rFonts w:ascii="Georgia" w:eastAsiaTheme="minorEastAsia" w:hAnsi="Georgia" w:cs="Arial"/>
          <w:lang w:val="en-GB"/>
        </w:rPr>
        <w:t>s</w:t>
      </w:r>
      <w:r w:rsidR="0099514E" w:rsidRPr="00B02AC3">
        <w:rPr>
          <w:rFonts w:ascii="Georgia" w:eastAsiaTheme="minorEastAsia" w:hAnsi="Georgia" w:cs="Arial"/>
          <w:lang w:val="en-GB"/>
        </w:rPr>
        <w:t>ations</w:t>
      </w:r>
      <w:r w:rsidRPr="00B02AC3">
        <w:rPr>
          <w:rFonts w:ascii="Georgia" w:eastAsiaTheme="minorEastAsia" w:hAnsi="Georgia" w:cs="Arial"/>
          <w:lang w:val="en-GB"/>
        </w:rPr>
        <w:t xml:space="preserve"> such as UNESCO. Recently, a new generation of social movements has emerged that are concerned with the city and its transformation, in response to the crisis of traditional information practices, the erosion of state regulation, and the emergence of global economic actors with power to control decision processes</w:t>
      </w:r>
      <w:r w:rsidR="0099514E">
        <w:rPr>
          <w:rFonts w:ascii="Georgia" w:eastAsiaTheme="minorEastAsia" w:hAnsi="Georgia" w:cs="Arial"/>
          <w:lang w:val="en-GB"/>
        </w:rPr>
        <w:t xml:space="preserve"> –</w:t>
      </w:r>
      <w:r w:rsidR="0099514E" w:rsidRPr="00B02AC3">
        <w:rPr>
          <w:rFonts w:ascii="Georgia" w:eastAsiaTheme="minorEastAsia" w:hAnsi="Georgia" w:cs="Arial"/>
          <w:lang w:val="en-GB"/>
        </w:rPr>
        <w:t xml:space="preserve"> </w:t>
      </w:r>
      <w:r w:rsidRPr="00B02AC3">
        <w:rPr>
          <w:rFonts w:ascii="Georgia" w:eastAsiaTheme="minorEastAsia" w:hAnsi="Georgia" w:cs="Arial"/>
          <w:lang w:val="en-GB"/>
        </w:rPr>
        <w:t>a situation amplified by the 2008 financial crisis (Mayer, 2009).</w:t>
      </w:r>
    </w:p>
    <w:p w14:paraId="6A43338D" w14:textId="1A15A81D" w:rsidR="009048DC" w:rsidRPr="00B02AC3" w:rsidRDefault="009048DC" w:rsidP="009048DC">
      <w:pPr>
        <w:pStyle w:val="MDPI31text"/>
        <w:rPr>
          <w:rFonts w:ascii="Georgia" w:eastAsiaTheme="minorEastAsia" w:hAnsi="Georgia" w:cs="Arial"/>
          <w:lang w:val="en-GB"/>
        </w:rPr>
      </w:pPr>
      <w:r w:rsidRPr="00B02AC3">
        <w:rPr>
          <w:rFonts w:ascii="Georgia" w:eastAsiaTheme="minorEastAsia" w:hAnsi="Georgia" w:cs="Arial"/>
          <w:lang w:val="en-GB"/>
        </w:rPr>
        <w:t>Focusing on this latest</w:t>
      </w:r>
      <w:r w:rsidR="00F35156">
        <w:rPr>
          <w:rFonts w:ascii="Georgia" w:eastAsiaTheme="minorEastAsia" w:hAnsi="Georgia" w:cs="Arial"/>
          <w:lang w:val="en-GB"/>
        </w:rPr>
        <w:t xml:space="preserve"> area of study</w:t>
      </w:r>
      <w:r w:rsidRPr="00B02AC3">
        <w:rPr>
          <w:rFonts w:ascii="Georgia" w:eastAsiaTheme="minorEastAsia" w:hAnsi="Georgia" w:cs="Arial"/>
          <w:lang w:val="en-GB"/>
        </w:rPr>
        <w:t>, the</w:t>
      </w:r>
      <w:r w:rsidR="006318A4">
        <w:rPr>
          <w:rFonts w:ascii="Georgia" w:eastAsiaTheme="minorEastAsia" w:hAnsi="Georgia" w:cs="Arial"/>
          <w:lang w:val="en-GB"/>
        </w:rPr>
        <w:t>re was a</w:t>
      </w:r>
      <w:r w:rsidRPr="00B02AC3">
        <w:rPr>
          <w:rFonts w:ascii="Georgia" w:eastAsiaTheme="minorEastAsia" w:hAnsi="Georgia" w:cs="Arial"/>
          <w:lang w:val="en-GB"/>
        </w:rPr>
        <w:t xml:space="preserve"> convergence of intervention</w:t>
      </w:r>
      <w:r w:rsidR="00F35156">
        <w:rPr>
          <w:rFonts w:ascii="Georgia" w:eastAsiaTheme="minorEastAsia" w:hAnsi="Georgia" w:cs="Arial"/>
          <w:lang w:val="en-GB"/>
        </w:rPr>
        <w:t>s</w:t>
      </w:r>
      <w:r w:rsidRPr="00B02AC3">
        <w:rPr>
          <w:rFonts w:ascii="Georgia" w:eastAsiaTheme="minorEastAsia" w:hAnsi="Georgia" w:cs="Arial"/>
          <w:lang w:val="en-GB"/>
        </w:rPr>
        <w:t xml:space="preserve"> in the city by groups of citizens that appeared through the emergence of a social and environmental awareness of collective life</w:t>
      </w:r>
      <w:r w:rsidR="00F35156">
        <w:rPr>
          <w:rFonts w:ascii="Georgia" w:eastAsiaTheme="minorEastAsia" w:hAnsi="Georgia" w:cs="Arial"/>
          <w:lang w:val="en-GB"/>
        </w:rPr>
        <w:t xml:space="preserve"> in the city</w:t>
      </w:r>
      <w:r w:rsidRPr="00B02AC3">
        <w:rPr>
          <w:rFonts w:ascii="Georgia" w:eastAsiaTheme="minorEastAsia" w:hAnsi="Georgia" w:cs="Arial"/>
          <w:lang w:val="en-GB"/>
        </w:rPr>
        <w:t>,</w:t>
      </w:r>
      <w:r w:rsidR="00F35156">
        <w:rPr>
          <w:rFonts w:ascii="Georgia" w:eastAsiaTheme="minorEastAsia" w:hAnsi="Georgia" w:cs="Arial"/>
          <w:lang w:val="en-GB"/>
        </w:rPr>
        <w:t xml:space="preserve"> </w:t>
      </w:r>
      <w:r w:rsidR="006318A4">
        <w:rPr>
          <w:rFonts w:ascii="Georgia" w:eastAsiaTheme="minorEastAsia" w:hAnsi="Georgia" w:cs="Arial"/>
          <w:lang w:val="en-GB"/>
        </w:rPr>
        <w:t xml:space="preserve">and </w:t>
      </w:r>
      <w:r w:rsidR="00F35156">
        <w:rPr>
          <w:rFonts w:ascii="Georgia" w:eastAsiaTheme="minorEastAsia" w:hAnsi="Georgia" w:cs="Arial"/>
          <w:lang w:val="en-GB"/>
        </w:rPr>
        <w:t>acting through</w:t>
      </w:r>
      <w:r w:rsidRPr="00B02AC3">
        <w:rPr>
          <w:rFonts w:ascii="Georgia" w:eastAsiaTheme="minorEastAsia" w:hAnsi="Georgia" w:cs="Arial"/>
          <w:lang w:val="en-GB"/>
        </w:rPr>
        <w:t xml:space="preserve"> the dissemination of technologies from multicultural and connected urban contexts. There is a fundamental motivation that characterises these groups which transcends the markedly ideological or corporate dimension of previous generations, referring them to an action focused on the city as the object and its core elements (the neighbourhood or the street), as the focus of concerned collective forms of organisation, in response to a change in the scale of </w:t>
      </w:r>
      <w:r w:rsidR="00426EB3">
        <w:rPr>
          <w:rFonts w:ascii="Georgia" w:eastAsiaTheme="minorEastAsia" w:hAnsi="Georgia" w:cs="Arial"/>
          <w:lang w:val="en-GB"/>
        </w:rPr>
        <w:t xml:space="preserve">the </w:t>
      </w:r>
      <w:r w:rsidRPr="00B02AC3">
        <w:rPr>
          <w:rFonts w:ascii="Georgia" w:eastAsiaTheme="minorEastAsia" w:hAnsi="Georgia" w:cs="Arial"/>
          <w:lang w:val="en-GB"/>
        </w:rPr>
        <w:t>functioning and autonomy of local, public associations. Finally, the performance of these recent social movements stands out for its growing technical-scientific robustness, articulating the focal concerns of reflection with collective action (Hamel et al., 2000).</w:t>
      </w:r>
    </w:p>
    <w:p w14:paraId="2F1D934C" w14:textId="4CB59338" w:rsidR="009048DC" w:rsidRPr="00B02AC3" w:rsidRDefault="009048DC" w:rsidP="009048DC">
      <w:pPr>
        <w:pStyle w:val="MDPI31text"/>
        <w:rPr>
          <w:rFonts w:ascii="Georgia" w:eastAsiaTheme="minorEastAsia" w:hAnsi="Georgia" w:cs="Arial"/>
          <w:lang w:val="en-GB"/>
        </w:rPr>
      </w:pPr>
      <w:r w:rsidRPr="00B02AC3">
        <w:rPr>
          <w:rFonts w:ascii="Georgia" w:eastAsiaTheme="minorEastAsia" w:hAnsi="Georgia" w:cs="Arial"/>
          <w:lang w:val="en-GB"/>
        </w:rPr>
        <w:t>Most of these social dynamics happen when there are combined reasonable densities of sociocultural critical mass, the influence from qualified professions, and some sort of public support (</w:t>
      </w:r>
      <w:proofErr w:type="spellStart"/>
      <w:r w:rsidRPr="00B02AC3">
        <w:rPr>
          <w:rFonts w:ascii="Georgia" w:eastAsiaTheme="minorEastAsia" w:hAnsi="Georgia" w:cs="Arial"/>
          <w:lang w:val="en-GB"/>
        </w:rPr>
        <w:t>Subirats</w:t>
      </w:r>
      <w:proofErr w:type="spellEnd"/>
      <w:r w:rsidRPr="00B02AC3">
        <w:rPr>
          <w:rFonts w:ascii="Georgia" w:eastAsiaTheme="minorEastAsia" w:hAnsi="Georgia" w:cs="Arial"/>
          <w:lang w:val="en-GB"/>
        </w:rPr>
        <w:t xml:space="preserve">, 2016). And now, with the development of the new crisis, urban landscapes of wider economic difficulties, qualified unemployment, and growing social and spatial inequalities. Most of the time these civic pressures were triggered by contesting actions of </w:t>
      </w:r>
      <w:r w:rsidR="005654E3">
        <w:rPr>
          <w:rFonts w:ascii="Georgia" w:eastAsiaTheme="minorEastAsia" w:hAnsi="Georgia" w:cs="Arial"/>
          <w:lang w:val="en-GB"/>
        </w:rPr>
        <w:t xml:space="preserve">city </w:t>
      </w:r>
      <w:r w:rsidRPr="00B02AC3">
        <w:rPr>
          <w:rFonts w:ascii="Georgia" w:eastAsiaTheme="minorEastAsia" w:hAnsi="Georgia" w:cs="Arial"/>
          <w:lang w:val="en-GB"/>
        </w:rPr>
        <w:t>governments and their public administrations. But</w:t>
      </w:r>
      <w:r w:rsidR="005654E3">
        <w:rPr>
          <w:rFonts w:ascii="Georgia" w:eastAsiaTheme="minorEastAsia" w:hAnsi="Georgia" w:cs="Arial"/>
          <w:lang w:val="en-GB"/>
        </w:rPr>
        <w:t>,</w:t>
      </w:r>
      <w:r w:rsidRPr="00B02AC3">
        <w:rPr>
          <w:rFonts w:ascii="Georgia" w:eastAsiaTheme="minorEastAsia" w:hAnsi="Georgia" w:cs="Arial"/>
          <w:lang w:val="en-GB"/>
        </w:rPr>
        <w:t xml:space="preserve"> there is a widespread nurturing, particularly in the urban tissue and from younger generations, in the main Portuguese cities and their vast metropolitan territories, of new cultures and forms of exercising civic politics and much more participated, transversal, collaborative</w:t>
      </w:r>
      <w:r w:rsidR="0044380F">
        <w:rPr>
          <w:rFonts w:ascii="Georgia" w:eastAsiaTheme="minorEastAsia" w:hAnsi="Georgia" w:cs="Arial"/>
          <w:lang w:val="en-GB"/>
        </w:rPr>
        <w:t>,</w:t>
      </w:r>
      <w:r w:rsidRPr="00B02AC3">
        <w:rPr>
          <w:rFonts w:ascii="Georgia" w:eastAsiaTheme="minorEastAsia" w:hAnsi="Georgia" w:cs="Arial"/>
          <w:lang w:val="en-GB"/>
        </w:rPr>
        <w:t xml:space="preserve"> and committed practices. They emerge with strong dynamism and social attention, although with a still relatively fragile capacity for political influence. Despite having been fostered mainly from reactive and protest dynamics, these new practices have demonstrated new propositional and organisational capacities, </w:t>
      </w:r>
      <w:r w:rsidR="00646827">
        <w:rPr>
          <w:rFonts w:ascii="Georgia" w:eastAsiaTheme="minorEastAsia" w:hAnsi="Georgia" w:cs="Arial"/>
          <w:lang w:val="en-GB"/>
        </w:rPr>
        <w:t>specifically</w:t>
      </w:r>
      <w:r w:rsidR="00646827" w:rsidRPr="00B02AC3">
        <w:rPr>
          <w:rFonts w:ascii="Georgia" w:eastAsiaTheme="minorEastAsia" w:hAnsi="Georgia" w:cs="Arial"/>
          <w:lang w:val="en-GB"/>
        </w:rPr>
        <w:t xml:space="preserve"> </w:t>
      </w:r>
      <w:r w:rsidRPr="00B02AC3">
        <w:rPr>
          <w:rFonts w:ascii="Georgia" w:eastAsiaTheme="minorEastAsia" w:hAnsi="Georgia" w:cs="Arial"/>
          <w:lang w:val="en-GB"/>
        </w:rPr>
        <w:t>around more urgent dimensions, such as accessibility to housing, social inequalities, and the quality of public space.</w:t>
      </w:r>
    </w:p>
    <w:p w14:paraId="1CA893BE" w14:textId="46ECFE2B" w:rsidR="009048DC" w:rsidRPr="00B02AC3" w:rsidRDefault="009048DC" w:rsidP="009048DC">
      <w:pPr>
        <w:pStyle w:val="MDPI31text"/>
        <w:rPr>
          <w:rFonts w:ascii="Georgia" w:eastAsiaTheme="minorEastAsia" w:hAnsi="Georgia" w:cs="Arial"/>
          <w:lang w:val="en-GB"/>
        </w:rPr>
      </w:pPr>
      <w:r w:rsidRPr="00B02AC3">
        <w:rPr>
          <w:rFonts w:ascii="Georgia" w:eastAsiaTheme="minorEastAsia" w:hAnsi="Georgia" w:cs="Arial"/>
          <w:lang w:val="en-GB"/>
        </w:rPr>
        <w:t xml:space="preserve">Although these civic dynamics have been primarily fostered through reactive expressions and protesting, they are now demonstrating new propositional and organisational capacities, </w:t>
      </w:r>
      <w:r w:rsidR="00646827">
        <w:rPr>
          <w:rFonts w:ascii="Georgia" w:eastAsiaTheme="minorEastAsia" w:hAnsi="Georgia" w:cs="Arial"/>
          <w:lang w:val="en-GB"/>
        </w:rPr>
        <w:t xml:space="preserve">most </w:t>
      </w:r>
      <w:r w:rsidRPr="00B02AC3">
        <w:rPr>
          <w:rFonts w:ascii="Georgia" w:eastAsiaTheme="minorEastAsia" w:hAnsi="Georgia" w:cs="Arial"/>
          <w:lang w:val="en-GB"/>
        </w:rPr>
        <w:t xml:space="preserve">notably around most pressing dimensions such as housing accessibility, social inequalities, </w:t>
      </w:r>
      <w:r w:rsidR="005747D1" w:rsidRPr="00B02AC3">
        <w:rPr>
          <w:rFonts w:ascii="Georgia" w:eastAsiaTheme="minorEastAsia" w:hAnsi="Georgia" w:cs="Arial"/>
          <w:lang w:val="en-GB"/>
        </w:rPr>
        <w:t xml:space="preserve">sustainable mobility </w:t>
      </w:r>
      <w:r w:rsidRPr="00B02AC3">
        <w:rPr>
          <w:rFonts w:ascii="Georgia" w:eastAsiaTheme="minorEastAsia" w:hAnsi="Georgia" w:cs="Arial"/>
          <w:lang w:val="en-GB"/>
        </w:rPr>
        <w:t xml:space="preserve">and </w:t>
      </w:r>
      <w:r w:rsidR="00646827">
        <w:rPr>
          <w:rFonts w:ascii="Georgia" w:eastAsiaTheme="minorEastAsia" w:hAnsi="Georgia" w:cs="Arial"/>
          <w:lang w:val="en-GB"/>
        </w:rPr>
        <w:t xml:space="preserve">the </w:t>
      </w:r>
      <w:r w:rsidRPr="00B02AC3">
        <w:rPr>
          <w:rFonts w:ascii="Georgia" w:eastAsiaTheme="minorEastAsia" w:hAnsi="Georgia" w:cs="Arial"/>
          <w:lang w:val="en-GB"/>
        </w:rPr>
        <w:t xml:space="preserve">quality of public space. </w:t>
      </w:r>
      <w:r w:rsidR="00ED58A3">
        <w:rPr>
          <w:rFonts w:ascii="Georgia" w:eastAsiaTheme="minorEastAsia" w:hAnsi="Georgia" w:cs="Arial"/>
          <w:lang w:val="en-GB"/>
        </w:rPr>
        <w:t>A</w:t>
      </w:r>
      <w:r w:rsidRPr="00B02AC3">
        <w:rPr>
          <w:rFonts w:ascii="Georgia" w:eastAsiaTheme="minorEastAsia" w:hAnsi="Georgia" w:cs="Arial"/>
          <w:lang w:val="en-GB"/>
        </w:rPr>
        <w:t xml:space="preserve"> widespread nurturing of these movements</w:t>
      </w:r>
      <w:r w:rsidR="00ED58A3">
        <w:rPr>
          <w:rFonts w:ascii="Georgia" w:eastAsiaTheme="minorEastAsia" w:hAnsi="Georgia" w:cs="Arial"/>
          <w:lang w:val="en-GB"/>
        </w:rPr>
        <w:t xml:space="preserve"> can be understood</w:t>
      </w:r>
      <w:r w:rsidRPr="00B02AC3">
        <w:rPr>
          <w:rFonts w:ascii="Georgia" w:eastAsiaTheme="minorEastAsia" w:hAnsi="Georgia" w:cs="Arial"/>
          <w:lang w:val="en-GB"/>
        </w:rPr>
        <w:t xml:space="preserve">, particularly in the </w:t>
      </w:r>
      <w:r w:rsidR="005747D1" w:rsidRPr="00B02AC3">
        <w:rPr>
          <w:rFonts w:ascii="Georgia" w:eastAsiaTheme="minorEastAsia" w:hAnsi="Georgia" w:cs="Arial"/>
          <w:lang w:val="en-GB"/>
        </w:rPr>
        <w:t xml:space="preserve">denser </w:t>
      </w:r>
      <w:r w:rsidRPr="00B02AC3">
        <w:rPr>
          <w:rFonts w:ascii="Georgia" w:eastAsiaTheme="minorEastAsia" w:hAnsi="Georgia" w:cs="Arial"/>
          <w:lang w:val="en-GB"/>
        </w:rPr>
        <w:t>urban territories</w:t>
      </w:r>
      <w:r w:rsidR="00ED58A3">
        <w:rPr>
          <w:rFonts w:ascii="Georgia" w:eastAsiaTheme="minorEastAsia" w:hAnsi="Georgia" w:cs="Arial"/>
          <w:lang w:val="en-GB"/>
        </w:rPr>
        <w:t xml:space="preserve">, </w:t>
      </w:r>
      <w:r w:rsidRPr="00B02AC3">
        <w:rPr>
          <w:rFonts w:ascii="Georgia" w:eastAsiaTheme="minorEastAsia" w:hAnsi="Georgia" w:cs="Arial"/>
          <w:lang w:val="en-GB"/>
        </w:rPr>
        <w:t>with a dynamism mostly geared by younger</w:t>
      </w:r>
      <w:r w:rsidR="005747D1" w:rsidRPr="00B02AC3">
        <w:rPr>
          <w:rFonts w:ascii="Georgia" w:eastAsiaTheme="minorEastAsia" w:hAnsi="Georgia" w:cs="Arial"/>
          <w:lang w:val="en-GB"/>
        </w:rPr>
        <w:t xml:space="preserve">, </w:t>
      </w:r>
      <w:r w:rsidRPr="00B02AC3">
        <w:rPr>
          <w:rFonts w:ascii="Georgia" w:eastAsiaTheme="minorEastAsia" w:hAnsi="Georgia" w:cs="Arial"/>
          <w:lang w:val="en-GB"/>
        </w:rPr>
        <w:t>qualified</w:t>
      </w:r>
      <w:r w:rsidR="00646827">
        <w:rPr>
          <w:rFonts w:ascii="Georgia" w:eastAsiaTheme="minorEastAsia" w:hAnsi="Georgia" w:cs="Arial"/>
          <w:lang w:val="en-GB"/>
        </w:rPr>
        <w:t>,</w:t>
      </w:r>
      <w:r w:rsidRPr="00B02AC3">
        <w:rPr>
          <w:rFonts w:ascii="Georgia" w:eastAsiaTheme="minorEastAsia" w:hAnsi="Georgia" w:cs="Arial"/>
          <w:lang w:val="en-GB"/>
        </w:rPr>
        <w:t xml:space="preserve"> </w:t>
      </w:r>
      <w:r w:rsidR="005747D1" w:rsidRPr="00B02AC3">
        <w:rPr>
          <w:rFonts w:ascii="Georgia" w:eastAsiaTheme="minorEastAsia" w:hAnsi="Georgia" w:cs="Arial"/>
          <w:lang w:val="en-GB"/>
        </w:rPr>
        <w:t xml:space="preserve">and digitally connected </w:t>
      </w:r>
      <w:r w:rsidRPr="00B02AC3">
        <w:rPr>
          <w:rFonts w:ascii="Georgia" w:eastAsiaTheme="minorEastAsia" w:hAnsi="Georgia" w:cs="Arial"/>
          <w:lang w:val="en-GB"/>
        </w:rPr>
        <w:t xml:space="preserve">generations. </w:t>
      </w:r>
    </w:p>
    <w:p w14:paraId="0A389E4B" w14:textId="085D8A91" w:rsidR="009048DC" w:rsidRPr="00B02AC3" w:rsidRDefault="009048DC" w:rsidP="009048DC">
      <w:pPr>
        <w:pStyle w:val="MDPI31text"/>
        <w:rPr>
          <w:rFonts w:ascii="Georgia" w:eastAsiaTheme="minorEastAsia" w:hAnsi="Georgia" w:cs="Arial"/>
          <w:lang w:val="en-GB"/>
        </w:rPr>
      </w:pPr>
      <w:r w:rsidRPr="00B02AC3">
        <w:rPr>
          <w:rFonts w:ascii="Georgia" w:eastAsiaTheme="minorEastAsia" w:hAnsi="Georgia" w:cs="Arial"/>
          <w:lang w:val="en-GB"/>
        </w:rPr>
        <w:t xml:space="preserve">Even so, it is possible to identify different types of movements, depending on </w:t>
      </w:r>
      <w:r w:rsidR="00ED58A3">
        <w:rPr>
          <w:rFonts w:ascii="Georgia" w:eastAsiaTheme="minorEastAsia" w:hAnsi="Georgia" w:cs="Arial"/>
          <w:lang w:val="en-GB"/>
        </w:rPr>
        <w:t>thei</w:t>
      </w:r>
      <w:r w:rsidR="00B901C2">
        <w:rPr>
          <w:rFonts w:ascii="Georgia" w:eastAsiaTheme="minorEastAsia" w:hAnsi="Georgia" w:cs="Arial"/>
          <w:lang w:val="en-GB"/>
        </w:rPr>
        <w:t xml:space="preserve">r </w:t>
      </w:r>
      <w:r w:rsidR="00843778" w:rsidRPr="00B02AC3">
        <w:rPr>
          <w:rFonts w:ascii="Georgia" w:eastAsiaTheme="minorEastAsia" w:hAnsi="Georgia" w:cs="Arial"/>
          <w:lang w:val="en-GB"/>
        </w:rPr>
        <w:t>main characteristics</w:t>
      </w:r>
      <w:r w:rsidR="000931AB" w:rsidRPr="00B02AC3">
        <w:rPr>
          <w:rFonts w:ascii="Georgia" w:eastAsiaTheme="minorEastAsia" w:hAnsi="Georgia" w:cs="Arial"/>
          <w:lang w:val="en-GB"/>
        </w:rPr>
        <w:t>,</w:t>
      </w:r>
      <w:r w:rsidR="00843778" w:rsidRPr="00B02AC3">
        <w:rPr>
          <w:rFonts w:ascii="Georgia" w:eastAsiaTheme="minorEastAsia" w:hAnsi="Georgia" w:cs="Arial"/>
          <w:lang w:val="en-GB"/>
        </w:rPr>
        <w:t xml:space="preserve"> as </w:t>
      </w:r>
      <w:r w:rsidRPr="00B02AC3">
        <w:rPr>
          <w:rFonts w:ascii="Georgia" w:eastAsiaTheme="minorEastAsia" w:hAnsi="Georgia" w:cs="Arial"/>
          <w:lang w:val="en-GB"/>
        </w:rPr>
        <w:t xml:space="preserve">their </w:t>
      </w:r>
      <w:r w:rsidR="00843778" w:rsidRPr="00B02AC3">
        <w:rPr>
          <w:rFonts w:ascii="Georgia" w:eastAsiaTheme="minorEastAsia" w:hAnsi="Georgia" w:cs="Arial"/>
          <w:lang w:val="en-GB"/>
        </w:rPr>
        <w:t xml:space="preserve">fundamental </w:t>
      </w:r>
      <w:r w:rsidRPr="00B02AC3">
        <w:rPr>
          <w:rFonts w:ascii="Georgia" w:eastAsiaTheme="minorEastAsia" w:hAnsi="Georgia" w:cs="Arial"/>
          <w:lang w:val="en-GB"/>
        </w:rPr>
        <w:t>motivation</w:t>
      </w:r>
      <w:r w:rsidR="00843778" w:rsidRPr="00B02AC3">
        <w:rPr>
          <w:rFonts w:ascii="Georgia" w:eastAsiaTheme="minorEastAsia" w:hAnsi="Georgia" w:cs="Arial"/>
          <w:lang w:val="en-GB"/>
        </w:rPr>
        <w:t>s</w:t>
      </w:r>
      <w:r w:rsidRPr="00B02AC3">
        <w:rPr>
          <w:rFonts w:ascii="Georgia" w:eastAsiaTheme="minorEastAsia" w:hAnsi="Georgia" w:cs="Arial"/>
          <w:lang w:val="en-GB"/>
        </w:rPr>
        <w:t xml:space="preserve">, </w:t>
      </w:r>
      <w:r w:rsidR="000931AB" w:rsidRPr="00B02AC3">
        <w:rPr>
          <w:rFonts w:ascii="Georgia" w:eastAsiaTheme="minorEastAsia" w:hAnsi="Georgia" w:cs="Arial"/>
          <w:lang w:val="en-GB"/>
        </w:rPr>
        <w:t xml:space="preserve">resources, </w:t>
      </w:r>
      <w:r w:rsidRPr="00B02AC3">
        <w:rPr>
          <w:rFonts w:ascii="Georgia" w:eastAsiaTheme="minorEastAsia" w:hAnsi="Georgia" w:cs="Arial"/>
          <w:lang w:val="en-GB"/>
        </w:rPr>
        <w:t xml:space="preserve">forms of </w:t>
      </w:r>
      <w:r w:rsidR="00B901C2" w:rsidRPr="00B02AC3">
        <w:rPr>
          <w:rFonts w:ascii="Georgia" w:eastAsiaTheme="minorEastAsia" w:hAnsi="Georgia" w:cs="Arial"/>
          <w:lang w:val="en-GB"/>
        </w:rPr>
        <w:t>organi</w:t>
      </w:r>
      <w:r w:rsidR="00B901C2">
        <w:rPr>
          <w:rFonts w:ascii="Georgia" w:eastAsiaTheme="minorEastAsia" w:hAnsi="Georgia" w:cs="Arial"/>
          <w:lang w:val="en-GB"/>
        </w:rPr>
        <w:t>s</w:t>
      </w:r>
      <w:r w:rsidR="00B901C2" w:rsidRPr="00B02AC3">
        <w:rPr>
          <w:rFonts w:ascii="Georgia" w:eastAsiaTheme="minorEastAsia" w:hAnsi="Georgia" w:cs="Arial"/>
          <w:lang w:val="en-GB"/>
        </w:rPr>
        <w:t xml:space="preserve">ation </w:t>
      </w:r>
      <w:r w:rsidR="000931AB" w:rsidRPr="00B02AC3">
        <w:rPr>
          <w:rFonts w:ascii="Georgia" w:eastAsiaTheme="minorEastAsia" w:hAnsi="Georgia" w:cs="Arial"/>
          <w:lang w:val="en-GB"/>
        </w:rPr>
        <w:lastRenderedPageBreak/>
        <w:t>and networking</w:t>
      </w:r>
      <w:r w:rsidRPr="00B02AC3">
        <w:rPr>
          <w:rFonts w:ascii="Georgia" w:eastAsiaTheme="minorEastAsia" w:hAnsi="Georgia" w:cs="Arial"/>
          <w:lang w:val="en-GB"/>
        </w:rPr>
        <w:t xml:space="preserve">, </w:t>
      </w:r>
      <w:r w:rsidR="000931AB" w:rsidRPr="00B02AC3">
        <w:rPr>
          <w:rFonts w:ascii="Georgia" w:eastAsiaTheme="minorEastAsia" w:hAnsi="Georgia" w:cs="Arial"/>
          <w:lang w:val="en-GB"/>
        </w:rPr>
        <w:t xml:space="preserve">cultures and </w:t>
      </w:r>
      <w:r w:rsidRPr="00B02AC3">
        <w:rPr>
          <w:rFonts w:ascii="Georgia" w:eastAsiaTheme="minorEastAsia" w:hAnsi="Georgia" w:cs="Arial"/>
          <w:lang w:val="en-GB"/>
        </w:rPr>
        <w:t xml:space="preserve">practices, </w:t>
      </w:r>
      <w:r w:rsidR="00E614D2" w:rsidRPr="00B02AC3">
        <w:rPr>
          <w:rFonts w:ascii="Georgia" w:eastAsiaTheme="minorEastAsia" w:hAnsi="Georgia" w:cs="Arial"/>
          <w:lang w:val="en-GB"/>
        </w:rPr>
        <w:t>and</w:t>
      </w:r>
      <w:r w:rsidRPr="00B02AC3">
        <w:rPr>
          <w:rFonts w:ascii="Georgia" w:eastAsiaTheme="minorEastAsia" w:hAnsi="Georgia" w:cs="Arial"/>
          <w:lang w:val="en-GB"/>
        </w:rPr>
        <w:t xml:space="preserve"> </w:t>
      </w:r>
      <w:r w:rsidR="00843778" w:rsidRPr="00B02AC3">
        <w:rPr>
          <w:rFonts w:ascii="Georgia" w:eastAsiaTheme="minorEastAsia" w:hAnsi="Georgia" w:cs="Arial"/>
          <w:lang w:val="en-GB"/>
        </w:rPr>
        <w:t xml:space="preserve">corresponding </w:t>
      </w:r>
      <w:r w:rsidRPr="00B02AC3">
        <w:rPr>
          <w:rFonts w:ascii="Georgia" w:eastAsiaTheme="minorEastAsia" w:hAnsi="Georgia" w:cs="Arial"/>
          <w:lang w:val="en-GB"/>
        </w:rPr>
        <w:t>results</w:t>
      </w:r>
      <w:r w:rsidR="00843778" w:rsidRPr="00B02AC3">
        <w:rPr>
          <w:rFonts w:ascii="Georgia" w:eastAsiaTheme="minorEastAsia" w:hAnsi="Georgia" w:cs="Arial"/>
          <w:lang w:val="en-GB"/>
        </w:rPr>
        <w:t xml:space="preserve">. In </w:t>
      </w:r>
      <w:r w:rsidR="00ED58A3" w:rsidRPr="00B02AC3">
        <w:rPr>
          <w:rFonts w:ascii="Georgia" w:eastAsiaTheme="minorEastAsia" w:hAnsi="Georgia" w:cs="Arial"/>
          <w:lang w:val="en-GB"/>
        </w:rPr>
        <w:t>th</w:t>
      </w:r>
      <w:r w:rsidR="00ED58A3">
        <w:rPr>
          <w:rFonts w:ascii="Georgia" w:eastAsiaTheme="minorEastAsia" w:hAnsi="Georgia" w:cs="Arial"/>
          <w:lang w:val="en-GB"/>
        </w:rPr>
        <w:t>is</w:t>
      </w:r>
      <w:r w:rsidR="00ED58A3" w:rsidRPr="00B02AC3">
        <w:rPr>
          <w:rFonts w:ascii="Georgia" w:eastAsiaTheme="minorEastAsia" w:hAnsi="Georgia" w:cs="Arial"/>
          <w:lang w:val="en-GB"/>
        </w:rPr>
        <w:t xml:space="preserve"> </w:t>
      </w:r>
      <w:r w:rsidR="00843778" w:rsidRPr="00B02AC3">
        <w:rPr>
          <w:rFonts w:ascii="Georgia" w:eastAsiaTheme="minorEastAsia" w:hAnsi="Georgia" w:cs="Arial"/>
          <w:lang w:val="en-GB"/>
        </w:rPr>
        <w:t xml:space="preserve">sense, we propose a classification </w:t>
      </w:r>
      <w:r w:rsidR="00BB0253" w:rsidRPr="00B02AC3">
        <w:rPr>
          <w:rFonts w:ascii="Georgia" w:eastAsiaTheme="minorEastAsia" w:hAnsi="Georgia" w:cs="Arial"/>
          <w:lang w:val="en-GB"/>
        </w:rPr>
        <w:t xml:space="preserve">spectrum </w:t>
      </w:r>
      <w:r w:rsidR="00843778" w:rsidRPr="00B02AC3">
        <w:rPr>
          <w:rFonts w:ascii="Georgia" w:eastAsiaTheme="minorEastAsia" w:hAnsi="Georgia" w:cs="Arial"/>
          <w:lang w:val="en-GB"/>
        </w:rPr>
        <w:t xml:space="preserve">for </w:t>
      </w:r>
      <w:r w:rsidR="00BB0253" w:rsidRPr="00B02AC3">
        <w:rPr>
          <w:rFonts w:ascii="Georgia" w:eastAsiaTheme="minorEastAsia" w:hAnsi="Georgia" w:cs="Arial"/>
          <w:lang w:val="en-GB"/>
        </w:rPr>
        <w:t xml:space="preserve">the </w:t>
      </w:r>
      <w:r w:rsidR="00B901C2" w:rsidRPr="00B02AC3">
        <w:rPr>
          <w:rFonts w:ascii="Georgia" w:eastAsiaTheme="minorEastAsia" w:hAnsi="Georgia" w:cs="Arial"/>
          <w:lang w:val="en-GB"/>
        </w:rPr>
        <w:t>characteri</w:t>
      </w:r>
      <w:r w:rsidR="00B901C2">
        <w:rPr>
          <w:rFonts w:ascii="Georgia" w:eastAsiaTheme="minorEastAsia" w:hAnsi="Georgia" w:cs="Arial"/>
          <w:lang w:val="en-GB"/>
        </w:rPr>
        <w:t>s</w:t>
      </w:r>
      <w:r w:rsidR="00B901C2" w:rsidRPr="00B02AC3">
        <w:rPr>
          <w:rFonts w:ascii="Georgia" w:eastAsiaTheme="minorEastAsia" w:hAnsi="Georgia" w:cs="Arial"/>
          <w:lang w:val="en-GB"/>
        </w:rPr>
        <w:t>ation</w:t>
      </w:r>
      <w:r w:rsidR="00EE3253">
        <w:rPr>
          <w:rFonts w:ascii="Georgia" w:eastAsiaTheme="minorEastAsia" w:hAnsi="Georgia" w:cs="Arial"/>
          <w:lang w:val="en-GB"/>
        </w:rPr>
        <w:t>,</w:t>
      </w:r>
      <w:r w:rsidR="000931AB" w:rsidRPr="00B02AC3">
        <w:rPr>
          <w:rFonts w:ascii="Georgia" w:eastAsiaTheme="minorEastAsia" w:hAnsi="Georgia" w:cs="Arial"/>
          <w:lang w:val="en-GB"/>
        </w:rPr>
        <w:t xml:space="preserve"> dynamics</w:t>
      </w:r>
      <w:r w:rsidR="00B901C2">
        <w:rPr>
          <w:rFonts w:ascii="Georgia" w:eastAsiaTheme="minorEastAsia" w:hAnsi="Georgia" w:cs="Arial"/>
          <w:lang w:val="en-GB"/>
        </w:rPr>
        <w:t>,</w:t>
      </w:r>
      <w:r w:rsidR="000931AB" w:rsidRPr="00B02AC3">
        <w:rPr>
          <w:rFonts w:ascii="Georgia" w:eastAsiaTheme="minorEastAsia" w:hAnsi="Georgia" w:cs="Arial"/>
          <w:lang w:val="en-GB"/>
        </w:rPr>
        <w:t xml:space="preserve"> </w:t>
      </w:r>
      <w:r w:rsidR="00EE3253">
        <w:rPr>
          <w:rFonts w:ascii="Georgia" w:eastAsiaTheme="minorEastAsia" w:hAnsi="Georgia" w:cs="Arial"/>
          <w:lang w:val="en-GB"/>
        </w:rPr>
        <w:t xml:space="preserve">and influence </w:t>
      </w:r>
      <w:r w:rsidR="000931AB" w:rsidRPr="00B02AC3">
        <w:rPr>
          <w:rFonts w:ascii="Georgia" w:eastAsiaTheme="minorEastAsia" w:hAnsi="Georgia" w:cs="Arial"/>
          <w:lang w:val="en-GB"/>
        </w:rPr>
        <w:t xml:space="preserve">of </w:t>
      </w:r>
      <w:r w:rsidR="00843778" w:rsidRPr="00B02AC3">
        <w:rPr>
          <w:rFonts w:ascii="Georgia" w:eastAsiaTheme="minorEastAsia" w:hAnsi="Georgia" w:cs="Arial"/>
          <w:lang w:val="en-GB"/>
        </w:rPr>
        <w:t xml:space="preserve">urban movements, </w:t>
      </w:r>
      <w:r w:rsidR="00BB0253" w:rsidRPr="00B02AC3">
        <w:rPr>
          <w:rFonts w:ascii="Georgia" w:eastAsiaTheme="minorEastAsia" w:hAnsi="Georgia" w:cs="Arial"/>
          <w:lang w:val="en-GB"/>
        </w:rPr>
        <w:t>according w</w:t>
      </w:r>
      <w:r w:rsidR="00843778" w:rsidRPr="00B02AC3">
        <w:rPr>
          <w:rFonts w:ascii="Georgia" w:eastAsiaTheme="minorEastAsia" w:hAnsi="Georgia" w:cs="Arial"/>
          <w:lang w:val="en-GB"/>
        </w:rPr>
        <w:t xml:space="preserve">ith four types of </w:t>
      </w:r>
      <w:r w:rsidR="00BB0253" w:rsidRPr="00B02AC3">
        <w:rPr>
          <w:rFonts w:ascii="Georgia" w:eastAsiaTheme="minorEastAsia" w:hAnsi="Georgia" w:cs="Arial"/>
          <w:lang w:val="en-GB"/>
        </w:rPr>
        <w:t xml:space="preserve">overall typological </w:t>
      </w:r>
      <w:r w:rsidR="000931AB" w:rsidRPr="00B02AC3">
        <w:rPr>
          <w:rFonts w:ascii="Georgia" w:eastAsiaTheme="minorEastAsia" w:hAnsi="Georgia" w:cs="Arial"/>
          <w:lang w:val="en-GB"/>
        </w:rPr>
        <w:t xml:space="preserve">cultures and </w:t>
      </w:r>
      <w:r w:rsidR="00843778" w:rsidRPr="00B02AC3">
        <w:rPr>
          <w:rFonts w:ascii="Georgia" w:eastAsiaTheme="minorEastAsia" w:hAnsi="Georgia" w:cs="Arial"/>
          <w:lang w:val="en-GB"/>
        </w:rPr>
        <w:t>characteristics</w:t>
      </w:r>
      <w:r w:rsidR="00BB0253" w:rsidRPr="00B02AC3">
        <w:rPr>
          <w:rFonts w:ascii="Georgia" w:eastAsiaTheme="minorEastAsia" w:hAnsi="Georgia" w:cs="Arial"/>
          <w:lang w:val="en-GB"/>
        </w:rPr>
        <w:t>:</w:t>
      </w:r>
      <w:r w:rsidRPr="00B02AC3">
        <w:rPr>
          <w:rFonts w:ascii="Georgia" w:eastAsiaTheme="minorEastAsia" w:hAnsi="Georgia" w:cs="Arial"/>
          <w:lang w:val="en-GB"/>
        </w:rPr>
        <w:t xml:space="preserve"> (</w:t>
      </w:r>
      <w:proofErr w:type="spellStart"/>
      <w:r w:rsidRPr="00B02AC3">
        <w:rPr>
          <w:rFonts w:ascii="Georgia" w:eastAsiaTheme="minorEastAsia" w:hAnsi="Georgia" w:cs="Arial"/>
          <w:lang w:val="en-GB"/>
        </w:rPr>
        <w:t>i</w:t>
      </w:r>
      <w:proofErr w:type="spellEnd"/>
      <w:r w:rsidRPr="00B02AC3">
        <w:rPr>
          <w:rFonts w:ascii="Georgia" w:eastAsiaTheme="minorEastAsia" w:hAnsi="Georgia" w:cs="Arial"/>
          <w:lang w:val="en-GB"/>
        </w:rPr>
        <w:t xml:space="preserve">) protest, (ii) reflection, (iii) </w:t>
      </w:r>
      <w:r w:rsidR="000931AB" w:rsidRPr="00B02AC3">
        <w:rPr>
          <w:rFonts w:ascii="Georgia" w:eastAsiaTheme="minorEastAsia" w:hAnsi="Georgia" w:cs="Arial"/>
          <w:lang w:val="en-GB"/>
        </w:rPr>
        <w:t>tactical action</w:t>
      </w:r>
      <w:r w:rsidRPr="00B02AC3">
        <w:rPr>
          <w:rFonts w:ascii="Georgia" w:eastAsiaTheme="minorEastAsia" w:hAnsi="Georgia" w:cs="Arial"/>
          <w:lang w:val="en-GB"/>
        </w:rPr>
        <w:t xml:space="preserve">, and (iv) </w:t>
      </w:r>
      <w:r w:rsidR="000931AB" w:rsidRPr="00B02AC3">
        <w:rPr>
          <w:rFonts w:ascii="Georgia" w:eastAsiaTheme="minorEastAsia" w:hAnsi="Georgia" w:cs="Arial"/>
          <w:lang w:val="en-GB"/>
        </w:rPr>
        <w:t>civic-political innovation</w:t>
      </w:r>
      <w:r w:rsidRPr="00B02AC3">
        <w:rPr>
          <w:rFonts w:ascii="Georgia" w:eastAsiaTheme="minorEastAsia" w:hAnsi="Georgia" w:cs="Arial"/>
          <w:lang w:val="en-GB"/>
        </w:rPr>
        <w:t xml:space="preserve"> (Diagram 1). Protest</w:t>
      </w:r>
      <w:r w:rsidR="000931AB" w:rsidRPr="00B02AC3">
        <w:rPr>
          <w:rFonts w:ascii="Georgia" w:eastAsiaTheme="minorEastAsia" w:hAnsi="Georgia" w:cs="Arial"/>
          <w:lang w:val="en-GB"/>
        </w:rPr>
        <w:t>-type</w:t>
      </w:r>
      <w:r w:rsidRPr="00B02AC3">
        <w:rPr>
          <w:rFonts w:ascii="Georgia" w:eastAsiaTheme="minorEastAsia" w:hAnsi="Georgia" w:cs="Arial"/>
          <w:lang w:val="en-GB"/>
        </w:rPr>
        <w:t xml:space="preserve"> movements traditionally have a reactive stance on a given issue, whether it is an urban problem or an intention to transform the city, and organise themselves to influence the decision-making process, namely through petitions, interventions with media impact, and, in some cases, legal initiatives. They </w:t>
      </w:r>
      <w:r w:rsidR="000931AB" w:rsidRPr="00B02AC3">
        <w:rPr>
          <w:rFonts w:ascii="Georgia" w:eastAsiaTheme="minorEastAsia" w:hAnsi="Georgia" w:cs="Arial"/>
          <w:lang w:val="en-GB"/>
        </w:rPr>
        <w:t xml:space="preserve">expect </w:t>
      </w:r>
      <w:r w:rsidRPr="00B02AC3">
        <w:rPr>
          <w:rFonts w:ascii="Georgia" w:eastAsiaTheme="minorEastAsia" w:hAnsi="Georgia" w:cs="Arial"/>
          <w:lang w:val="en-GB"/>
        </w:rPr>
        <w:t xml:space="preserve">short-term results and </w:t>
      </w:r>
      <w:r w:rsidR="000931AB" w:rsidRPr="00B02AC3">
        <w:rPr>
          <w:rFonts w:ascii="Georgia" w:eastAsiaTheme="minorEastAsia" w:hAnsi="Georgia" w:cs="Arial"/>
          <w:lang w:val="en-GB"/>
        </w:rPr>
        <w:t xml:space="preserve">mostly </w:t>
      </w:r>
      <w:r w:rsidRPr="00B02AC3">
        <w:rPr>
          <w:rFonts w:ascii="Georgia" w:eastAsiaTheme="minorEastAsia" w:hAnsi="Georgia" w:cs="Arial"/>
          <w:lang w:val="en-GB"/>
        </w:rPr>
        <w:t>exhaust their action with the end of the cause. Its relationship with political power is tense and often conflicting (</w:t>
      </w:r>
      <w:proofErr w:type="spellStart"/>
      <w:r w:rsidRPr="00B02AC3">
        <w:rPr>
          <w:rFonts w:ascii="Georgia" w:eastAsiaTheme="minorEastAsia" w:hAnsi="Georgia" w:cs="Arial"/>
          <w:lang w:val="en-GB"/>
        </w:rPr>
        <w:t>Mota</w:t>
      </w:r>
      <w:proofErr w:type="spellEnd"/>
      <w:r w:rsidRPr="00B02AC3">
        <w:rPr>
          <w:rFonts w:ascii="Georgia" w:eastAsiaTheme="minorEastAsia" w:hAnsi="Georgia" w:cs="Arial"/>
          <w:lang w:val="en-GB"/>
        </w:rPr>
        <w:t xml:space="preserve"> &amp; </w:t>
      </w:r>
      <w:proofErr w:type="spellStart"/>
      <w:r w:rsidRPr="00B02AC3">
        <w:rPr>
          <w:rFonts w:ascii="Georgia" w:eastAsiaTheme="minorEastAsia" w:hAnsi="Georgia" w:cs="Arial"/>
          <w:lang w:val="en-GB"/>
        </w:rPr>
        <w:t>Santinha</w:t>
      </w:r>
      <w:proofErr w:type="spellEnd"/>
      <w:r w:rsidRPr="00B02AC3">
        <w:rPr>
          <w:rFonts w:ascii="Georgia" w:eastAsiaTheme="minorEastAsia" w:hAnsi="Georgia" w:cs="Arial"/>
          <w:lang w:val="en-GB"/>
        </w:rPr>
        <w:t xml:space="preserve">, 2016). Urban social movements </w:t>
      </w:r>
      <w:r w:rsidR="000931AB" w:rsidRPr="00B02AC3">
        <w:rPr>
          <w:rFonts w:ascii="Georgia" w:eastAsiaTheme="minorEastAsia" w:hAnsi="Georgia" w:cs="Arial"/>
          <w:lang w:val="en-GB"/>
        </w:rPr>
        <w:t xml:space="preserve">mostly driven towards a </w:t>
      </w:r>
      <w:r w:rsidRPr="00B02AC3">
        <w:rPr>
          <w:rFonts w:ascii="Georgia" w:eastAsiaTheme="minorEastAsia" w:hAnsi="Georgia" w:cs="Arial"/>
          <w:lang w:val="en-GB"/>
        </w:rPr>
        <w:t>reflection</w:t>
      </w:r>
      <w:r w:rsidR="000931AB" w:rsidRPr="00B02AC3">
        <w:rPr>
          <w:rFonts w:ascii="Georgia" w:eastAsiaTheme="minorEastAsia" w:hAnsi="Georgia" w:cs="Arial"/>
          <w:lang w:val="en-GB"/>
        </w:rPr>
        <w:t xml:space="preserve"> culture</w:t>
      </w:r>
      <w:r w:rsidRPr="00B02AC3">
        <w:rPr>
          <w:rFonts w:ascii="Georgia" w:eastAsiaTheme="minorEastAsia" w:hAnsi="Georgia" w:cs="Arial"/>
          <w:lang w:val="en-GB"/>
        </w:rPr>
        <w:t xml:space="preserve">, </w:t>
      </w:r>
      <w:r w:rsidR="002351F2">
        <w:rPr>
          <w:rFonts w:ascii="Georgia" w:eastAsiaTheme="minorEastAsia" w:hAnsi="Georgia" w:cs="Arial"/>
          <w:lang w:val="en-GB"/>
        </w:rPr>
        <w:t>conversely</w:t>
      </w:r>
      <w:r w:rsidRPr="00B02AC3">
        <w:rPr>
          <w:rFonts w:ascii="Georgia" w:eastAsiaTheme="minorEastAsia" w:hAnsi="Georgia" w:cs="Arial"/>
          <w:lang w:val="en-GB"/>
        </w:rPr>
        <w:t xml:space="preserve">, are motivated by </w:t>
      </w:r>
      <w:r w:rsidR="000931AB" w:rsidRPr="00B02AC3">
        <w:rPr>
          <w:rFonts w:ascii="Georgia" w:eastAsiaTheme="minorEastAsia" w:hAnsi="Georgia" w:cs="Arial"/>
          <w:lang w:val="en-GB"/>
        </w:rPr>
        <w:t>knowledge</w:t>
      </w:r>
      <w:r w:rsidR="002351F2">
        <w:rPr>
          <w:rFonts w:ascii="Georgia" w:eastAsiaTheme="minorEastAsia" w:hAnsi="Georgia" w:cs="Arial"/>
          <w:lang w:val="en-GB"/>
        </w:rPr>
        <w:t xml:space="preserve"> and</w:t>
      </w:r>
      <w:r w:rsidR="002351F2" w:rsidRPr="00B02AC3">
        <w:rPr>
          <w:rFonts w:ascii="Georgia" w:eastAsiaTheme="minorEastAsia" w:hAnsi="Georgia" w:cs="Arial"/>
          <w:lang w:val="en-GB"/>
        </w:rPr>
        <w:t xml:space="preserve"> </w:t>
      </w:r>
      <w:r w:rsidRPr="00B02AC3">
        <w:rPr>
          <w:rFonts w:ascii="Georgia" w:eastAsiaTheme="minorEastAsia" w:hAnsi="Georgia" w:cs="Arial"/>
          <w:lang w:val="en-GB"/>
        </w:rPr>
        <w:t>diagnosing and generating ideas about the future of the city</w:t>
      </w:r>
      <w:r w:rsidR="00E85098" w:rsidRPr="00B02AC3">
        <w:rPr>
          <w:rFonts w:ascii="Georgia" w:eastAsiaTheme="minorEastAsia" w:hAnsi="Georgia" w:cs="Arial"/>
          <w:lang w:val="en-GB"/>
        </w:rPr>
        <w:t>,</w:t>
      </w:r>
      <w:r w:rsidRPr="00B02AC3">
        <w:rPr>
          <w:rFonts w:ascii="Georgia" w:eastAsiaTheme="minorEastAsia" w:hAnsi="Georgia" w:cs="Arial"/>
          <w:lang w:val="en-GB"/>
        </w:rPr>
        <w:t xml:space="preserve"> for which they </w:t>
      </w:r>
      <w:r w:rsidR="002351F2" w:rsidRPr="00B02AC3">
        <w:rPr>
          <w:rFonts w:ascii="Georgia" w:eastAsiaTheme="minorEastAsia" w:hAnsi="Georgia" w:cs="Arial"/>
          <w:lang w:val="en-GB"/>
        </w:rPr>
        <w:t>organi</w:t>
      </w:r>
      <w:r w:rsidR="002351F2">
        <w:rPr>
          <w:rFonts w:ascii="Georgia" w:eastAsiaTheme="minorEastAsia" w:hAnsi="Georgia" w:cs="Arial"/>
          <w:lang w:val="en-GB"/>
        </w:rPr>
        <w:t>s</w:t>
      </w:r>
      <w:r w:rsidR="002351F2" w:rsidRPr="00B02AC3">
        <w:rPr>
          <w:rFonts w:ascii="Georgia" w:eastAsiaTheme="minorEastAsia" w:hAnsi="Georgia" w:cs="Arial"/>
          <w:lang w:val="en-GB"/>
        </w:rPr>
        <w:t xml:space="preserve">e </w:t>
      </w:r>
      <w:r w:rsidRPr="00B02AC3">
        <w:rPr>
          <w:rFonts w:ascii="Georgia" w:eastAsiaTheme="minorEastAsia" w:hAnsi="Georgia" w:cs="Arial"/>
          <w:lang w:val="en-GB"/>
        </w:rPr>
        <w:t>debate</w:t>
      </w:r>
      <w:r w:rsidR="00E85098" w:rsidRPr="00B02AC3">
        <w:rPr>
          <w:rFonts w:ascii="Georgia" w:eastAsiaTheme="minorEastAsia" w:hAnsi="Georgia" w:cs="Arial"/>
          <w:lang w:val="en-GB"/>
        </w:rPr>
        <w:t>s and</w:t>
      </w:r>
      <w:r w:rsidRPr="00B02AC3">
        <w:rPr>
          <w:rFonts w:ascii="Georgia" w:eastAsiaTheme="minorEastAsia" w:hAnsi="Georgia" w:cs="Arial"/>
          <w:lang w:val="en-GB"/>
        </w:rPr>
        <w:t xml:space="preserve"> forums, producing opinions, and </w:t>
      </w:r>
      <w:r w:rsidR="00E85098" w:rsidRPr="00B02AC3">
        <w:rPr>
          <w:rFonts w:ascii="Georgia" w:eastAsiaTheme="minorEastAsia" w:hAnsi="Georgia" w:cs="Arial"/>
          <w:lang w:val="en-GB"/>
        </w:rPr>
        <w:t xml:space="preserve">only then </w:t>
      </w:r>
      <w:r w:rsidRPr="00B02AC3">
        <w:rPr>
          <w:rFonts w:ascii="Georgia" w:eastAsiaTheme="minorEastAsia" w:hAnsi="Georgia" w:cs="Arial"/>
          <w:lang w:val="en-GB"/>
        </w:rPr>
        <w:t>taking</w:t>
      </w:r>
      <w:r w:rsidR="00E85098" w:rsidRPr="00B02AC3">
        <w:rPr>
          <w:rFonts w:ascii="Georgia" w:eastAsiaTheme="minorEastAsia" w:hAnsi="Georgia" w:cs="Arial"/>
          <w:lang w:val="en-GB"/>
        </w:rPr>
        <w:t xml:space="preserve"> </w:t>
      </w:r>
      <w:r w:rsidRPr="00B02AC3">
        <w:rPr>
          <w:rFonts w:ascii="Georgia" w:eastAsiaTheme="minorEastAsia" w:hAnsi="Georgia" w:cs="Arial"/>
          <w:lang w:val="en-GB"/>
        </w:rPr>
        <w:t xml:space="preserve">positions. They do not </w:t>
      </w:r>
      <w:r w:rsidR="00E85098" w:rsidRPr="00B02AC3">
        <w:rPr>
          <w:rFonts w:ascii="Georgia" w:eastAsiaTheme="minorEastAsia" w:hAnsi="Georgia" w:cs="Arial"/>
          <w:lang w:val="en-GB"/>
        </w:rPr>
        <w:t xml:space="preserve">tend to </w:t>
      </w:r>
      <w:r w:rsidRPr="00B02AC3">
        <w:rPr>
          <w:rFonts w:ascii="Georgia" w:eastAsiaTheme="minorEastAsia" w:hAnsi="Georgia" w:cs="Arial"/>
          <w:lang w:val="en-GB"/>
        </w:rPr>
        <w:t xml:space="preserve">act </w:t>
      </w:r>
      <w:r w:rsidR="00D22A6D">
        <w:rPr>
          <w:rFonts w:ascii="Georgia" w:eastAsiaTheme="minorEastAsia" w:hAnsi="Georgia" w:cs="Arial"/>
          <w:lang w:val="en-GB"/>
        </w:rPr>
        <w:t>i</w:t>
      </w:r>
      <w:r w:rsidR="00D22A6D" w:rsidRPr="00B02AC3">
        <w:rPr>
          <w:rFonts w:ascii="Georgia" w:eastAsiaTheme="minorEastAsia" w:hAnsi="Georgia" w:cs="Arial"/>
          <w:lang w:val="en-GB"/>
        </w:rPr>
        <w:t xml:space="preserve">n </w:t>
      </w:r>
      <w:r w:rsidRPr="00B02AC3">
        <w:rPr>
          <w:rFonts w:ascii="Georgia" w:eastAsiaTheme="minorEastAsia" w:hAnsi="Georgia" w:cs="Arial"/>
          <w:lang w:val="en-GB"/>
        </w:rPr>
        <w:t>the short term</w:t>
      </w:r>
      <w:r w:rsidR="00D22A6D">
        <w:rPr>
          <w:rFonts w:ascii="Georgia" w:eastAsiaTheme="minorEastAsia" w:hAnsi="Georgia" w:cs="Arial"/>
          <w:lang w:val="en-GB"/>
        </w:rPr>
        <w:t>,</w:t>
      </w:r>
      <w:r w:rsidRPr="00B02AC3">
        <w:rPr>
          <w:rFonts w:ascii="Georgia" w:eastAsiaTheme="minorEastAsia" w:hAnsi="Georgia" w:cs="Arial"/>
          <w:lang w:val="en-GB"/>
        </w:rPr>
        <w:t xml:space="preserve"> and </w:t>
      </w:r>
      <w:r w:rsidR="00E85098" w:rsidRPr="00B02AC3">
        <w:rPr>
          <w:rFonts w:ascii="Georgia" w:eastAsiaTheme="minorEastAsia" w:hAnsi="Georgia" w:cs="Arial"/>
          <w:lang w:val="en-GB"/>
        </w:rPr>
        <w:t xml:space="preserve">exist a bit </w:t>
      </w:r>
      <w:r w:rsidRPr="00B02AC3">
        <w:rPr>
          <w:rFonts w:ascii="Georgia" w:eastAsiaTheme="minorEastAsia" w:hAnsi="Georgia" w:cs="Arial"/>
          <w:lang w:val="en-GB"/>
        </w:rPr>
        <w:t xml:space="preserve">farther from the </w:t>
      </w:r>
      <w:r w:rsidR="00ED58A3">
        <w:rPr>
          <w:rFonts w:ascii="Georgia" w:eastAsiaTheme="minorEastAsia" w:hAnsi="Georgia" w:cs="Arial"/>
          <w:lang w:val="en-GB"/>
        </w:rPr>
        <w:t>media</w:t>
      </w:r>
      <w:r w:rsidR="00D22A6D">
        <w:rPr>
          <w:rFonts w:ascii="Georgia" w:eastAsiaTheme="minorEastAsia" w:hAnsi="Georgia" w:cs="Arial"/>
          <w:lang w:val="en-GB"/>
        </w:rPr>
        <w:t>’s influence</w:t>
      </w:r>
      <w:r w:rsidRPr="00B02AC3">
        <w:rPr>
          <w:rFonts w:ascii="Georgia" w:eastAsiaTheme="minorEastAsia" w:hAnsi="Georgia" w:cs="Arial"/>
          <w:lang w:val="en-GB"/>
        </w:rPr>
        <w:t xml:space="preserve">, </w:t>
      </w:r>
      <w:r w:rsidR="00E85098" w:rsidRPr="00B02AC3">
        <w:rPr>
          <w:rFonts w:ascii="Georgia" w:eastAsiaTheme="minorEastAsia" w:hAnsi="Georgia" w:cs="Arial"/>
          <w:lang w:val="en-GB"/>
        </w:rPr>
        <w:t xml:space="preserve">having higher </w:t>
      </w:r>
      <w:r w:rsidRPr="00B02AC3">
        <w:rPr>
          <w:rFonts w:ascii="Georgia" w:eastAsiaTheme="minorEastAsia" w:hAnsi="Georgia" w:cs="Arial"/>
          <w:lang w:val="en-GB"/>
        </w:rPr>
        <w:t>potential</w:t>
      </w:r>
      <w:r w:rsidR="00E85098" w:rsidRPr="00B02AC3">
        <w:rPr>
          <w:rFonts w:ascii="Georgia" w:eastAsiaTheme="minorEastAsia" w:hAnsi="Georgia" w:cs="Arial"/>
          <w:lang w:val="en-GB"/>
        </w:rPr>
        <w:t xml:space="preserve">, although mostly through </w:t>
      </w:r>
      <w:r w:rsidR="00013D74" w:rsidRPr="00B02AC3">
        <w:rPr>
          <w:rFonts w:ascii="Georgia" w:eastAsiaTheme="minorEastAsia" w:hAnsi="Georgia" w:cs="Arial"/>
          <w:lang w:val="en-GB"/>
        </w:rPr>
        <w:t>codified</w:t>
      </w:r>
      <w:r w:rsidR="00E85098" w:rsidRPr="00B02AC3">
        <w:rPr>
          <w:rFonts w:ascii="Georgia" w:eastAsiaTheme="minorEastAsia" w:hAnsi="Georgia" w:cs="Arial"/>
          <w:lang w:val="en-GB"/>
        </w:rPr>
        <w:t xml:space="preserve"> </w:t>
      </w:r>
      <w:r w:rsidR="00013D74" w:rsidRPr="00B02AC3">
        <w:rPr>
          <w:rFonts w:ascii="Georgia" w:eastAsiaTheme="minorEastAsia" w:hAnsi="Georgia" w:cs="Arial"/>
          <w:lang w:val="en-GB"/>
        </w:rPr>
        <w:t>and</w:t>
      </w:r>
      <w:r w:rsidR="00E85098" w:rsidRPr="00B02AC3">
        <w:rPr>
          <w:rFonts w:ascii="Georgia" w:eastAsiaTheme="minorEastAsia" w:hAnsi="Georgia" w:cs="Arial"/>
          <w:lang w:val="en-GB"/>
        </w:rPr>
        <w:t xml:space="preserve"> modest ways,</w:t>
      </w:r>
      <w:r w:rsidRPr="00B02AC3">
        <w:rPr>
          <w:rFonts w:ascii="Georgia" w:eastAsiaTheme="minorEastAsia" w:hAnsi="Georgia" w:cs="Arial"/>
          <w:lang w:val="en-GB"/>
        </w:rPr>
        <w:t xml:space="preserve"> to build bridges between antagonistic positions (Mota, 2014). </w:t>
      </w:r>
      <w:r w:rsidR="00013D74" w:rsidRPr="00B02AC3">
        <w:rPr>
          <w:rFonts w:ascii="Georgia" w:eastAsiaTheme="minorEastAsia" w:hAnsi="Georgia" w:cs="Arial"/>
          <w:lang w:val="en-GB"/>
        </w:rPr>
        <w:t>Tactical action movements are mostly motivated by the transformation of cities and public space through guerrilla urbanism or tactical urbanism actions. They intend to drive or achieve transformation through specific, low cost</w:t>
      </w:r>
      <w:r w:rsidR="00B808D8">
        <w:rPr>
          <w:rFonts w:ascii="Georgia" w:eastAsiaTheme="minorEastAsia" w:hAnsi="Georgia" w:cs="Arial"/>
          <w:lang w:val="en-GB"/>
        </w:rPr>
        <w:t>,</w:t>
      </w:r>
      <w:r w:rsidR="00013D74" w:rsidRPr="00B02AC3">
        <w:rPr>
          <w:rFonts w:ascii="Georgia" w:eastAsiaTheme="minorEastAsia" w:hAnsi="Georgia" w:cs="Arial"/>
          <w:lang w:val="en-GB"/>
        </w:rPr>
        <w:t xml:space="preserve"> and visible impact initiatives, desirably through participatory processes (Lydon et al</w:t>
      </w:r>
      <w:r w:rsidR="00B808D8">
        <w:rPr>
          <w:rFonts w:ascii="Georgia" w:eastAsiaTheme="minorEastAsia" w:hAnsi="Georgia" w:cs="Arial"/>
          <w:lang w:val="en-GB"/>
        </w:rPr>
        <w:t>.</w:t>
      </w:r>
      <w:r w:rsidR="00013D74" w:rsidRPr="00B02AC3">
        <w:rPr>
          <w:rFonts w:ascii="Georgia" w:eastAsiaTheme="minorEastAsia" w:hAnsi="Georgia" w:cs="Arial"/>
          <w:lang w:val="en-GB"/>
        </w:rPr>
        <w:t xml:space="preserve">, 2015). Finally, the much rarer civic-political innovative structures or </w:t>
      </w:r>
      <w:r w:rsidRPr="00B02AC3">
        <w:rPr>
          <w:rFonts w:ascii="Georgia" w:eastAsiaTheme="minorEastAsia" w:hAnsi="Georgia" w:cs="Arial"/>
          <w:lang w:val="en-GB"/>
        </w:rPr>
        <w:t xml:space="preserve">movements, emerge </w:t>
      </w:r>
      <w:r w:rsidR="00013D74" w:rsidRPr="00B02AC3">
        <w:rPr>
          <w:rFonts w:ascii="Georgia" w:eastAsiaTheme="minorEastAsia" w:hAnsi="Georgia" w:cs="Arial"/>
          <w:lang w:val="en-GB"/>
        </w:rPr>
        <w:t xml:space="preserve">– or evolve – </w:t>
      </w:r>
      <w:r w:rsidRPr="00B02AC3">
        <w:rPr>
          <w:rFonts w:ascii="Georgia" w:eastAsiaTheme="minorEastAsia" w:hAnsi="Georgia" w:cs="Arial"/>
          <w:lang w:val="en-GB"/>
        </w:rPr>
        <w:t xml:space="preserve">in response to </w:t>
      </w:r>
      <w:r w:rsidR="00013D74" w:rsidRPr="00B02AC3">
        <w:rPr>
          <w:rFonts w:ascii="Georgia" w:eastAsiaTheme="minorEastAsia" w:hAnsi="Georgia" w:cs="Arial"/>
          <w:lang w:val="en-GB"/>
        </w:rPr>
        <w:t xml:space="preserve">the rise of </w:t>
      </w:r>
      <w:r w:rsidRPr="00B02AC3">
        <w:rPr>
          <w:rFonts w:ascii="Georgia" w:eastAsiaTheme="minorEastAsia" w:hAnsi="Georgia" w:cs="Arial"/>
          <w:lang w:val="en-GB"/>
        </w:rPr>
        <w:t>civic</w:t>
      </w:r>
      <w:r w:rsidR="00974423" w:rsidRPr="00B02AC3">
        <w:rPr>
          <w:rFonts w:ascii="Georgia" w:eastAsiaTheme="minorEastAsia" w:hAnsi="Georgia" w:cs="Arial"/>
          <w:lang w:val="en-GB"/>
        </w:rPr>
        <w:t xml:space="preserve">, administrative and </w:t>
      </w:r>
      <w:r w:rsidR="00013D74" w:rsidRPr="00B02AC3">
        <w:rPr>
          <w:rFonts w:ascii="Georgia" w:eastAsiaTheme="minorEastAsia" w:hAnsi="Georgia" w:cs="Arial"/>
          <w:lang w:val="en-GB"/>
        </w:rPr>
        <w:t>political responsibilities</w:t>
      </w:r>
      <w:r w:rsidRPr="00B02AC3">
        <w:rPr>
          <w:rFonts w:ascii="Georgia" w:eastAsiaTheme="minorEastAsia" w:hAnsi="Georgia" w:cs="Arial"/>
          <w:lang w:val="en-GB"/>
        </w:rPr>
        <w:t xml:space="preserve">, promoted by </w:t>
      </w:r>
      <w:r w:rsidR="00974423" w:rsidRPr="00B02AC3">
        <w:rPr>
          <w:rFonts w:ascii="Georgia" w:eastAsiaTheme="minorEastAsia" w:hAnsi="Georgia" w:cs="Arial"/>
          <w:lang w:val="en-GB"/>
        </w:rPr>
        <w:t xml:space="preserve">a growingly </w:t>
      </w:r>
      <w:r w:rsidR="00ED58A3">
        <w:rPr>
          <w:rFonts w:ascii="Georgia" w:eastAsiaTheme="minorEastAsia" w:hAnsi="Georgia" w:cs="Arial"/>
          <w:lang w:val="en-GB"/>
        </w:rPr>
        <w:t>demanding</w:t>
      </w:r>
      <w:r w:rsidR="00ED58A3" w:rsidRPr="00B02AC3">
        <w:rPr>
          <w:rFonts w:ascii="Georgia" w:eastAsiaTheme="minorEastAsia" w:hAnsi="Georgia" w:cs="Arial"/>
          <w:lang w:val="en-GB"/>
        </w:rPr>
        <w:t xml:space="preserve"> </w:t>
      </w:r>
      <w:r w:rsidR="00013D74" w:rsidRPr="00B02AC3">
        <w:rPr>
          <w:rFonts w:ascii="Georgia" w:eastAsiaTheme="minorEastAsia" w:hAnsi="Georgia" w:cs="Arial"/>
          <w:lang w:val="en-GB"/>
        </w:rPr>
        <w:t xml:space="preserve">citizenry </w:t>
      </w:r>
      <w:r w:rsidR="00FD69B9">
        <w:rPr>
          <w:rFonts w:ascii="Georgia" w:eastAsiaTheme="minorEastAsia" w:hAnsi="Georgia" w:cs="Arial"/>
          <w:lang w:val="en-GB"/>
        </w:rPr>
        <w:t>and/</w:t>
      </w:r>
      <w:r w:rsidR="00013D74" w:rsidRPr="00B02AC3">
        <w:rPr>
          <w:rFonts w:ascii="Georgia" w:eastAsiaTheme="minorEastAsia" w:hAnsi="Georgia" w:cs="Arial"/>
          <w:lang w:val="en-GB"/>
        </w:rPr>
        <w:t xml:space="preserve">or by politicians and public </w:t>
      </w:r>
      <w:r w:rsidRPr="00B02AC3">
        <w:rPr>
          <w:rFonts w:ascii="Georgia" w:eastAsiaTheme="minorEastAsia" w:hAnsi="Georgia" w:cs="Arial"/>
          <w:lang w:val="en-GB"/>
        </w:rPr>
        <w:t>administration</w:t>
      </w:r>
      <w:r w:rsidR="00974423" w:rsidRPr="00B02AC3">
        <w:rPr>
          <w:rFonts w:ascii="Georgia" w:eastAsiaTheme="minorEastAsia" w:hAnsi="Georgia" w:cs="Arial"/>
          <w:lang w:val="en-GB"/>
        </w:rPr>
        <w:t xml:space="preserve"> requiring or suggesting co-governance actions or programmes</w:t>
      </w:r>
      <w:r w:rsidRPr="00B02AC3">
        <w:rPr>
          <w:rFonts w:ascii="Georgia" w:eastAsiaTheme="minorEastAsia" w:hAnsi="Georgia" w:cs="Arial"/>
          <w:lang w:val="en-GB"/>
        </w:rPr>
        <w:t>. The</w:t>
      </w:r>
      <w:r w:rsidR="00974423" w:rsidRPr="00B02AC3">
        <w:rPr>
          <w:rFonts w:ascii="Georgia" w:eastAsiaTheme="minorEastAsia" w:hAnsi="Georgia" w:cs="Arial"/>
          <w:lang w:val="en-GB"/>
        </w:rPr>
        <w:t>ir</w:t>
      </w:r>
      <w:r w:rsidRPr="00B02AC3">
        <w:rPr>
          <w:rFonts w:ascii="Georgia" w:eastAsiaTheme="minorEastAsia" w:hAnsi="Georgia" w:cs="Arial"/>
          <w:lang w:val="en-GB"/>
        </w:rPr>
        <w:t xml:space="preserve"> aim </w:t>
      </w:r>
      <w:r w:rsidR="00974423" w:rsidRPr="00B02AC3">
        <w:rPr>
          <w:rFonts w:ascii="Georgia" w:eastAsiaTheme="minorEastAsia" w:hAnsi="Georgia" w:cs="Arial"/>
          <w:lang w:val="en-GB"/>
        </w:rPr>
        <w:t>turns</w:t>
      </w:r>
      <w:r w:rsidR="00B32C16">
        <w:rPr>
          <w:rFonts w:ascii="Georgia" w:eastAsiaTheme="minorEastAsia" w:hAnsi="Georgia" w:cs="Arial"/>
          <w:lang w:val="en-GB"/>
        </w:rPr>
        <w:t xml:space="preserve"> out</w:t>
      </w:r>
      <w:r w:rsidR="00974423" w:rsidRPr="00B02AC3">
        <w:rPr>
          <w:rFonts w:ascii="Georgia" w:eastAsiaTheme="minorEastAsia" w:hAnsi="Georgia" w:cs="Arial"/>
          <w:lang w:val="en-GB"/>
        </w:rPr>
        <w:t xml:space="preserve"> to be the development of </w:t>
      </w:r>
      <w:r w:rsidRPr="00B02AC3">
        <w:rPr>
          <w:rFonts w:ascii="Georgia" w:eastAsiaTheme="minorEastAsia" w:hAnsi="Georgia" w:cs="Arial"/>
          <w:lang w:val="en-GB"/>
        </w:rPr>
        <w:t xml:space="preserve">new models for </w:t>
      </w:r>
      <w:r w:rsidR="00974423" w:rsidRPr="00B02AC3">
        <w:rPr>
          <w:rFonts w:ascii="Georgia" w:eastAsiaTheme="minorEastAsia" w:hAnsi="Georgia" w:cs="Arial"/>
          <w:lang w:val="en-GB"/>
        </w:rPr>
        <w:t xml:space="preserve">cooperation </w:t>
      </w:r>
      <w:r w:rsidRPr="00B02AC3">
        <w:rPr>
          <w:rFonts w:ascii="Georgia" w:eastAsiaTheme="minorEastAsia" w:hAnsi="Georgia" w:cs="Arial"/>
          <w:lang w:val="en-GB"/>
        </w:rPr>
        <w:t>with</w:t>
      </w:r>
      <w:r w:rsidR="00974423" w:rsidRPr="00B02AC3">
        <w:rPr>
          <w:rFonts w:ascii="Georgia" w:eastAsiaTheme="minorEastAsia" w:hAnsi="Georgia" w:cs="Arial"/>
          <w:lang w:val="en-GB"/>
        </w:rPr>
        <w:t>in</w:t>
      </w:r>
      <w:r w:rsidRPr="00B02AC3">
        <w:rPr>
          <w:rFonts w:ascii="Georgia" w:eastAsiaTheme="minorEastAsia" w:hAnsi="Georgia" w:cs="Arial"/>
          <w:lang w:val="en-GB"/>
        </w:rPr>
        <w:t xml:space="preserve"> public policies </w:t>
      </w:r>
      <w:r w:rsidR="00974423" w:rsidRPr="00B02AC3">
        <w:rPr>
          <w:rFonts w:ascii="Georgia" w:eastAsiaTheme="minorEastAsia" w:hAnsi="Georgia" w:cs="Arial"/>
          <w:lang w:val="en-GB"/>
        </w:rPr>
        <w:t>and</w:t>
      </w:r>
      <w:r w:rsidRPr="00B02AC3">
        <w:rPr>
          <w:rFonts w:ascii="Georgia" w:eastAsiaTheme="minorEastAsia" w:hAnsi="Georgia" w:cs="Arial"/>
          <w:lang w:val="en-GB"/>
        </w:rPr>
        <w:t xml:space="preserve"> citizen action, promoting </w:t>
      </w:r>
      <w:r w:rsidR="00974423" w:rsidRPr="00B02AC3">
        <w:rPr>
          <w:rFonts w:ascii="Georgia" w:eastAsiaTheme="minorEastAsia" w:hAnsi="Georgia" w:cs="Arial"/>
          <w:lang w:val="en-GB"/>
        </w:rPr>
        <w:t xml:space="preserve">the </w:t>
      </w:r>
      <w:r w:rsidRPr="00B02AC3">
        <w:rPr>
          <w:rFonts w:ascii="Georgia" w:eastAsiaTheme="minorEastAsia" w:hAnsi="Georgia" w:cs="Arial"/>
          <w:lang w:val="en-GB"/>
        </w:rPr>
        <w:t xml:space="preserve">prototyping </w:t>
      </w:r>
      <w:r w:rsidR="00974423" w:rsidRPr="00B02AC3">
        <w:rPr>
          <w:rFonts w:ascii="Georgia" w:eastAsiaTheme="minorEastAsia" w:hAnsi="Georgia" w:cs="Arial"/>
          <w:lang w:val="en-GB"/>
        </w:rPr>
        <w:t>and design of new/</w:t>
      </w:r>
      <w:r w:rsidRPr="00B02AC3">
        <w:rPr>
          <w:rFonts w:ascii="Georgia" w:eastAsiaTheme="minorEastAsia" w:hAnsi="Georgia" w:cs="Arial"/>
          <w:lang w:val="en-GB"/>
        </w:rPr>
        <w:t>experimental</w:t>
      </w:r>
      <w:r w:rsidR="00974423" w:rsidRPr="00B02AC3">
        <w:rPr>
          <w:rFonts w:ascii="Georgia" w:eastAsiaTheme="minorEastAsia" w:hAnsi="Georgia" w:cs="Arial"/>
          <w:lang w:val="en-GB"/>
        </w:rPr>
        <w:t xml:space="preserve"> governance </w:t>
      </w:r>
      <w:r w:rsidRPr="00B02AC3">
        <w:rPr>
          <w:rFonts w:ascii="Georgia" w:eastAsiaTheme="minorEastAsia" w:hAnsi="Georgia" w:cs="Arial"/>
          <w:lang w:val="en-GB"/>
        </w:rPr>
        <w:t xml:space="preserve">solutions. </w:t>
      </w:r>
      <w:r w:rsidR="00974423" w:rsidRPr="00B02AC3">
        <w:rPr>
          <w:rFonts w:ascii="Georgia" w:eastAsiaTheme="minorEastAsia" w:hAnsi="Georgia" w:cs="Arial"/>
          <w:lang w:val="en-GB"/>
        </w:rPr>
        <w:t xml:space="preserve">The new experiences of the </w:t>
      </w:r>
      <w:r w:rsidRPr="00B02AC3">
        <w:rPr>
          <w:rFonts w:ascii="Georgia" w:eastAsiaTheme="minorEastAsia" w:hAnsi="Georgia" w:cs="Arial"/>
          <w:lang w:val="en-GB"/>
        </w:rPr>
        <w:t>Citizen laboratories</w:t>
      </w:r>
      <w:r w:rsidR="00974423" w:rsidRPr="00B02AC3">
        <w:rPr>
          <w:rFonts w:ascii="Georgia" w:eastAsiaTheme="minorEastAsia" w:hAnsi="Georgia" w:cs="Arial"/>
          <w:lang w:val="en-GB"/>
        </w:rPr>
        <w:t xml:space="preserve"> can be proposed as processes or </w:t>
      </w:r>
      <w:r w:rsidRPr="00B02AC3">
        <w:rPr>
          <w:rFonts w:ascii="Georgia" w:eastAsiaTheme="minorEastAsia" w:hAnsi="Georgia" w:cs="Arial"/>
          <w:lang w:val="en-GB"/>
        </w:rPr>
        <w:t xml:space="preserve">instruments for </w:t>
      </w:r>
      <w:r w:rsidR="00974423" w:rsidRPr="00B02AC3">
        <w:rPr>
          <w:rFonts w:ascii="Georgia" w:eastAsiaTheme="minorEastAsia" w:hAnsi="Georgia" w:cs="Arial"/>
          <w:lang w:val="en-GB"/>
        </w:rPr>
        <w:t xml:space="preserve">the </w:t>
      </w:r>
      <w:r w:rsidR="000C6BCB" w:rsidRPr="00B02AC3">
        <w:rPr>
          <w:rFonts w:ascii="Georgia" w:eastAsiaTheme="minorEastAsia" w:hAnsi="Georgia" w:cs="Arial"/>
          <w:lang w:val="en-GB"/>
        </w:rPr>
        <w:t xml:space="preserve">development of </w:t>
      </w:r>
      <w:r w:rsidRPr="00B02AC3">
        <w:rPr>
          <w:rFonts w:ascii="Georgia" w:eastAsiaTheme="minorEastAsia" w:hAnsi="Georgia" w:cs="Arial"/>
          <w:lang w:val="en-GB"/>
        </w:rPr>
        <w:t>th</w:t>
      </w:r>
      <w:r w:rsidR="000C6BCB" w:rsidRPr="00B02AC3">
        <w:rPr>
          <w:rFonts w:ascii="Georgia" w:eastAsiaTheme="minorEastAsia" w:hAnsi="Georgia" w:cs="Arial"/>
          <w:lang w:val="en-GB"/>
        </w:rPr>
        <w:t>e</w:t>
      </w:r>
      <w:r w:rsidRPr="00B02AC3">
        <w:rPr>
          <w:rFonts w:ascii="Georgia" w:eastAsiaTheme="minorEastAsia" w:hAnsi="Georgia" w:cs="Arial"/>
          <w:lang w:val="en-GB"/>
        </w:rPr>
        <w:t>s</w:t>
      </w:r>
      <w:r w:rsidR="000C6BCB" w:rsidRPr="00B02AC3">
        <w:rPr>
          <w:rFonts w:ascii="Georgia" w:eastAsiaTheme="minorEastAsia" w:hAnsi="Georgia" w:cs="Arial"/>
          <w:lang w:val="en-GB"/>
        </w:rPr>
        <w:t>e</w:t>
      </w:r>
      <w:r w:rsidRPr="00B02AC3">
        <w:rPr>
          <w:rFonts w:ascii="Georgia" w:eastAsiaTheme="minorEastAsia" w:hAnsi="Georgia" w:cs="Arial"/>
          <w:lang w:val="en-GB"/>
        </w:rPr>
        <w:t xml:space="preserve"> type</w:t>
      </w:r>
      <w:r w:rsidR="000C6BCB" w:rsidRPr="00B02AC3">
        <w:rPr>
          <w:rFonts w:ascii="Georgia" w:eastAsiaTheme="minorEastAsia" w:hAnsi="Georgia" w:cs="Arial"/>
          <w:lang w:val="en-GB"/>
        </w:rPr>
        <w:t>s</w:t>
      </w:r>
      <w:r w:rsidRPr="00B02AC3">
        <w:rPr>
          <w:rFonts w:ascii="Georgia" w:eastAsiaTheme="minorEastAsia" w:hAnsi="Georgia" w:cs="Arial"/>
          <w:lang w:val="en-GB"/>
        </w:rPr>
        <w:t xml:space="preserve"> of movement</w:t>
      </w:r>
      <w:r w:rsidR="000C6BCB" w:rsidRPr="00B02AC3">
        <w:rPr>
          <w:rFonts w:ascii="Georgia" w:eastAsiaTheme="minorEastAsia" w:hAnsi="Georgia" w:cs="Arial"/>
          <w:lang w:val="en-GB"/>
        </w:rPr>
        <w:t>s</w:t>
      </w:r>
      <w:r w:rsidRPr="00B02AC3">
        <w:rPr>
          <w:rFonts w:ascii="Georgia" w:eastAsiaTheme="minorEastAsia" w:hAnsi="Georgia" w:cs="Arial"/>
          <w:lang w:val="en-GB"/>
        </w:rPr>
        <w:t xml:space="preserve"> (Parra, </w:t>
      </w:r>
      <w:proofErr w:type="spellStart"/>
      <w:r w:rsidRPr="00B02AC3">
        <w:rPr>
          <w:rFonts w:ascii="Georgia" w:eastAsiaTheme="minorEastAsia" w:hAnsi="Georgia" w:cs="Arial"/>
          <w:lang w:val="en-GB"/>
        </w:rPr>
        <w:t>Fressoli</w:t>
      </w:r>
      <w:proofErr w:type="spellEnd"/>
      <w:r w:rsidRPr="00B02AC3">
        <w:rPr>
          <w:rFonts w:ascii="Georgia" w:eastAsiaTheme="minorEastAsia" w:hAnsi="Georgia" w:cs="Arial"/>
          <w:lang w:val="en-GB"/>
        </w:rPr>
        <w:t xml:space="preserve"> &amp; </w:t>
      </w:r>
      <w:proofErr w:type="spellStart"/>
      <w:r w:rsidRPr="00B02AC3">
        <w:rPr>
          <w:rFonts w:ascii="Georgia" w:eastAsiaTheme="minorEastAsia" w:hAnsi="Georgia" w:cs="Arial"/>
          <w:lang w:val="en-GB"/>
        </w:rPr>
        <w:t>Lafuente</w:t>
      </w:r>
      <w:proofErr w:type="spellEnd"/>
      <w:r w:rsidRPr="00B02AC3">
        <w:rPr>
          <w:rFonts w:ascii="Georgia" w:eastAsiaTheme="minorEastAsia" w:hAnsi="Georgia" w:cs="Arial"/>
          <w:lang w:val="en-GB"/>
        </w:rPr>
        <w:t>, 2017).</w:t>
      </w:r>
    </w:p>
    <w:p w14:paraId="391D548D" w14:textId="77777777" w:rsidR="009048DC" w:rsidRPr="00B02AC3" w:rsidRDefault="009048DC" w:rsidP="009048DC">
      <w:pPr>
        <w:pStyle w:val="MDPI31text"/>
        <w:rPr>
          <w:rFonts w:ascii="Georgia" w:eastAsiaTheme="minorEastAsia" w:hAnsi="Georgia" w:cs="Arial"/>
          <w:lang w:val="en-GB"/>
        </w:rPr>
      </w:pPr>
    </w:p>
    <w:p w14:paraId="35416CA1" w14:textId="5B7A813E" w:rsidR="009048DC" w:rsidRPr="00B02AC3" w:rsidRDefault="00FE375F" w:rsidP="00EE6ED5">
      <w:pPr>
        <w:pStyle w:val="MDPI31text"/>
        <w:jc w:val="center"/>
        <w:rPr>
          <w:rFonts w:ascii="Georgia" w:eastAsiaTheme="minorEastAsia" w:hAnsi="Georgia" w:cs="Arial"/>
          <w:lang w:val="en-GB"/>
        </w:rPr>
      </w:pPr>
      <w:r w:rsidRPr="00B02AC3">
        <w:rPr>
          <w:rFonts w:ascii="Georgia" w:eastAsiaTheme="minorEastAsia" w:hAnsi="Georgia" w:cs="Arial"/>
          <w:noProof/>
          <w:lang w:val="en-GB" w:eastAsia="en-GB" w:bidi="ar-SA"/>
        </w:rPr>
        <w:drawing>
          <wp:inline distT="0" distB="0" distL="0" distR="0" wp14:anchorId="767B79D5" wp14:editId="3C43E0C5">
            <wp:extent cx="2933243" cy="230369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646" cy="2322864"/>
                    </a:xfrm>
                    <a:prstGeom prst="rect">
                      <a:avLst/>
                    </a:prstGeom>
                    <a:noFill/>
                  </pic:spPr>
                </pic:pic>
              </a:graphicData>
            </a:graphic>
          </wp:inline>
        </w:drawing>
      </w:r>
    </w:p>
    <w:p w14:paraId="0C3B4F1E" w14:textId="77777777" w:rsidR="00FE375F" w:rsidRPr="00B02AC3" w:rsidRDefault="00FE375F" w:rsidP="00EE6ED5">
      <w:pPr>
        <w:pStyle w:val="MDPI31text"/>
        <w:jc w:val="center"/>
        <w:rPr>
          <w:rFonts w:ascii="Georgia" w:eastAsiaTheme="minorEastAsia" w:hAnsi="Georgia" w:cs="Arial"/>
          <w:lang w:val="en-GB"/>
        </w:rPr>
      </w:pPr>
    </w:p>
    <w:p w14:paraId="29F13A4D" w14:textId="77777777" w:rsidR="009048DC" w:rsidRPr="00DA0ACC" w:rsidRDefault="009048DC" w:rsidP="009048DC">
      <w:pPr>
        <w:pStyle w:val="MDPI31text"/>
        <w:rPr>
          <w:rFonts w:ascii="Georgia" w:eastAsiaTheme="minorEastAsia" w:hAnsi="Georgia" w:cs="Arial"/>
          <w:sz w:val="18"/>
          <w:szCs w:val="18"/>
          <w:lang w:val="en-GB"/>
        </w:rPr>
      </w:pPr>
      <w:r w:rsidRPr="00DA0ACC">
        <w:rPr>
          <w:rFonts w:ascii="Georgia" w:eastAsiaTheme="minorEastAsia" w:hAnsi="Georgia" w:cs="Arial"/>
          <w:sz w:val="18"/>
          <w:szCs w:val="18"/>
          <w:lang w:val="en-GB"/>
        </w:rPr>
        <w:t>Diagram 1. Typology spectrum for urban social movements. Source: authors</w:t>
      </w:r>
    </w:p>
    <w:p w14:paraId="496C70EE" w14:textId="77777777" w:rsidR="009048DC" w:rsidRPr="00B02AC3" w:rsidRDefault="009048DC" w:rsidP="009048DC">
      <w:pPr>
        <w:pStyle w:val="MDPI31text"/>
        <w:rPr>
          <w:rFonts w:ascii="Georgia" w:eastAsiaTheme="minorEastAsia" w:hAnsi="Georgia" w:cs="Arial"/>
          <w:lang w:val="en-GB"/>
        </w:rPr>
      </w:pPr>
    </w:p>
    <w:p w14:paraId="39B3D7A4" w14:textId="1C3CD491" w:rsidR="00D02FF3" w:rsidRPr="005030FA" w:rsidRDefault="003240F9" w:rsidP="00D02FF3">
      <w:pPr>
        <w:pStyle w:val="MDPI31text"/>
        <w:rPr>
          <w:rFonts w:ascii="Georgia" w:eastAsiaTheme="minorEastAsia" w:hAnsi="Georgia" w:cs="Arial"/>
          <w:lang w:val="en-GB"/>
        </w:rPr>
      </w:pPr>
      <w:r w:rsidRPr="00B02AC3">
        <w:rPr>
          <w:rFonts w:ascii="Georgia" w:eastAsiaTheme="minorEastAsia" w:hAnsi="Georgia" w:cs="Arial"/>
          <w:lang w:val="en-GB"/>
        </w:rPr>
        <w:t>The composition of the various movements of an urban system, with their respective characteristics, dynamisms</w:t>
      </w:r>
      <w:r w:rsidR="00FC41DD">
        <w:rPr>
          <w:rFonts w:ascii="Georgia" w:eastAsiaTheme="minorEastAsia" w:hAnsi="Georgia" w:cs="Arial"/>
          <w:lang w:val="en-GB"/>
        </w:rPr>
        <w:t>,</w:t>
      </w:r>
      <w:r w:rsidRPr="00B02AC3">
        <w:rPr>
          <w:rFonts w:ascii="Georgia" w:eastAsiaTheme="minorEastAsia" w:hAnsi="Georgia" w:cs="Arial"/>
          <w:lang w:val="en-GB"/>
        </w:rPr>
        <w:t xml:space="preserve"> and results, is not evidently linear</w:t>
      </w:r>
      <w:r w:rsidR="00F55236">
        <w:rPr>
          <w:rFonts w:ascii="Georgia" w:eastAsiaTheme="minorEastAsia" w:hAnsi="Georgia" w:cs="Arial"/>
          <w:lang w:val="en-GB"/>
        </w:rPr>
        <w:t>,</w:t>
      </w:r>
      <w:r w:rsidRPr="00B02AC3">
        <w:rPr>
          <w:rFonts w:ascii="Georgia" w:eastAsiaTheme="minorEastAsia" w:hAnsi="Georgia" w:cs="Arial"/>
          <w:lang w:val="en-GB"/>
        </w:rPr>
        <w:t xml:space="preserve"> orderly</w:t>
      </w:r>
      <w:r w:rsidR="00A0098C">
        <w:rPr>
          <w:rFonts w:ascii="Georgia" w:eastAsiaTheme="minorEastAsia" w:hAnsi="Georgia" w:cs="Arial"/>
          <w:lang w:val="en-GB"/>
        </w:rPr>
        <w:t>,</w:t>
      </w:r>
      <w:r w:rsidRPr="00B02AC3">
        <w:rPr>
          <w:rFonts w:ascii="Georgia" w:eastAsiaTheme="minorEastAsia" w:hAnsi="Georgia" w:cs="Arial"/>
          <w:lang w:val="en-GB"/>
        </w:rPr>
        <w:t xml:space="preserve"> or integrated. </w:t>
      </w:r>
      <w:r w:rsidR="009048DC" w:rsidRPr="00B02AC3">
        <w:rPr>
          <w:rFonts w:ascii="Georgia" w:eastAsiaTheme="minorEastAsia" w:hAnsi="Georgia" w:cs="Arial"/>
          <w:lang w:val="en-GB"/>
        </w:rPr>
        <w:t>The</w:t>
      </w:r>
      <w:r w:rsidRPr="00B02AC3">
        <w:rPr>
          <w:rFonts w:ascii="Georgia" w:eastAsiaTheme="minorEastAsia" w:hAnsi="Georgia" w:cs="Arial"/>
          <w:lang w:val="en-GB"/>
        </w:rPr>
        <w:t xml:space="preserve"> several</w:t>
      </w:r>
      <w:r w:rsidR="009048DC" w:rsidRPr="00B02AC3">
        <w:rPr>
          <w:rFonts w:ascii="Georgia" w:eastAsiaTheme="minorEastAsia" w:hAnsi="Georgia" w:cs="Arial"/>
          <w:lang w:val="en-GB"/>
        </w:rPr>
        <w:t xml:space="preserve"> movements </w:t>
      </w:r>
      <w:r w:rsidRPr="00B02AC3">
        <w:rPr>
          <w:rFonts w:ascii="Georgia" w:eastAsiaTheme="minorEastAsia" w:hAnsi="Georgia" w:cs="Arial"/>
          <w:lang w:val="en-GB"/>
        </w:rPr>
        <w:t xml:space="preserve">in a city </w:t>
      </w:r>
      <w:r w:rsidR="009048DC" w:rsidRPr="00B02AC3">
        <w:rPr>
          <w:rFonts w:ascii="Georgia" w:eastAsiaTheme="minorEastAsia" w:hAnsi="Georgia" w:cs="Arial"/>
          <w:lang w:val="en-GB"/>
        </w:rPr>
        <w:t xml:space="preserve">do not work in a watertight way, </w:t>
      </w:r>
      <w:r w:rsidR="00FC4683" w:rsidRPr="00B02AC3">
        <w:rPr>
          <w:rFonts w:ascii="Georgia" w:eastAsiaTheme="minorEastAsia" w:hAnsi="Georgia" w:cs="Arial"/>
          <w:lang w:val="en-GB"/>
        </w:rPr>
        <w:t xml:space="preserve">although </w:t>
      </w:r>
      <w:r w:rsidR="009048DC" w:rsidRPr="00B02AC3">
        <w:rPr>
          <w:rFonts w:ascii="Georgia" w:eastAsiaTheme="minorEastAsia" w:hAnsi="Georgia" w:cs="Arial"/>
          <w:lang w:val="en-GB"/>
        </w:rPr>
        <w:t>influenc</w:t>
      </w:r>
      <w:r w:rsidR="00FC4683" w:rsidRPr="00B02AC3">
        <w:rPr>
          <w:rFonts w:ascii="Georgia" w:eastAsiaTheme="minorEastAsia" w:hAnsi="Georgia" w:cs="Arial"/>
          <w:lang w:val="en-GB"/>
        </w:rPr>
        <w:t>ing</w:t>
      </w:r>
      <w:r w:rsidR="009048DC" w:rsidRPr="00B02AC3">
        <w:rPr>
          <w:rFonts w:ascii="Georgia" w:eastAsiaTheme="minorEastAsia" w:hAnsi="Georgia" w:cs="Arial"/>
          <w:lang w:val="en-GB"/>
        </w:rPr>
        <w:t xml:space="preserve"> each other, </w:t>
      </w:r>
      <w:r w:rsidR="00FC4683" w:rsidRPr="00B02AC3">
        <w:rPr>
          <w:rFonts w:ascii="Georgia" w:eastAsiaTheme="minorEastAsia" w:hAnsi="Georgia" w:cs="Arial"/>
          <w:lang w:val="en-GB"/>
        </w:rPr>
        <w:t xml:space="preserve">and </w:t>
      </w:r>
      <w:r w:rsidR="009048DC" w:rsidRPr="00B02AC3">
        <w:rPr>
          <w:rFonts w:ascii="Georgia" w:eastAsiaTheme="minorEastAsia" w:hAnsi="Georgia" w:cs="Arial"/>
          <w:lang w:val="en-GB"/>
        </w:rPr>
        <w:t xml:space="preserve">often forming </w:t>
      </w:r>
      <w:r w:rsidR="00FC4683" w:rsidRPr="00B02AC3">
        <w:rPr>
          <w:rFonts w:ascii="Georgia" w:eastAsiaTheme="minorEastAsia" w:hAnsi="Georgia" w:cs="Arial"/>
          <w:lang w:val="en-GB"/>
        </w:rPr>
        <w:t xml:space="preserve">common </w:t>
      </w:r>
      <w:r w:rsidR="009048DC" w:rsidRPr="00B02AC3">
        <w:rPr>
          <w:rFonts w:ascii="Georgia" w:eastAsiaTheme="minorEastAsia" w:hAnsi="Georgia" w:cs="Arial"/>
          <w:lang w:val="en-GB"/>
        </w:rPr>
        <w:t>civic ecosystems of combined action that aim to inspire and influence others</w:t>
      </w:r>
      <w:r w:rsidR="00FC4683" w:rsidRPr="00B02AC3">
        <w:rPr>
          <w:rFonts w:ascii="Georgia" w:eastAsiaTheme="minorEastAsia" w:hAnsi="Georgia" w:cs="Arial"/>
          <w:lang w:val="en-GB"/>
        </w:rPr>
        <w:t>. E</w:t>
      </w:r>
      <w:r w:rsidR="009048DC" w:rsidRPr="00B02AC3">
        <w:rPr>
          <w:rFonts w:ascii="Georgia" w:eastAsiaTheme="minorEastAsia" w:hAnsi="Georgia" w:cs="Arial"/>
          <w:lang w:val="en-GB"/>
        </w:rPr>
        <w:t xml:space="preserve">ven when they do not work in the same geographical area of </w:t>
      </w:r>
      <w:r w:rsidR="009048DC" w:rsidRPr="00B02AC3">
        <w:rPr>
          <w:rFonts w:ascii="Times New Roman" w:eastAsiaTheme="minorEastAsia" w:hAnsi="Times New Roman"/>
          <w:lang w:val="en-GB"/>
        </w:rPr>
        <w:t>​​</w:t>
      </w:r>
      <w:r w:rsidR="009048DC" w:rsidRPr="00B02AC3">
        <w:rPr>
          <w:rFonts w:ascii="Georgia" w:eastAsiaTheme="minorEastAsia" w:hAnsi="Georgia" w:cs="Arial"/>
          <w:lang w:val="en-GB"/>
        </w:rPr>
        <w:t xml:space="preserve">influence, </w:t>
      </w:r>
      <w:r w:rsidR="00024549">
        <w:rPr>
          <w:rFonts w:ascii="Georgia" w:eastAsiaTheme="minorEastAsia" w:hAnsi="Georgia" w:cs="Arial"/>
          <w:lang w:val="en-GB"/>
        </w:rPr>
        <w:t xml:space="preserve">they </w:t>
      </w:r>
      <w:r w:rsidR="00024549" w:rsidRPr="005030FA">
        <w:rPr>
          <w:rFonts w:ascii="Georgia" w:eastAsiaTheme="minorEastAsia" w:hAnsi="Georgia" w:cs="Arial"/>
          <w:lang w:val="en-GB"/>
        </w:rPr>
        <w:t>tak</w:t>
      </w:r>
      <w:r w:rsidR="00024549">
        <w:rPr>
          <w:rFonts w:ascii="Georgia" w:eastAsiaTheme="minorEastAsia" w:hAnsi="Georgia" w:cs="Arial"/>
          <w:lang w:val="en-GB"/>
        </w:rPr>
        <w:t>e</w:t>
      </w:r>
      <w:r w:rsidR="00024549" w:rsidRPr="005030FA">
        <w:rPr>
          <w:rFonts w:ascii="Georgia" w:eastAsiaTheme="minorEastAsia" w:hAnsi="Georgia" w:cs="Arial"/>
          <w:lang w:val="en-GB"/>
        </w:rPr>
        <w:t xml:space="preserve"> </w:t>
      </w:r>
      <w:r w:rsidR="009048DC" w:rsidRPr="005030FA">
        <w:rPr>
          <w:rFonts w:ascii="Georgia" w:eastAsiaTheme="minorEastAsia" w:hAnsi="Georgia" w:cs="Arial"/>
          <w:lang w:val="en-GB"/>
        </w:rPr>
        <w:t xml:space="preserve">advantage of their </w:t>
      </w:r>
      <w:r w:rsidR="00FC4683" w:rsidRPr="005030FA">
        <w:rPr>
          <w:rFonts w:ascii="Georgia" w:eastAsiaTheme="minorEastAsia" w:hAnsi="Georgia" w:cs="Arial"/>
          <w:lang w:val="en-GB"/>
        </w:rPr>
        <w:t xml:space="preserve">network capacities, </w:t>
      </w:r>
      <w:r w:rsidR="009048DC" w:rsidRPr="005030FA">
        <w:rPr>
          <w:rFonts w:ascii="Georgia" w:eastAsiaTheme="minorEastAsia" w:hAnsi="Georgia" w:cs="Arial"/>
          <w:lang w:val="en-GB"/>
        </w:rPr>
        <w:t>knowledge</w:t>
      </w:r>
      <w:r w:rsidR="00A0098C">
        <w:rPr>
          <w:rFonts w:ascii="Georgia" w:eastAsiaTheme="minorEastAsia" w:hAnsi="Georgia" w:cs="Arial"/>
          <w:lang w:val="en-GB"/>
        </w:rPr>
        <w:t>,</w:t>
      </w:r>
      <w:r w:rsidR="009048DC" w:rsidRPr="005030FA">
        <w:rPr>
          <w:rFonts w:ascii="Georgia" w:eastAsiaTheme="minorEastAsia" w:hAnsi="Georgia" w:cs="Arial"/>
          <w:lang w:val="en-GB"/>
        </w:rPr>
        <w:t xml:space="preserve"> and experience. </w:t>
      </w:r>
      <w:r w:rsidR="00FC4683" w:rsidRPr="005030FA">
        <w:rPr>
          <w:rFonts w:ascii="Georgia" w:eastAsiaTheme="minorEastAsia" w:hAnsi="Georgia" w:cs="Arial"/>
          <w:lang w:val="en-GB"/>
        </w:rPr>
        <w:t xml:space="preserve">Several </w:t>
      </w:r>
      <w:r w:rsidR="009048DC" w:rsidRPr="005030FA">
        <w:rPr>
          <w:rFonts w:ascii="Georgia" w:eastAsiaTheme="minorEastAsia" w:hAnsi="Georgia" w:cs="Arial"/>
          <w:lang w:val="en-GB"/>
        </w:rPr>
        <w:t xml:space="preserve">aim </w:t>
      </w:r>
      <w:r w:rsidR="00FC4683" w:rsidRPr="005030FA">
        <w:rPr>
          <w:rFonts w:ascii="Georgia" w:eastAsiaTheme="minorEastAsia" w:hAnsi="Georgia" w:cs="Arial"/>
          <w:lang w:val="en-GB"/>
        </w:rPr>
        <w:t>a</w:t>
      </w:r>
      <w:r w:rsidR="009048DC" w:rsidRPr="005030FA">
        <w:rPr>
          <w:rFonts w:ascii="Georgia" w:eastAsiaTheme="minorEastAsia" w:hAnsi="Georgia" w:cs="Arial"/>
          <w:lang w:val="en-GB"/>
        </w:rPr>
        <w:t>t break</w:t>
      </w:r>
      <w:r w:rsidR="00FC4683" w:rsidRPr="005030FA">
        <w:rPr>
          <w:rFonts w:ascii="Georgia" w:eastAsiaTheme="minorEastAsia" w:hAnsi="Georgia" w:cs="Arial"/>
          <w:lang w:val="en-GB"/>
        </w:rPr>
        <w:t>ing</w:t>
      </w:r>
      <w:r w:rsidR="009048DC" w:rsidRPr="005030FA">
        <w:rPr>
          <w:rFonts w:ascii="Georgia" w:eastAsiaTheme="minorEastAsia" w:hAnsi="Georgia" w:cs="Arial"/>
          <w:lang w:val="en-GB"/>
        </w:rPr>
        <w:t xml:space="preserve"> down </w:t>
      </w:r>
      <w:r w:rsidR="00FC4683" w:rsidRPr="005030FA">
        <w:rPr>
          <w:rFonts w:ascii="Georgia" w:eastAsiaTheme="minorEastAsia" w:hAnsi="Georgia" w:cs="Arial"/>
          <w:lang w:val="en-GB"/>
        </w:rPr>
        <w:t xml:space="preserve">classical </w:t>
      </w:r>
      <w:r w:rsidR="009048DC" w:rsidRPr="005030FA">
        <w:rPr>
          <w:rFonts w:ascii="Georgia" w:eastAsiaTheme="minorEastAsia" w:hAnsi="Georgia" w:cs="Arial"/>
          <w:lang w:val="en-GB"/>
        </w:rPr>
        <w:t xml:space="preserve">barriers and </w:t>
      </w:r>
      <w:r w:rsidR="00FC4683" w:rsidRPr="005030FA">
        <w:rPr>
          <w:rFonts w:ascii="Georgia" w:eastAsiaTheme="minorEastAsia" w:hAnsi="Georgia" w:cs="Arial"/>
          <w:lang w:val="en-GB"/>
        </w:rPr>
        <w:t>support</w:t>
      </w:r>
      <w:r w:rsidR="00024549">
        <w:rPr>
          <w:rFonts w:ascii="Georgia" w:eastAsiaTheme="minorEastAsia" w:hAnsi="Georgia" w:cs="Arial"/>
          <w:lang w:val="en-GB"/>
        </w:rPr>
        <w:t>ing</w:t>
      </w:r>
      <w:r w:rsidR="00FC4683" w:rsidRPr="005030FA">
        <w:rPr>
          <w:rFonts w:ascii="Georgia" w:eastAsiaTheme="minorEastAsia" w:hAnsi="Georgia" w:cs="Arial"/>
          <w:lang w:val="en-GB"/>
        </w:rPr>
        <w:t xml:space="preserve"> new</w:t>
      </w:r>
      <w:r w:rsidR="009048DC" w:rsidRPr="005030FA">
        <w:rPr>
          <w:rFonts w:ascii="Georgia" w:eastAsiaTheme="minorEastAsia" w:hAnsi="Georgia" w:cs="Arial"/>
          <w:lang w:val="en-GB"/>
        </w:rPr>
        <w:t xml:space="preserve"> context</w:t>
      </w:r>
      <w:r w:rsidR="00FC4683" w:rsidRPr="005030FA">
        <w:rPr>
          <w:rFonts w:ascii="Georgia" w:eastAsiaTheme="minorEastAsia" w:hAnsi="Georgia" w:cs="Arial"/>
          <w:lang w:val="en-GB"/>
        </w:rPr>
        <w:t>s</w:t>
      </w:r>
      <w:r w:rsidR="009048DC" w:rsidRPr="005030FA">
        <w:rPr>
          <w:rFonts w:ascii="Georgia" w:eastAsiaTheme="minorEastAsia" w:hAnsi="Georgia" w:cs="Arial"/>
          <w:lang w:val="en-GB"/>
        </w:rPr>
        <w:t xml:space="preserve"> of greater cooperation between </w:t>
      </w:r>
      <w:r w:rsidR="00FC4683" w:rsidRPr="005030FA">
        <w:rPr>
          <w:rFonts w:ascii="Georgia" w:eastAsiaTheme="minorEastAsia" w:hAnsi="Georgia" w:cs="Arial"/>
          <w:lang w:val="en-GB"/>
        </w:rPr>
        <w:t xml:space="preserve">local governments, </w:t>
      </w:r>
      <w:r w:rsidR="009048DC" w:rsidRPr="005030FA">
        <w:rPr>
          <w:rFonts w:ascii="Georgia" w:eastAsiaTheme="minorEastAsia" w:hAnsi="Georgia" w:cs="Arial"/>
          <w:lang w:val="en-GB"/>
        </w:rPr>
        <w:t>public administration</w:t>
      </w:r>
      <w:r w:rsidR="00A0098C">
        <w:rPr>
          <w:rFonts w:ascii="Georgia" w:eastAsiaTheme="minorEastAsia" w:hAnsi="Georgia" w:cs="Arial"/>
          <w:lang w:val="en-GB"/>
        </w:rPr>
        <w:t>,</w:t>
      </w:r>
      <w:r w:rsidR="009048DC" w:rsidRPr="005030FA">
        <w:rPr>
          <w:rFonts w:ascii="Georgia" w:eastAsiaTheme="minorEastAsia" w:hAnsi="Georgia" w:cs="Arial"/>
          <w:lang w:val="en-GB"/>
        </w:rPr>
        <w:t xml:space="preserve"> and civil society (</w:t>
      </w:r>
      <w:proofErr w:type="spellStart"/>
      <w:r w:rsidR="009048DC" w:rsidRPr="005030FA">
        <w:rPr>
          <w:rFonts w:ascii="Georgia" w:eastAsiaTheme="minorEastAsia" w:hAnsi="Georgia" w:cs="Arial"/>
          <w:lang w:val="en-GB"/>
        </w:rPr>
        <w:t>Polyak</w:t>
      </w:r>
      <w:proofErr w:type="spellEnd"/>
      <w:r w:rsidR="009048DC" w:rsidRPr="005030FA">
        <w:rPr>
          <w:rFonts w:ascii="Georgia" w:eastAsiaTheme="minorEastAsia" w:hAnsi="Georgia" w:cs="Arial"/>
          <w:lang w:val="en-GB"/>
        </w:rPr>
        <w:t xml:space="preserve"> et al</w:t>
      </w:r>
      <w:r w:rsidR="00A0098C">
        <w:rPr>
          <w:rFonts w:ascii="Georgia" w:eastAsiaTheme="minorEastAsia" w:hAnsi="Georgia" w:cs="Arial"/>
          <w:lang w:val="en-GB"/>
        </w:rPr>
        <w:t>.</w:t>
      </w:r>
      <w:r w:rsidR="009048DC" w:rsidRPr="005030FA">
        <w:rPr>
          <w:rFonts w:ascii="Georgia" w:eastAsiaTheme="minorEastAsia" w:hAnsi="Georgia" w:cs="Arial"/>
          <w:lang w:val="en-GB"/>
        </w:rPr>
        <w:t>, 2021).</w:t>
      </w:r>
      <w:r w:rsidR="00D02FF3" w:rsidRPr="005030FA">
        <w:rPr>
          <w:rFonts w:ascii="Georgia" w:eastAsiaTheme="minorEastAsia" w:hAnsi="Georgia" w:cs="Arial"/>
          <w:lang w:val="en-GB"/>
        </w:rPr>
        <w:t xml:space="preserve"> Naturally, the emergence of civic </w:t>
      </w:r>
      <w:r w:rsidR="007047A0" w:rsidRPr="005030FA">
        <w:rPr>
          <w:rFonts w:ascii="Georgia" w:eastAsiaTheme="minorEastAsia" w:hAnsi="Georgia" w:cs="Arial"/>
          <w:lang w:val="en-GB"/>
        </w:rPr>
        <w:t xml:space="preserve">groups </w:t>
      </w:r>
      <w:r w:rsidR="00D02FF3" w:rsidRPr="005030FA">
        <w:rPr>
          <w:rFonts w:ascii="Georgia" w:eastAsiaTheme="minorEastAsia" w:hAnsi="Georgia" w:cs="Arial"/>
          <w:lang w:val="en-GB"/>
        </w:rPr>
        <w:t xml:space="preserve">stems from a limited framework of dialogue between public authorities and citizens, the lack of a shared vision </w:t>
      </w:r>
      <w:r w:rsidR="00024549">
        <w:rPr>
          <w:rFonts w:ascii="Georgia" w:eastAsiaTheme="minorEastAsia" w:hAnsi="Georgia" w:cs="Arial"/>
          <w:lang w:val="en-GB"/>
        </w:rPr>
        <w:t>for</w:t>
      </w:r>
      <w:r w:rsidR="00024549" w:rsidRPr="005030FA">
        <w:rPr>
          <w:rFonts w:ascii="Georgia" w:eastAsiaTheme="minorEastAsia" w:hAnsi="Georgia" w:cs="Arial"/>
          <w:lang w:val="en-GB"/>
        </w:rPr>
        <w:t xml:space="preserve"> </w:t>
      </w:r>
      <w:r w:rsidR="00D02FF3" w:rsidRPr="005030FA">
        <w:rPr>
          <w:rFonts w:ascii="Georgia" w:eastAsiaTheme="minorEastAsia" w:hAnsi="Georgia" w:cs="Arial"/>
          <w:lang w:val="en-GB"/>
        </w:rPr>
        <w:t>the future of cities</w:t>
      </w:r>
      <w:r w:rsidR="00A0098C">
        <w:rPr>
          <w:rFonts w:ascii="Georgia" w:eastAsiaTheme="minorEastAsia" w:hAnsi="Georgia" w:cs="Arial"/>
          <w:lang w:val="en-GB"/>
        </w:rPr>
        <w:t>,</w:t>
      </w:r>
      <w:r w:rsidR="00D02FF3" w:rsidRPr="005030FA">
        <w:rPr>
          <w:rFonts w:ascii="Georgia" w:eastAsiaTheme="minorEastAsia" w:hAnsi="Georgia" w:cs="Arial"/>
          <w:lang w:val="en-GB"/>
        </w:rPr>
        <w:t xml:space="preserve"> and the emergence of specific projects without a planning </w:t>
      </w:r>
      <w:r w:rsidR="00A4088D" w:rsidRPr="005030FA">
        <w:rPr>
          <w:rFonts w:ascii="Georgia" w:eastAsiaTheme="minorEastAsia" w:hAnsi="Georgia" w:cs="Arial"/>
          <w:lang w:val="en-GB"/>
        </w:rPr>
        <w:t>perspective</w:t>
      </w:r>
      <w:r w:rsidR="00D02FF3" w:rsidRPr="005030FA">
        <w:rPr>
          <w:rFonts w:ascii="Georgia" w:eastAsiaTheme="minorEastAsia" w:hAnsi="Georgia" w:cs="Arial"/>
          <w:lang w:val="en-GB"/>
        </w:rPr>
        <w:t xml:space="preserve"> which reflect</w:t>
      </w:r>
      <w:r w:rsidR="002D4363">
        <w:rPr>
          <w:rFonts w:ascii="Georgia" w:eastAsiaTheme="minorEastAsia" w:hAnsi="Georgia" w:cs="Arial"/>
          <w:lang w:val="en-GB"/>
        </w:rPr>
        <w:t>s</w:t>
      </w:r>
      <w:r w:rsidR="00D02FF3" w:rsidRPr="005030FA">
        <w:rPr>
          <w:rFonts w:ascii="Georgia" w:eastAsiaTheme="minorEastAsia" w:hAnsi="Georgia" w:cs="Arial"/>
          <w:lang w:val="en-GB"/>
        </w:rPr>
        <w:t xml:space="preserve"> opportunities for public and private </w:t>
      </w:r>
      <w:r w:rsidR="00A4088D" w:rsidRPr="005030FA">
        <w:rPr>
          <w:rFonts w:ascii="Georgia" w:eastAsiaTheme="minorEastAsia" w:hAnsi="Georgia" w:cs="Arial"/>
          <w:lang w:val="en-GB"/>
        </w:rPr>
        <w:t xml:space="preserve">investment </w:t>
      </w:r>
      <w:r w:rsidR="00D02FF3" w:rsidRPr="005030FA">
        <w:rPr>
          <w:rFonts w:ascii="Georgia" w:eastAsiaTheme="minorEastAsia" w:hAnsi="Georgia" w:cs="Arial"/>
          <w:lang w:val="en-GB"/>
        </w:rPr>
        <w:t>(access to European funds or real estate projects).</w:t>
      </w:r>
    </w:p>
    <w:p w14:paraId="7A373DE3" w14:textId="77777777" w:rsidR="009D444C" w:rsidRPr="005030FA" w:rsidRDefault="009D444C" w:rsidP="00A4088D">
      <w:pPr>
        <w:pStyle w:val="MDPI31text"/>
        <w:ind w:left="0" w:firstLine="0"/>
        <w:rPr>
          <w:rFonts w:ascii="Georgia" w:eastAsiaTheme="minorEastAsia" w:hAnsi="Georgia" w:cs="Arial"/>
          <w:lang w:val="en-GB"/>
        </w:rPr>
      </w:pPr>
    </w:p>
    <w:p w14:paraId="5A942508" w14:textId="64B386FB" w:rsidR="009048DC" w:rsidRPr="005030FA" w:rsidRDefault="009048DC" w:rsidP="009048DC">
      <w:pPr>
        <w:pStyle w:val="MDPI31text"/>
        <w:rPr>
          <w:rFonts w:ascii="Georgia" w:eastAsiaTheme="minorEastAsia" w:hAnsi="Georgia" w:cs="Arial"/>
          <w:lang w:val="en-GB"/>
        </w:rPr>
      </w:pPr>
      <w:r w:rsidRPr="005030FA">
        <w:rPr>
          <w:rFonts w:ascii="Georgia" w:eastAsiaTheme="minorEastAsia" w:hAnsi="Georgia" w:cs="Arial"/>
          <w:lang w:val="en-GB"/>
        </w:rPr>
        <w:lastRenderedPageBreak/>
        <w:t xml:space="preserve">Following this resumed conceptual framework, an empirical analysis focused on two processes of urban public space requalification (in the cities of Lisbon and Aveiro) and </w:t>
      </w:r>
      <w:r w:rsidR="00D20FE4">
        <w:rPr>
          <w:rFonts w:ascii="Georgia" w:eastAsiaTheme="minorEastAsia" w:hAnsi="Georgia" w:cs="Arial"/>
          <w:lang w:val="en-GB"/>
        </w:rPr>
        <w:t xml:space="preserve">the </w:t>
      </w:r>
      <w:r w:rsidRPr="005030FA">
        <w:rPr>
          <w:rFonts w:ascii="Georgia" w:eastAsiaTheme="minorEastAsia" w:hAnsi="Georgia" w:cs="Arial"/>
          <w:lang w:val="en-GB"/>
        </w:rPr>
        <w:t>correspondent civic positioning and expressions, was developed.</w:t>
      </w:r>
    </w:p>
    <w:p w14:paraId="0D6BE11F" w14:textId="1CD37805" w:rsidR="009D33AC" w:rsidRPr="005030FA" w:rsidRDefault="009D33AC" w:rsidP="009D33AC">
      <w:pPr>
        <w:pStyle w:val="MDPI21heading1"/>
        <w:rPr>
          <w:rFonts w:ascii="Georgia" w:eastAsiaTheme="minorEastAsia" w:hAnsi="Georgia" w:cs="Arial"/>
          <w:lang w:val="en-GB"/>
        </w:rPr>
      </w:pPr>
      <w:r w:rsidRPr="005030FA">
        <w:rPr>
          <w:rFonts w:ascii="Georgia" w:eastAsiaTheme="minorEastAsia" w:hAnsi="Georgia" w:cs="Arial"/>
          <w:lang w:val="en-GB"/>
        </w:rPr>
        <w:t>3. Two case studies of urban requalification (Lisbon and Aveiro)</w:t>
      </w:r>
    </w:p>
    <w:p w14:paraId="3BA0AA79" w14:textId="2AD72A07" w:rsidR="006D1518" w:rsidRPr="005030FA" w:rsidRDefault="006D1518" w:rsidP="006D1518">
      <w:pPr>
        <w:pStyle w:val="MDPI22heading2"/>
        <w:spacing w:before="240"/>
        <w:rPr>
          <w:rFonts w:ascii="Georgia" w:eastAsiaTheme="minorEastAsia" w:hAnsi="Georgia" w:cs="Arial"/>
          <w:i w:val="0"/>
          <w:lang w:val="en-GB"/>
        </w:rPr>
      </w:pPr>
      <w:r w:rsidRPr="005030FA">
        <w:rPr>
          <w:rFonts w:ascii="Georgia" w:eastAsiaTheme="minorEastAsia" w:hAnsi="Georgia" w:cs="Arial"/>
          <w:i w:val="0"/>
          <w:lang w:val="en-GB"/>
        </w:rPr>
        <w:t xml:space="preserve">3.1. </w:t>
      </w:r>
      <w:r w:rsidR="00024971" w:rsidRPr="005030FA">
        <w:rPr>
          <w:rFonts w:ascii="Georgia" w:eastAsiaTheme="minorEastAsia" w:hAnsi="Georgia" w:cs="Arial"/>
          <w:i w:val="0"/>
          <w:lang w:val="en-GB"/>
        </w:rPr>
        <w:t>The Martim Moniz square in Lisbon</w:t>
      </w:r>
    </w:p>
    <w:p w14:paraId="59AB763C" w14:textId="72EE6793" w:rsidR="00727C2F" w:rsidRPr="005030FA" w:rsidRDefault="00727C2F" w:rsidP="00727C2F">
      <w:pPr>
        <w:pStyle w:val="MDPI31text"/>
        <w:rPr>
          <w:rFonts w:ascii="Georgia" w:eastAsiaTheme="minorEastAsia" w:hAnsi="Georgia" w:cs="Arial"/>
          <w:lang w:val="en-GB"/>
        </w:rPr>
      </w:pPr>
      <w:proofErr w:type="spellStart"/>
      <w:r w:rsidRPr="005030FA">
        <w:rPr>
          <w:rFonts w:ascii="Georgia" w:eastAsiaTheme="minorEastAsia" w:hAnsi="Georgia" w:cs="Arial"/>
          <w:lang w:val="en-GB"/>
        </w:rPr>
        <w:t>Martim</w:t>
      </w:r>
      <w:proofErr w:type="spellEnd"/>
      <w:r w:rsidRPr="005030FA">
        <w:rPr>
          <w:rFonts w:ascii="Georgia" w:eastAsiaTheme="minorEastAsia" w:hAnsi="Georgia" w:cs="Arial"/>
          <w:lang w:val="en-GB"/>
        </w:rPr>
        <w:t xml:space="preserve"> Moniz square (MM) is one of the most important public spaces in the city of Lisbon. In this large square</w:t>
      </w:r>
      <w:r w:rsidR="00D20FE4">
        <w:rPr>
          <w:rFonts w:ascii="Georgia" w:eastAsiaTheme="minorEastAsia" w:hAnsi="Georgia" w:cs="Arial"/>
          <w:lang w:val="en-GB"/>
        </w:rPr>
        <w:t>,</w:t>
      </w:r>
      <w:r w:rsidRPr="005030FA">
        <w:rPr>
          <w:rFonts w:ascii="Georgia" w:eastAsiaTheme="minorEastAsia" w:hAnsi="Georgia" w:cs="Arial"/>
          <w:lang w:val="en-GB"/>
        </w:rPr>
        <w:t xml:space="preserve"> there is a rare combination of important urban values, from its central geographical positioning to a significant landscape amplitude and a quite evident urban and intersectional potential (Figure 1). Furthermore, involving MM pulses a rich and diverse social and economic dynamism, thus conjugating a set of remarkable and unusual characteristics making this square a fundamental hinge space for the whole city of Lisbon.</w:t>
      </w:r>
    </w:p>
    <w:p w14:paraId="21E3D3AF" w14:textId="77777777" w:rsidR="00727C2F" w:rsidRPr="005030FA" w:rsidRDefault="00727C2F" w:rsidP="00727C2F">
      <w:pPr>
        <w:pStyle w:val="MDPI31text"/>
        <w:rPr>
          <w:rFonts w:ascii="Georgia" w:eastAsiaTheme="minorEastAsia" w:hAnsi="Georgia" w:cs="Arial"/>
          <w:lang w:val="en-GB"/>
        </w:rPr>
      </w:pPr>
    </w:p>
    <w:p w14:paraId="3C3CAC07" w14:textId="77777777" w:rsidR="00727C2F" w:rsidRPr="005030FA" w:rsidRDefault="00727C2F" w:rsidP="00727C2F">
      <w:pPr>
        <w:pStyle w:val="MDPI31text"/>
        <w:rPr>
          <w:rFonts w:ascii="Georgia" w:eastAsiaTheme="minorEastAsia" w:hAnsi="Georgia" w:cs="Arial"/>
          <w:lang w:val="en-GB"/>
        </w:rPr>
      </w:pPr>
      <w:r w:rsidRPr="005030FA">
        <w:rPr>
          <w:rFonts w:ascii="Georgia" w:eastAsiaTheme="minorEastAsia" w:hAnsi="Georgia" w:cs="Arial"/>
          <w:noProof/>
          <w:lang w:val="en-GB" w:eastAsia="en-GB" w:bidi="ar-SA"/>
        </w:rPr>
        <w:drawing>
          <wp:inline distT="0" distB="0" distL="0" distR="0" wp14:anchorId="0A4298EF" wp14:editId="37F1CDFC">
            <wp:extent cx="1489873" cy="1942829"/>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6508" cy="1951482"/>
                    </a:xfrm>
                    <a:prstGeom prst="rect">
                      <a:avLst/>
                    </a:prstGeom>
                    <a:noFill/>
                    <a:ln>
                      <a:noFill/>
                    </a:ln>
                  </pic:spPr>
                </pic:pic>
              </a:graphicData>
            </a:graphic>
          </wp:inline>
        </w:drawing>
      </w:r>
      <w:r w:rsidRPr="005030FA">
        <w:rPr>
          <w:rFonts w:ascii="Georgia" w:eastAsiaTheme="minorEastAsia" w:hAnsi="Georgia" w:cs="Arial"/>
          <w:lang w:val="en-GB"/>
        </w:rPr>
        <w:tab/>
      </w:r>
      <w:r w:rsidRPr="005030FA">
        <w:rPr>
          <w:rFonts w:ascii="Georgia" w:eastAsiaTheme="minorEastAsia" w:hAnsi="Georgia" w:cs="Arial"/>
          <w:noProof/>
          <w:lang w:val="en-GB" w:eastAsia="en-GB" w:bidi="ar-SA"/>
        </w:rPr>
        <w:drawing>
          <wp:inline distT="0" distB="0" distL="0" distR="0" wp14:anchorId="5278091F" wp14:editId="6202DC87">
            <wp:extent cx="2630989" cy="1936115"/>
            <wp:effectExtent l="0" t="0" r="0" b="6985"/>
            <wp:docPr id="11" name="Imagem 11" descr="Uma imagem com árvore, edifício, céu,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m árvore, edifício, céu, exterior&#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6393" cy="1947451"/>
                    </a:xfrm>
                    <a:prstGeom prst="rect">
                      <a:avLst/>
                    </a:prstGeom>
                    <a:noFill/>
                    <a:ln>
                      <a:noFill/>
                    </a:ln>
                  </pic:spPr>
                </pic:pic>
              </a:graphicData>
            </a:graphic>
          </wp:inline>
        </w:drawing>
      </w:r>
    </w:p>
    <w:p w14:paraId="7EA05F02" w14:textId="77777777" w:rsidR="00727C2F" w:rsidRPr="00DA0ACC" w:rsidRDefault="00727C2F" w:rsidP="00727C2F">
      <w:pPr>
        <w:pStyle w:val="MDPI31text"/>
        <w:rPr>
          <w:rFonts w:ascii="Georgia" w:eastAsiaTheme="minorEastAsia" w:hAnsi="Georgia" w:cs="Arial"/>
          <w:sz w:val="18"/>
          <w:szCs w:val="18"/>
          <w:lang w:val="en-GB"/>
        </w:rPr>
      </w:pPr>
      <w:r w:rsidRPr="00DA0ACC">
        <w:rPr>
          <w:rFonts w:ascii="Georgia" w:eastAsiaTheme="minorEastAsia" w:hAnsi="Georgia" w:cs="Arial"/>
          <w:sz w:val="18"/>
          <w:szCs w:val="18"/>
          <w:lang w:val="en-GB"/>
        </w:rPr>
        <w:t xml:space="preserve">Figure 1 &amp; 2. The </w:t>
      </w:r>
      <w:proofErr w:type="spellStart"/>
      <w:r w:rsidRPr="00DA0ACC">
        <w:rPr>
          <w:rFonts w:ascii="Georgia" w:eastAsiaTheme="minorEastAsia" w:hAnsi="Georgia" w:cs="Arial"/>
          <w:sz w:val="18"/>
          <w:szCs w:val="18"/>
          <w:lang w:val="en-GB"/>
        </w:rPr>
        <w:t>Martim</w:t>
      </w:r>
      <w:proofErr w:type="spellEnd"/>
      <w:r w:rsidRPr="00DA0ACC">
        <w:rPr>
          <w:rFonts w:ascii="Georgia" w:eastAsiaTheme="minorEastAsia" w:hAnsi="Georgia" w:cs="Arial"/>
          <w:sz w:val="18"/>
          <w:szCs w:val="18"/>
          <w:lang w:val="en-GB"/>
        </w:rPr>
        <w:t xml:space="preserve"> Moniz Square in Lisbon, and proposed project for the MM Market (later rejected). Source: CML</w:t>
      </w:r>
    </w:p>
    <w:p w14:paraId="6969C117" w14:textId="77777777" w:rsidR="00727C2F" w:rsidRPr="005030FA" w:rsidRDefault="00727C2F" w:rsidP="00727C2F">
      <w:pPr>
        <w:pStyle w:val="MDPI31text"/>
        <w:rPr>
          <w:rFonts w:ascii="Georgia" w:eastAsiaTheme="minorEastAsia" w:hAnsi="Georgia" w:cs="Arial"/>
          <w:lang w:val="en-GB"/>
        </w:rPr>
      </w:pPr>
    </w:p>
    <w:p w14:paraId="192188D1" w14:textId="69F03B25" w:rsidR="00727C2F" w:rsidRPr="005030FA" w:rsidRDefault="001A3A92" w:rsidP="00727C2F">
      <w:pPr>
        <w:pStyle w:val="MDPI31text"/>
        <w:rPr>
          <w:rFonts w:ascii="Georgia" w:eastAsiaTheme="minorEastAsia" w:hAnsi="Georgia" w:cs="Arial"/>
          <w:lang w:val="en-GB"/>
        </w:rPr>
      </w:pPr>
      <w:r>
        <w:rPr>
          <w:rFonts w:ascii="Georgia" w:eastAsiaTheme="minorEastAsia" w:hAnsi="Georgia" w:cs="Arial"/>
          <w:lang w:val="en-GB"/>
        </w:rPr>
        <w:t>Lisbon is i</w:t>
      </w:r>
      <w:r w:rsidRPr="005030FA">
        <w:rPr>
          <w:rFonts w:ascii="Georgia" w:eastAsiaTheme="minorEastAsia" w:hAnsi="Georgia" w:cs="Arial"/>
          <w:lang w:val="en-GB"/>
        </w:rPr>
        <w:t xml:space="preserve">ncreasingly </w:t>
      </w:r>
      <w:r w:rsidR="00727C2F" w:rsidRPr="005030FA">
        <w:rPr>
          <w:rFonts w:ascii="Georgia" w:eastAsiaTheme="minorEastAsia" w:hAnsi="Georgia" w:cs="Arial"/>
          <w:lang w:val="en-GB"/>
        </w:rPr>
        <w:t xml:space="preserve">cosmopolitan and integrated in global avant-garde trends, </w:t>
      </w:r>
      <w:r>
        <w:rPr>
          <w:rFonts w:ascii="Georgia" w:eastAsiaTheme="minorEastAsia" w:hAnsi="Georgia" w:cs="Arial"/>
          <w:lang w:val="en-GB"/>
        </w:rPr>
        <w:t>and</w:t>
      </w:r>
      <w:r w:rsidRPr="005030FA">
        <w:rPr>
          <w:rFonts w:ascii="Georgia" w:eastAsiaTheme="minorEastAsia" w:hAnsi="Georgia" w:cs="Arial"/>
          <w:lang w:val="en-GB"/>
        </w:rPr>
        <w:t xml:space="preserve"> </w:t>
      </w:r>
      <w:r w:rsidR="00727C2F" w:rsidRPr="005030FA">
        <w:rPr>
          <w:rFonts w:ascii="Georgia" w:eastAsiaTheme="minorEastAsia" w:hAnsi="Georgia" w:cs="Arial"/>
          <w:lang w:val="en-GB"/>
        </w:rPr>
        <w:t xml:space="preserve">has distinguished itself in recent years by a </w:t>
      </w:r>
      <w:r w:rsidR="00FA281F">
        <w:rPr>
          <w:rFonts w:ascii="Georgia" w:eastAsiaTheme="minorEastAsia" w:hAnsi="Georgia" w:cs="Arial"/>
          <w:lang w:val="en-GB"/>
        </w:rPr>
        <w:t>rapid</w:t>
      </w:r>
      <w:r w:rsidR="00FA281F" w:rsidRPr="005030FA">
        <w:rPr>
          <w:rFonts w:ascii="Georgia" w:eastAsiaTheme="minorEastAsia" w:hAnsi="Georgia" w:cs="Arial"/>
          <w:lang w:val="en-GB"/>
        </w:rPr>
        <w:t xml:space="preserve"> </w:t>
      </w:r>
      <w:r w:rsidR="00727C2F" w:rsidRPr="005030FA">
        <w:rPr>
          <w:rFonts w:ascii="Georgia" w:eastAsiaTheme="minorEastAsia" w:hAnsi="Georgia" w:cs="Arial"/>
          <w:lang w:val="en-GB"/>
        </w:rPr>
        <w:t xml:space="preserve">process of change. </w:t>
      </w:r>
      <w:r w:rsidR="00FA281F">
        <w:rPr>
          <w:rFonts w:ascii="Georgia" w:eastAsiaTheme="minorEastAsia" w:hAnsi="Georgia" w:cs="Arial"/>
          <w:lang w:val="en-GB"/>
        </w:rPr>
        <w:t>T</w:t>
      </w:r>
      <w:r w:rsidR="00727C2F" w:rsidRPr="005030FA">
        <w:rPr>
          <w:rFonts w:ascii="Georgia" w:eastAsiaTheme="minorEastAsia" w:hAnsi="Georgia" w:cs="Arial"/>
          <w:lang w:val="en-GB"/>
        </w:rPr>
        <w:t xml:space="preserve">he coexistence and the confrontation </w:t>
      </w:r>
      <w:proofErr w:type="gramStart"/>
      <w:r w:rsidR="00AB4CA7">
        <w:rPr>
          <w:rFonts w:ascii="Georgia" w:eastAsiaTheme="minorEastAsia" w:hAnsi="Georgia" w:cs="Arial"/>
          <w:lang w:val="en-GB"/>
        </w:rPr>
        <w:t>is</w:t>
      </w:r>
      <w:proofErr w:type="gramEnd"/>
      <w:r w:rsidR="00AB4CA7" w:rsidRPr="005030FA">
        <w:rPr>
          <w:rFonts w:ascii="Georgia" w:eastAsiaTheme="minorEastAsia" w:hAnsi="Georgia" w:cs="Arial"/>
          <w:lang w:val="en-GB"/>
        </w:rPr>
        <w:t xml:space="preserve"> strongly visible </w:t>
      </w:r>
      <w:r w:rsidR="00727C2F" w:rsidRPr="005030FA">
        <w:rPr>
          <w:rFonts w:ascii="Georgia" w:eastAsiaTheme="minorEastAsia" w:hAnsi="Georgia" w:cs="Arial"/>
          <w:lang w:val="en-GB"/>
        </w:rPr>
        <w:t xml:space="preserve">between several processes of innovation and change, </w:t>
      </w:r>
      <w:r w:rsidR="00AB4CA7">
        <w:rPr>
          <w:rFonts w:ascii="Georgia" w:eastAsiaTheme="minorEastAsia" w:hAnsi="Georgia" w:cs="Arial"/>
          <w:lang w:val="en-GB"/>
        </w:rPr>
        <w:t xml:space="preserve">and </w:t>
      </w:r>
      <w:r w:rsidR="00727C2F" w:rsidRPr="005030FA">
        <w:rPr>
          <w:rFonts w:ascii="Georgia" w:eastAsiaTheme="minorEastAsia" w:hAnsi="Georgia" w:cs="Arial"/>
          <w:lang w:val="en-GB"/>
        </w:rPr>
        <w:t>with a parallel structur</w:t>
      </w:r>
      <w:r w:rsidR="00AB4CA7">
        <w:rPr>
          <w:rFonts w:ascii="Georgia" w:eastAsiaTheme="minorEastAsia" w:hAnsi="Georgia" w:cs="Arial"/>
          <w:lang w:val="en-GB"/>
        </w:rPr>
        <w:t>e</w:t>
      </w:r>
      <w:r w:rsidR="00727C2F" w:rsidRPr="005030FA">
        <w:rPr>
          <w:rFonts w:ascii="Georgia" w:eastAsiaTheme="minorEastAsia" w:hAnsi="Georgia" w:cs="Arial"/>
          <w:lang w:val="en-GB"/>
        </w:rPr>
        <w:t xml:space="preserve"> of new types of inequalities and segregation. T</w:t>
      </w:r>
      <w:r w:rsidR="00AB4CA7">
        <w:rPr>
          <w:rFonts w:ascii="Georgia" w:eastAsiaTheme="minorEastAsia" w:hAnsi="Georgia" w:cs="Arial"/>
          <w:lang w:val="en-GB"/>
        </w:rPr>
        <w:t>oday, t</w:t>
      </w:r>
      <w:r w:rsidR="00727C2F" w:rsidRPr="005030FA">
        <w:rPr>
          <w:rFonts w:ascii="Georgia" w:eastAsiaTheme="minorEastAsia" w:hAnsi="Georgia" w:cs="Arial"/>
          <w:lang w:val="en-GB"/>
        </w:rPr>
        <w:t>hese dilemmas take place in several domains</w:t>
      </w:r>
      <w:r w:rsidR="00AB4CA7">
        <w:rPr>
          <w:rFonts w:ascii="Georgia" w:eastAsiaTheme="minorEastAsia" w:hAnsi="Georgia" w:cs="Arial"/>
          <w:lang w:val="en-GB"/>
        </w:rPr>
        <w:t>,</w:t>
      </w:r>
      <w:r w:rsidR="00727C2F" w:rsidRPr="005030FA">
        <w:rPr>
          <w:rFonts w:ascii="Georgia" w:eastAsiaTheme="minorEastAsia" w:hAnsi="Georgia" w:cs="Arial"/>
          <w:lang w:val="en-GB"/>
        </w:rPr>
        <w:t xml:space="preserve"> and most notably in fundamental urban elements </w:t>
      </w:r>
      <w:r w:rsidR="00A27D9E">
        <w:rPr>
          <w:rFonts w:ascii="Georgia" w:eastAsiaTheme="minorEastAsia" w:hAnsi="Georgia" w:cs="Arial"/>
          <w:lang w:val="en-GB"/>
        </w:rPr>
        <w:t>such as access to</w:t>
      </w:r>
      <w:r w:rsidR="00727C2F" w:rsidRPr="005030FA">
        <w:rPr>
          <w:rFonts w:ascii="Georgia" w:eastAsiaTheme="minorEastAsia" w:hAnsi="Georgia" w:cs="Arial"/>
          <w:lang w:val="en-GB"/>
        </w:rPr>
        <w:t xml:space="preserve"> housing, economic shifts, ecological pressures</w:t>
      </w:r>
      <w:r w:rsidR="00AB4CA7">
        <w:rPr>
          <w:rFonts w:ascii="Georgia" w:eastAsiaTheme="minorEastAsia" w:hAnsi="Georgia" w:cs="Arial"/>
          <w:lang w:val="en-GB"/>
        </w:rPr>
        <w:t>,</w:t>
      </w:r>
      <w:r w:rsidR="00727C2F" w:rsidRPr="005030FA">
        <w:rPr>
          <w:rFonts w:ascii="Georgia" w:eastAsiaTheme="minorEastAsia" w:hAnsi="Georgia" w:cs="Arial"/>
          <w:lang w:val="en-GB"/>
        </w:rPr>
        <w:t xml:space="preserve"> and in cultural and communitarian reframing. In view of the vertigo of change and an also growingly visible unbalanced capacity for political regulation, the risks of loss of both social and political perspectives have become notably evident. These risks </w:t>
      </w:r>
      <w:r w:rsidR="00E91C30">
        <w:rPr>
          <w:rFonts w:ascii="Georgia" w:eastAsiaTheme="minorEastAsia" w:hAnsi="Georgia" w:cs="Arial"/>
          <w:lang w:val="en-GB"/>
        </w:rPr>
        <w:t>are</w:t>
      </w:r>
      <w:r w:rsidR="00727C2F" w:rsidRPr="005030FA">
        <w:rPr>
          <w:rFonts w:ascii="Georgia" w:eastAsiaTheme="minorEastAsia" w:hAnsi="Georgia" w:cs="Arial"/>
          <w:lang w:val="en-GB"/>
        </w:rPr>
        <w:t xml:space="preserve"> particularly express</w:t>
      </w:r>
      <w:r w:rsidR="00E91C30">
        <w:rPr>
          <w:rFonts w:ascii="Georgia" w:eastAsiaTheme="minorEastAsia" w:hAnsi="Georgia" w:cs="Arial"/>
          <w:lang w:val="en-GB"/>
        </w:rPr>
        <w:t>ive</w:t>
      </w:r>
      <w:r w:rsidR="00727C2F" w:rsidRPr="005030FA">
        <w:rPr>
          <w:rFonts w:ascii="Georgia" w:eastAsiaTheme="minorEastAsia" w:hAnsi="Georgia" w:cs="Arial"/>
          <w:lang w:val="en-GB"/>
        </w:rPr>
        <w:t xml:space="preserve"> around the historical and central territories of the city, where MM is located. The historic cent</w:t>
      </w:r>
      <w:r w:rsidR="00E91C30">
        <w:rPr>
          <w:rFonts w:ascii="Georgia" w:eastAsiaTheme="minorEastAsia" w:hAnsi="Georgia" w:cs="Arial"/>
          <w:lang w:val="en-GB"/>
        </w:rPr>
        <w:t>re</w:t>
      </w:r>
      <w:r w:rsidR="00727C2F" w:rsidRPr="005030FA">
        <w:rPr>
          <w:rFonts w:ascii="Georgia" w:eastAsiaTheme="minorEastAsia" w:hAnsi="Georgia" w:cs="Arial"/>
          <w:lang w:val="en-GB"/>
        </w:rPr>
        <w:t xml:space="preserve"> of Lisbon is today the scene of crucial confrontations and constant imbalances between the </w:t>
      </w:r>
      <w:r w:rsidR="000623DE">
        <w:rPr>
          <w:rFonts w:ascii="Georgia" w:eastAsiaTheme="minorEastAsia" w:hAnsi="Georgia" w:cs="Arial"/>
          <w:lang w:val="en-GB"/>
        </w:rPr>
        <w:t>“</w:t>
      </w:r>
      <w:r w:rsidR="00727C2F" w:rsidRPr="005030FA">
        <w:rPr>
          <w:rFonts w:ascii="Georgia" w:eastAsiaTheme="minorEastAsia" w:hAnsi="Georgia" w:cs="Arial"/>
          <w:lang w:val="en-GB"/>
        </w:rPr>
        <w:t>city for the visitors and occasional consumers</w:t>
      </w:r>
      <w:r w:rsidR="000623DE">
        <w:rPr>
          <w:rFonts w:ascii="Georgia" w:eastAsiaTheme="minorEastAsia" w:hAnsi="Georgia" w:cs="Arial"/>
          <w:lang w:val="en-GB"/>
        </w:rPr>
        <w:t>,”</w:t>
      </w:r>
      <w:r w:rsidR="00727C2F" w:rsidRPr="005030FA">
        <w:rPr>
          <w:rFonts w:ascii="Georgia" w:eastAsiaTheme="minorEastAsia" w:hAnsi="Georgia" w:cs="Arial"/>
          <w:lang w:val="en-GB"/>
        </w:rPr>
        <w:t xml:space="preserve"> and </w:t>
      </w:r>
      <w:r w:rsidR="000623DE">
        <w:rPr>
          <w:rFonts w:ascii="Georgia" w:eastAsiaTheme="minorEastAsia" w:hAnsi="Georgia" w:cs="Arial"/>
          <w:lang w:val="en-GB"/>
        </w:rPr>
        <w:t>“</w:t>
      </w:r>
      <w:r w:rsidR="000623DE" w:rsidRPr="005030FA">
        <w:rPr>
          <w:rFonts w:ascii="Georgia" w:eastAsiaTheme="minorEastAsia" w:hAnsi="Georgia" w:cs="Arial"/>
          <w:lang w:val="en-GB"/>
        </w:rPr>
        <w:t xml:space="preserve">the </w:t>
      </w:r>
      <w:r w:rsidR="00727C2F" w:rsidRPr="005030FA">
        <w:rPr>
          <w:rFonts w:ascii="Georgia" w:eastAsiaTheme="minorEastAsia" w:hAnsi="Georgia" w:cs="Arial"/>
          <w:lang w:val="en-GB"/>
        </w:rPr>
        <w:t>city for the residents and everyday inhabitants</w:t>
      </w:r>
      <w:r w:rsidR="000623DE">
        <w:rPr>
          <w:rFonts w:ascii="Georgia" w:eastAsiaTheme="minorEastAsia" w:hAnsi="Georgia" w:cs="Arial"/>
          <w:lang w:val="en-GB"/>
        </w:rPr>
        <w:t>.”</w:t>
      </w:r>
    </w:p>
    <w:p w14:paraId="368A7E43" w14:textId="4019EEBB" w:rsidR="00727C2F" w:rsidRPr="005030FA" w:rsidRDefault="00727C2F" w:rsidP="00727C2F">
      <w:pPr>
        <w:pStyle w:val="MDPI31text"/>
        <w:rPr>
          <w:rFonts w:ascii="Georgia" w:eastAsiaTheme="minorEastAsia" w:hAnsi="Georgia" w:cs="Arial"/>
          <w:lang w:val="en-GB"/>
        </w:rPr>
      </w:pPr>
      <w:r w:rsidRPr="005030FA">
        <w:rPr>
          <w:rFonts w:ascii="Georgia" w:eastAsiaTheme="minorEastAsia" w:hAnsi="Georgia" w:cs="Arial"/>
          <w:lang w:val="en-GB"/>
        </w:rPr>
        <w:t xml:space="preserve">Growing appeal for a qualified green area in MM </w:t>
      </w:r>
      <w:r w:rsidR="00B740D0">
        <w:rPr>
          <w:rFonts w:ascii="Georgia" w:eastAsiaTheme="minorEastAsia" w:hAnsi="Georgia" w:cs="Arial"/>
          <w:lang w:val="en-GB"/>
        </w:rPr>
        <w:t xml:space="preserve">has </w:t>
      </w:r>
      <w:r w:rsidRPr="005030FA">
        <w:rPr>
          <w:rFonts w:ascii="Georgia" w:eastAsiaTheme="minorEastAsia" w:hAnsi="Georgia" w:cs="Arial"/>
          <w:lang w:val="en-GB"/>
        </w:rPr>
        <w:t>exist</w:t>
      </w:r>
      <w:r w:rsidR="00B740D0">
        <w:rPr>
          <w:rFonts w:ascii="Georgia" w:eastAsiaTheme="minorEastAsia" w:hAnsi="Georgia" w:cs="Arial"/>
          <w:lang w:val="en-GB"/>
        </w:rPr>
        <w:t>ed</w:t>
      </w:r>
      <w:r w:rsidRPr="005030FA">
        <w:rPr>
          <w:rFonts w:ascii="Georgia" w:eastAsiaTheme="minorEastAsia" w:hAnsi="Georgia" w:cs="Arial"/>
          <w:lang w:val="en-GB"/>
        </w:rPr>
        <w:t xml:space="preserve"> for several decades. </w:t>
      </w:r>
      <w:r w:rsidR="00510A0F">
        <w:rPr>
          <w:rFonts w:ascii="Georgia" w:eastAsiaTheme="minorEastAsia" w:hAnsi="Georgia" w:cs="Arial"/>
          <w:lang w:val="en-GB"/>
        </w:rPr>
        <w:t>U</w:t>
      </w:r>
      <w:r w:rsidRPr="005030FA">
        <w:rPr>
          <w:rFonts w:ascii="Georgia" w:eastAsiaTheme="minorEastAsia" w:hAnsi="Georgia" w:cs="Arial"/>
          <w:lang w:val="en-GB"/>
        </w:rPr>
        <w:t>ntil recently</w:t>
      </w:r>
      <w:r w:rsidR="00510A0F">
        <w:rPr>
          <w:rFonts w:ascii="Georgia" w:eastAsiaTheme="minorEastAsia" w:hAnsi="Georgia" w:cs="Arial"/>
          <w:lang w:val="en-GB"/>
        </w:rPr>
        <w:t>, however,</w:t>
      </w:r>
      <w:r w:rsidRPr="005030FA">
        <w:rPr>
          <w:rFonts w:ascii="Georgia" w:eastAsiaTheme="minorEastAsia" w:hAnsi="Georgia" w:cs="Arial"/>
          <w:lang w:val="en-GB"/>
        </w:rPr>
        <w:t xml:space="preserve"> most of the requalification proposals have been commercial in nature and implemented through quite limited and unsuccessful public-private partnerships. With time, as well as with the new urban pressure, MM and its almost timeless expectant situation became an inevitable point of political confrontation. At the end of 2018</w:t>
      </w:r>
      <w:r w:rsidR="00A91527">
        <w:rPr>
          <w:rFonts w:ascii="Georgia" w:eastAsiaTheme="minorEastAsia" w:hAnsi="Georgia" w:cs="Arial"/>
          <w:lang w:val="en-GB"/>
        </w:rPr>
        <w:t>,</w:t>
      </w:r>
      <w:r w:rsidRPr="005030FA">
        <w:rPr>
          <w:rFonts w:ascii="Georgia" w:eastAsiaTheme="minorEastAsia" w:hAnsi="Georgia" w:cs="Arial"/>
          <w:lang w:val="en-GB"/>
        </w:rPr>
        <w:t xml:space="preserve"> the municipality announced its intension to extend the commercial concession contract with the previous promoter (of a Fusion Market in force since 2012, planned until 2022 and in serious decline for some time), extending it until 2032 and now including a commercial requalification of the square with an open shopping </w:t>
      </w:r>
      <w:r w:rsidR="00510A0F" w:rsidRPr="005030FA">
        <w:rPr>
          <w:rFonts w:ascii="Georgia" w:eastAsiaTheme="minorEastAsia" w:hAnsi="Georgia" w:cs="Arial"/>
          <w:lang w:val="en-GB"/>
        </w:rPr>
        <w:t>cent</w:t>
      </w:r>
      <w:r w:rsidR="00510A0F">
        <w:rPr>
          <w:rFonts w:ascii="Georgia" w:eastAsiaTheme="minorEastAsia" w:hAnsi="Georgia" w:cs="Arial"/>
          <w:lang w:val="en-GB"/>
        </w:rPr>
        <w:t>re</w:t>
      </w:r>
      <w:r w:rsidR="00510A0F" w:rsidRPr="005030FA">
        <w:rPr>
          <w:rFonts w:ascii="Georgia" w:eastAsiaTheme="minorEastAsia" w:hAnsi="Georgia" w:cs="Arial"/>
          <w:lang w:val="en-GB"/>
        </w:rPr>
        <w:t xml:space="preserve"> </w:t>
      </w:r>
      <w:r w:rsidRPr="005030FA">
        <w:rPr>
          <w:rFonts w:ascii="Georgia" w:eastAsiaTheme="minorEastAsia" w:hAnsi="Georgia" w:cs="Arial"/>
          <w:lang w:val="en-GB"/>
        </w:rPr>
        <w:t xml:space="preserve">with about </w:t>
      </w:r>
      <w:r w:rsidR="00A91527">
        <w:rPr>
          <w:rFonts w:ascii="Georgia" w:eastAsiaTheme="minorEastAsia" w:hAnsi="Georgia" w:cs="Arial"/>
          <w:lang w:val="en-GB"/>
        </w:rPr>
        <w:t>40</w:t>
      </w:r>
      <w:r w:rsidR="00A91527" w:rsidRPr="005030FA">
        <w:rPr>
          <w:rFonts w:ascii="Georgia" w:eastAsiaTheme="minorEastAsia" w:hAnsi="Georgia" w:cs="Arial"/>
          <w:lang w:val="en-GB"/>
        </w:rPr>
        <w:t xml:space="preserve"> </w:t>
      </w:r>
      <w:r w:rsidRPr="005030FA">
        <w:rPr>
          <w:rFonts w:ascii="Georgia" w:eastAsiaTheme="minorEastAsia" w:hAnsi="Georgia" w:cs="Arial"/>
          <w:lang w:val="en-GB"/>
        </w:rPr>
        <w:t xml:space="preserve">stores, renamed </w:t>
      </w:r>
      <w:proofErr w:type="spellStart"/>
      <w:r w:rsidRPr="005030FA">
        <w:rPr>
          <w:rFonts w:ascii="Georgia" w:eastAsiaTheme="minorEastAsia" w:hAnsi="Georgia" w:cs="Arial"/>
          <w:lang w:val="en-GB"/>
        </w:rPr>
        <w:t>Martim</w:t>
      </w:r>
      <w:proofErr w:type="spellEnd"/>
      <w:r w:rsidRPr="005030FA">
        <w:rPr>
          <w:rFonts w:ascii="Georgia" w:eastAsiaTheme="minorEastAsia" w:hAnsi="Georgia" w:cs="Arial"/>
          <w:lang w:val="en-GB"/>
        </w:rPr>
        <w:t xml:space="preserve"> Moniz Market (Figure 2).</w:t>
      </w:r>
    </w:p>
    <w:p w14:paraId="7A1A9CFD" w14:textId="28193896" w:rsidR="00727C2F" w:rsidRPr="005030FA" w:rsidRDefault="00727C2F" w:rsidP="00727C2F">
      <w:pPr>
        <w:pStyle w:val="MDPI31text"/>
        <w:rPr>
          <w:rFonts w:ascii="Georgia" w:eastAsiaTheme="minorEastAsia" w:hAnsi="Georgia" w:cs="Arial"/>
          <w:lang w:val="en-GB"/>
        </w:rPr>
      </w:pPr>
      <w:r w:rsidRPr="005030FA">
        <w:rPr>
          <w:rFonts w:ascii="Georgia" w:eastAsiaTheme="minorEastAsia" w:hAnsi="Georgia" w:cs="Arial"/>
          <w:lang w:val="en-GB"/>
        </w:rPr>
        <w:t xml:space="preserve">The social </w:t>
      </w:r>
      <w:r w:rsidR="004276D1">
        <w:rPr>
          <w:rFonts w:ascii="Georgia" w:eastAsiaTheme="minorEastAsia" w:hAnsi="Georgia" w:cs="Arial"/>
          <w:lang w:val="en-GB"/>
        </w:rPr>
        <w:t>reaction</w:t>
      </w:r>
      <w:r w:rsidR="004276D1"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to this decision was immediate. The citizens – and several movements – </w:t>
      </w:r>
      <w:r w:rsidR="004276D1" w:rsidRPr="005030FA">
        <w:rPr>
          <w:rFonts w:ascii="Georgia" w:eastAsiaTheme="minorEastAsia" w:hAnsi="Georgia" w:cs="Arial"/>
          <w:lang w:val="en-GB"/>
        </w:rPr>
        <w:t>complain</w:t>
      </w:r>
      <w:r w:rsidR="004276D1">
        <w:rPr>
          <w:rFonts w:ascii="Georgia" w:eastAsiaTheme="minorEastAsia" w:hAnsi="Georgia" w:cs="Arial"/>
          <w:lang w:val="en-GB"/>
        </w:rPr>
        <w:t>ed</w:t>
      </w:r>
      <w:r w:rsidR="004276D1" w:rsidRPr="005030FA">
        <w:rPr>
          <w:rFonts w:ascii="Georgia" w:eastAsiaTheme="minorEastAsia" w:hAnsi="Georgia" w:cs="Arial"/>
          <w:lang w:val="en-GB"/>
        </w:rPr>
        <w:t xml:space="preserve"> </w:t>
      </w:r>
      <w:r w:rsidRPr="005030FA">
        <w:rPr>
          <w:rFonts w:ascii="Georgia" w:eastAsiaTheme="minorEastAsia" w:hAnsi="Georgia" w:cs="Arial"/>
          <w:lang w:val="en-GB"/>
        </w:rPr>
        <w:t>not only for the ever-forgotten green space, but also that the new commercial pole would have a great impact in terms of ephemeral and touristic pressures and growing concerns on noise and insecurity.</w:t>
      </w:r>
    </w:p>
    <w:p w14:paraId="6A058F24" w14:textId="2686E457" w:rsidR="00727C2F" w:rsidRPr="005030FA" w:rsidRDefault="00727C2F" w:rsidP="00727C2F">
      <w:pPr>
        <w:pStyle w:val="MDPI31text"/>
        <w:rPr>
          <w:rFonts w:ascii="Georgia" w:eastAsiaTheme="minorEastAsia" w:hAnsi="Georgia" w:cs="Arial"/>
          <w:lang w:val="en-GB"/>
        </w:rPr>
      </w:pPr>
      <w:r w:rsidRPr="005030FA">
        <w:rPr>
          <w:rFonts w:ascii="Georgia" w:eastAsiaTheme="minorEastAsia" w:hAnsi="Georgia" w:cs="Arial"/>
          <w:lang w:val="en-GB"/>
        </w:rPr>
        <w:t xml:space="preserve">At a following town hall public meeting, the </w:t>
      </w:r>
      <w:r w:rsidR="00510A0F">
        <w:rPr>
          <w:rFonts w:ascii="Georgia" w:eastAsiaTheme="minorEastAsia" w:hAnsi="Georgia" w:cs="Arial"/>
          <w:lang w:val="en-GB"/>
        </w:rPr>
        <w:t>city mayor</w:t>
      </w:r>
      <w:r w:rsidRPr="005030FA">
        <w:rPr>
          <w:rFonts w:ascii="Georgia" w:eastAsiaTheme="minorEastAsia" w:hAnsi="Georgia" w:cs="Arial"/>
          <w:lang w:val="en-GB"/>
        </w:rPr>
        <w:t xml:space="preserve"> started to admit that the solution for MM was the ideal. Unleashing a growing chorus of criticism from various parties, both in the chamber meetings and in the municipal assembl</w:t>
      </w:r>
      <w:r w:rsidR="00510A0F">
        <w:rPr>
          <w:rFonts w:ascii="Georgia" w:eastAsiaTheme="minorEastAsia" w:hAnsi="Georgia" w:cs="Arial"/>
          <w:lang w:val="en-GB"/>
        </w:rPr>
        <w:t>y</w:t>
      </w:r>
      <w:r w:rsidRPr="005030FA">
        <w:rPr>
          <w:rFonts w:ascii="Georgia" w:eastAsiaTheme="minorEastAsia" w:hAnsi="Georgia" w:cs="Arial"/>
          <w:lang w:val="en-GB"/>
        </w:rPr>
        <w:t xml:space="preserve">, </w:t>
      </w:r>
      <w:r w:rsidR="00783FA0">
        <w:rPr>
          <w:rFonts w:ascii="Georgia" w:eastAsiaTheme="minorEastAsia" w:hAnsi="Georgia" w:cs="Arial"/>
          <w:lang w:val="en-GB"/>
        </w:rPr>
        <w:t xml:space="preserve">it </w:t>
      </w:r>
      <w:r w:rsidRPr="005030FA">
        <w:rPr>
          <w:rFonts w:ascii="Georgia" w:eastAsiaTheme="minorEastAsia" w:hAnsi="Georgia" w:cs="Arial"/>
          <w:lang w:val="en-GB"/>
        </w:rPr>
        <w:t xml:space="preserve">now also </w:t>
      </w:r>
      <w:r w:rsidR="00783FA0" w:rsidRPr="005030FA">
        <w:rPr>
          <w:rFonts w:ascii="Georgia" w:eastAsiaTheme="minorEastAsia" w:hAnsi="Georgia" w:cs="Arial"/>
          <w:lang w:val="en-GB"/>
        </w:rPr>
        <w:t>focus</w:t>
      </w:r>
      <w:r w:rsidR="00783FA0">
        <w:rPr>
          <w:rFonts w:ascii="Georgia" w:eastAsiaTheme="minorEastAsia" w:hAnsi="Georgia" w:cs="Arial"/>
          <w:lang w:val="en-GB"/>
        </w:rPr>
        <w:t>ed</w:t>
      </w:r>
      <w:r w:rsidR="00783FA0" w:rsidRPr="005030FA">
        <w:rPr>
          <w:rFonts w:ascii="Georgia" w:eastAsiaTheme="minorEastAsia" w:hAnsi="Georgia" w:cs="Arial"/>
          <w:lang w:val="en-GB"/>
        </w:rPr>
        <w:t xml:space="preserve"> </w:t>
      </w:r>
      <w:r w:rsidRPr="005030FA">
        <w:rPr>
          <w:rFonts w:ascii="Georgia" w:eastAsiaTheme="minorEastAsia" w:hAnsi="Georgia" w:cs="Arial"/>
          <w:lang w:val="en-GB"/>
        </w:rPr>
        <w:t xml:space="preserve">on the lack of transparency of the process and on legal incongruities. Meanwhile, at a public meeting </w:t>
      </w:r>
      <w:r w:rsidR="00783FA0" w:rsidRPr="005030FA">
        <w:rPr>
          <w:rFonts w:ascii="Georgia" w:eastAsiaTheme="minorEastAsia" w:hAnsi="Georgia" w:cs="Arial"/>
          <w:lang w:val="en-GB"/>
        </w:rPr>
        <w:t>organi</w:t>
      </w:r>
      <w:r w:rsidR="00783FA0">
        <w:rPr>
          <w:rFonts w:ascii="Georgia" w:eastAsiaTheme="minorEastAsia" w:hAnsi="Georgia" w:cs="Arial"/>
          <w:lang w:val="en-GB"/>
        </w:rPr>
        <w:t>s</w:t>
      </w:r>
      <w:r w:rsidR="00783FA0" w:rsidRPr="005030FA">
        <w:rPr>
          <w:rFonts w:ascii="Georgia" w:eastAsiaTheme="minorEastAsia" w:hAnsi="Georgia" w:cs="Arial"/>
          <w:lang w:val="en-GB"/>
        </w:rPr>
        <w:t xml:space="preserve">ed </w:t>
      </w:r>
      <w:r w:rsidRPr="005030FA">
        <w:rPr>
          <w:rFonts w:ascii="Georgia" w:eastAsiaTheme="minorEastAsia" w:hAnsi="Georgia" w:cs="Arial"/>
          <w:lang w:val="en-GB"/>
        </w:rPr>
        <w:t>by the local district, where the council</w:t>
      </w:r>
      <w:r w:rsidR="00510A0F">
        <w:rPr>
          <w:rFonts w:ascii="Georgia" w:eastAsiaTheme="minorEastAsia" w:hAnsi="Georgia" w:cs="Arial"/>
          <w:lang w:val="en-GB"/>
        </w:rPr>
        <w:t>l</w:t>
      </w:r>
      <w:r w:rsidRPr="005030FA">
        <w:rPr>
          <w:rFonts w:ascii="Georgia" w:eastAsiaTheme="minorEastAsia" w:hAnsi="Georgia" w:cs="Arial"/>
          <w:lang w:val="en-GB"/>
        </w:rPr>
        <w:t xml:space="preserve">ors as well as the concession </w:t>
      </w:r>
      <w:r w:rsidRPr="005030FA">
        <w:rPr>
          <w:rFonts w:ascii="Georgia" w:eastAsiaTheme="minorEastAsia" w:hAnsi="Georgia" w:cs="Arial"/>
          <w:lang w:val="en-GB"/>
        </w:rPr>
        <w:lastRenderedPageBreak/>
        <w:t xml:space="preserve">entrepreneurs were present, </w:t>
      </w:r>
      <w:r w:rsidR="00C22BE5">
        <w:rPr>
          <w:rFonts w:ascii="Georgia" w:eastAsiaTheme="minorEastAsia" w:hAnsi="Georgia" w:cs="Arial"/>
          <w:lang w:val="en-GB"/>
        </w:rPr>
        <w:t xml:space="preserve">the vast majority </w:t>
      </w:r>
      <w:r w:rsidRPr="008F0847">
        <w:rPr>
          <w:rFonts w:ascii="Georgia" w:eastAsiaTheme="minorEastAsia" w:hAnsi="Georgia" w:cs="Arial"/>
          <w:lang w:val="en-GB"/>
        </w:rPr>
        <w:t>spoke out against the project and in favo</w:t>
      </w:r>
      <w:r w:rsidR="00510A0F">
        <w:rPr>
          <w:rFonts w:ascii="Georgia" w:eastAsiaTheme="minorEastAsia" w:hAnsi="Georgia" w:cs="Arial"/>
          <w:lang w:val="en-GB"/>
        </w:rPr>
        <w:t>u</w:t>
      </w:r>
      <w:r w:rsidRPr="005030FA">
        <w:rPr>
          <w:rFonts w:ascii="Georgia" w:eastAsiaTheme="minorEastAsia" w:hAnsi="Georgia" w:cs="Arial"/>
          <w:lang w:val="en-GB"/>
        </w:rPr>
        <w:t xml:space="preserve">r of a qualified green area. In March 2019, a new movement called ‘Jardim </w:t>
      </w:r>
      <w:proofErr w:type="spellStart"/>
      <w:r w:rsidRPr="005030FA">
        <w:rPr>
          <w:rFonts w:ascii="Georgia" w:eastAsiaTheme="minorEastAsia" w:hAnsi="Georgia" w:cs="Arial"/>
          <w:lang w:val="en-GB"/>
        </w:rPr>
        <w:t>Martim</w:t>
      </w:r>
      <w:proofErr w:type="spellEnd"/>
      <w:r w:rsidRPr="005030FA">
        <w:rPr>
          <w:rFonts w:ascii="Georgia" w:eastAsiaTheme="minorEastAsia" w:hAnsi="Georgia" w:cs="Arial"/>
          <w:lang w:val="en-GB"/>
        </w:rPr>
        <w:t xml:space="preserve"> Moniz’ was born, aiming to bring together independent voices, as well as clearer information and decisive influence </w:t>
      </w:r>
      <w:r w:rsidR="003E6EAC">
        <w:rPr>
          <w:rFonts w:ascii="Georgia" w:eastAsiaTheme="minorEastAsia" w:hAnsi="Georgia" w:cs="Arial"/>
          <w:lang w:val="en-GB"/>
        </w:rPr>
        <w:t>upon</w:t>
      </w:r>
      <w:r w:rsidR="003E6EAC" w:rsidRPr="005030FA">
        <w:rPr>
          <w:rFonts w:ascii="Georgia" w:eastAsiaTheme="minorEastAsia" w:hAnsi="Georgia" w:cs="Arial"/>
          <w:lang w:val="en-GB"/>
        </w:rPr>
        <w:t xml:space="preserve"> </w:t>
      </w:r>
      <w:r w:rsidRPr="005030FA">
        <w:rPr>
          <w:rFonts w:ascii="Georgia" w:eastAsiaTheme="minorEastAsia" w:hAnsi="Georgia" w:cs="Arial"/>
          <w:lang w:val="en-GB"/>
        </w:rPr>
        <w:t>the whole process. At the end of April, a civic petition for an urban garden in MM with almost 2</w:t>
      </w:r>
      <w:r w:rsidR="00AE5E8E">
        <w:rPr>
          <w:rFonts w:ascii="Georgia" w:eastAsiaTheme="minorEastAsia" w:hAnsi="Georgia" w:cs="Arial"/>
          <w:lang w:val="en-GB"/>
        </w:rPr>
        <w:t>,</w:t>
      </w:r>
      <w:r w:rsidRPr="005030FA">
        <w:rPr>
          <w:rFonts w:ascii="Georgia" w:eastAsiaTheme="minorEastAsia" w:hAnsi="Georgia" w:cs="Arial"/>
          <w:lang w:val="en-GB"/>
        </w:rPr>
        <w:t xml:space="preserve">000 signatures </w:t>
      </w:r>
      <w:r w:rsidR="003E6EAC">
        <w:rPr>
          <w:rFonts w:ascii="Georgia" w:eastAsiaTheme="minorEastAsia" w:hAnsi="Georgia" w:cs="Arial"/>
          <w:lang w:val="en-GB"/>
        </w:rPr>
        <w:t>was</w:t>
      </w:r>
      <w:r w:rsidRPr="005030FA">
        <w:rPr>
          <w:rFonts w:ascii="Georgia" w:eastAsiaTheme="minorEastAsia" w:hAnsi="Georgia" w:cs="Arial"/>
          <w:lang w:val="en-GB"/>
        </w:rPr>
        <w:t xml:space="preserve"> delivered </w:t>
      </w:r>
      <w:r w:rsidR="00AE5E8E">
        <w:rPr>
          <w:rFonts w:ascii="Georgia" w:eastAsiaTheme="minorEastAsia" w:hAnsi="Georgia" w:cs="Arial"/>
          <w:lang w:val="en-GB"/>
        </w:rPr>
        <w:t>to</w:t>
      </w:r>
      <w:r w:rsidR="00AE5E8E"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the municipal assembly. At the same time, the local district of Santa Maria </w:t>
      </w:r>
      <w:proofErr w:type="spellStart"/>
      <w:r w:rsidRPr="005030FA">
        <w:rPr>
          <w:rFonts w:ascii="Georgia" w:eastAsiaTheme="minorEastAsia" w:hAnsi="Georgia" w:cs="Arial"/>
          <w:lang w:val="en-GB"/>
        </w:rPr>
        <w:t>Maior</w:t>
      </w:r>
      <w:proofErr w:type="spellEnd"/>
      <w:r w:rsidRPr="005030FA">
        <w:rPr>
          <w:rFonts w:ascii="Georgia" w:eastAsiaTheme="minorEastAsia" w:hAnsi="Georgia" w:cs="Arial"/>
          <w:lang w:val="en-GB"/>
        </w:rPr>
        <w:t xml:space="preserve"> publicly reject</w:t>
      </w:r>
      <w:r w:rsidR="003E6EAC">
        <w:rPr>
          <w:rFonts w:ascii="Georgia" w:eastAsiaTheme="minorEastAsia" w:hAnsi="Georgia" w:cs="Arial"/>
          <w:lang w:val="en-GB"/>
        </w:rPr>
        <w:t>ed</w:t>
      </w:r>
      <w:r w:rsidRPr="005030FA">
        <w:rPr>
          <w:rFonts w:ascii="Georgia" w:eastAsiaTheme="minorEastAsia" w:hAnsi="Georgia" w:cs="Arial"/>
          <w:lang w:val="en-GB"/>
        </w:rPr>
        <w:t xml:space="preserve"> the market project and demand</w:t>
      </w:r>
      <w:r w:rsidR="003E6EAC">
        <w:rPr>
          <w:rFonts w:ascii="Georgia" w:eastAsiaTheme="minorEastAsia" w:hAnsi="Georgia" w:cs="Arial"/>
          <w:lang w:val="en-GB"/>
        </w:rPr>
        <w:t>ed</w:t>
      </w:r>
      <w:r w:rsidRPr="005030FA">
        <w:rPr>
          <w:rFonts w:ascii="Georgia" w:eastAsiaTheme="minorEastAsia" w:hAnsi="Georgia" w:cs="Arial"/>
          <w:lang w:val="en-GB"/>
        </w:rPr>
        <w:t xml:space="preserve"> a square for residents.</w:t>
      </w:r>
    </w:p>
    <w:p w14:paraId="72515462" w14:textId="67B85346" w:rsidR="00727C2F" w:rsidRPr="005030FA" w:rsidRDefault="00727C2F" w:rsidP="00727C2F">
      <w:pPr>
        <w:pStyle w:val="MDPI31text"/>
        <w:rPr>
          <w:rFonts w:ascii="Georgia" w:eastAsiaTheme="minorEastAsia" w:hAnsi="Georgia" w:cs="Arial"/>
          <w:lang w:val="en-GB"/>
        </w:rPr>
      </w:pPr>
      <w:r w:rsidRPr="005030FA">
        <w:rPr>
          <w:rFonts w:ascii="Georgia" w:eastAsiaTheme="minorEastAsia" w:hAnsi="Georgia" w:cs="Arial"/>
          <w:lang w:val="en-GB"/>
        </w:rPr>
        <w:t xml:space="preserve">Confronted with the growing civic and political </w:t>
      </w:r>
      <w:r w:rsidR="00AE5E8E">
        <w:rPr>
          <w:rFonts w:ascii="Georgia" w:eastAsiaTheme="minorEastAsia" w:hAnsi="Georgia" w:cs="Arial"/>
          <w:lang w:val="en-GB"/>
        </w:rPr>
        <w:t>opposi</w:t>
      </w:r>
      <w:r w:rsidR="00AE5E8E" w:rsidRPr="005030FA">
        <w:rPr>
          <w:rFonts w:ascii="Georgia" w:eastAsiaTheme="minorEastAsia" w:hAnsi="Georgia" w:cs="Arial"/>
          <w:lang w:val="en-GB"/>
        </w:rPr>
        <w:t xml:space="preserve">tion </w:t>
      </w:r>
      <w:r w:rsidRPr="005030FA">
        <w:rPr>
          <w:rFonts w:ascii="Georgia" w:eastAsiaTheme="minorEastAsia" w:hAnsi="Georgia" w:cs="Arial"/>
          <w:lang w:val="en-GB"/>
        </w:rPr>
        <w:t xml:space="preserve">and with </w:t>
      </w:r>
      <w:r w:rsidR="003E6EAC">
        <w:rPr>
          <w:rFonts w:ascii="Georgia" w:eastAsiaTheme="minorEastAsia" w:hAnsi="Georgia" w:cs="Arial"/>
          <w:lang w:val="en-GB"/>
        </w:rPr>
        <w:t>the</w:t>
      </w:r>
      <w:r w:rsidR="003E6EAC" w:rsidRPr="005030FA">
        <w:rPr>
          <w:rFonts w:ascii="Georgia" w:eastAsiaTheme="minorEastAsia" w:hAnsi="Georgia" w:cs="Arial"/>
          <w:lang w:val="en-GB"/>
        </w:rPr>
        <w:t xml:space="preserve"> </w:t>
      </w:r>
      <w:r w:rsidRPr="005030FA">
        <w:rPr>
          <w:rFonts w:ascii="Georgia" w:eastAsiaTheme="minorEastAsia" w:hAnsi="Georgia" w:cs="Arial"/>
          <w:lang w:val="en-GB"/>
        </w:rPr>
        <w:t>correspond</w:t>
      </w:r>
      <w:r w:rsidR="003E6EAC">
        <w:rPr>
          <w:rFonts w:ascii="Georgia" w:eastAsiaTheme="minorEastAsia" w:hAnsi="Georgia" w:cs="Arial"/>
          <w:lang w:val="en-GB"/>
        </w:rPr>
        <w:t>ing</w:t>
      </w:r>
      <w:r w:rsidRPr="005030FA">
        <w:rPr>
          <w:rFonts w:ascii="Georgia" w:eastAsiaTheme="minorEastAsia" w:hAnsi="Georgia" w:cs="Arial"/>
          <w:lang w:val="en-GB"/>
        </w:rPr>
        <w:t xml:space="preserve"> mediatic debate, the municipality eventually </w:t>
      </w:r>
      <w:r w:rsidR="003E6EAC" w:rsidRPr="005030FA">
        <w:rPr>
          <w:rFonts w:ascii="Georgia" w:eastAsiaTheme="minorEastAsia" w:hAnsi="Georgia" w:cs="Arial"/>
          <w:lang w:val="en-GB"/>
        </w:rPr>
        <w:t>approve</w:t>
      </w:r>
      <w:r w:rsidR="003E6EAC">
        <w:rPr>
          <w:rFonts w:ascii="Georgia" w:eastAsiaTheme="minorEastAsia" w:hAnsi="Georgia" w:cs="Arial"/>
          <w:lang w:val="en-GB"/>
        </w:rPr>
        <w:t>d</w:t>
      </w:r>
      <w:r w:rsidR="003E6EAC"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the termination of the contract. </w:t>
      </w:r>
      <w:r w:rsidR="003E6EAC">
        <w:rPr>
          <w:rFonts w:ascii="Georgia" w:eastAsiaTheme="minorEastAsia" w:hAnsi="Georgia" w:cs="Arial"/>
          <w:lang w:val="en-GB"/>
        </w:rPr>
        <w:t>The</w:t>
      </w:r>
      <w:r w:rsidR="003E6EAC" w:rsidRPr="005030FA">
        <w:rPr>
          <w:rFonts w:ascii="Georgia" w:eastAsiaTheme="minorEastAsia" w:hAnsi="Georgia" w:cs="Arial"/>
          <w:lang w:val="en-GB"/>
        </w:rPr>
        <w:t xml:space="preserve"> </w:t>
      </w:r>
      <w:r w:rsidRPr="005030FA">
        <w:rPr>
          <w:rFonts w:ascii="Georgia" w:eastAsiaTheme="minorEastAsia" w:hAnsi="Georgia" w:cs="Arial"/>
          <w:lang w:val="en-GB"/>
        </w:rPr>
        <w:t xml:space="preserve">decision </w:t>
      </w:r>
      <w:r w:rsidR="003E6EAC">
        <w:rPr>
          <w:rFonts w:ascii="Georgia" w:eastAsiaTheme="minorEastAsia" w:hAnsi="Georgia" w:cs="Arial"/>
          <w:lang w:val="en-GB"/>
        </w:rPr>
        <w:t>gave</w:t>
      </w:r>
      <w:r w:rsidR="003E6EAC" w:rsidRPr="005030FA">
        <w:rPr>
          <w:rFonts w:ascii="Georgia" w:eastAsiaTheme="minorEastAsia" w:hAnsi="Georgia" w:cs="Arial"/>
          <w:lang w:val="en-GB"/>
        </w:rPr>
        <w:t xml:space="preserve"> </w:t>
      </w:r>
      <w:r w:rsidRPr="005030FA">
        <w:rPr>
          <w:rFonts w:ascii="Georgia" w:eastAsiaTheme="minorEastAsia" w:hAnsi="Georgia" w:cs="Arial"/>
          <w:lang w:val="en-GB"/>
        </w:rPr>
        <w:t xml:space="preserve">rise to a compensation to the promoter; triggering a completely new process. </w:t>
      </w:r>
      <w:r w:rsidR="003E6EAC">
        <w:rPr>
          <w:rFonts w:ascii="Georgia" w:eastAsiaTheme="minorEastAsia" w:hAnsi="Georgia" w:cs="Arial"/>
          <w:lang w:val="en-GB"/>
        </w:rPr>
        <w:t>This process s</w:t>
      </w:r>
      <w:r w:rsidRPr="005030FA">
        <w:rPr>
          <w:rFonts w:ascii="Georgia" w:eastAsiaTheme="minorEastAsia" w:hAnsi="Georgia" w:cs="Arial"/>
          <w:lang w:val="en-GB"/>
        </w:rPr>
        <w:t>tart</w:t>
      </w:r>
      <w:r w:rsidR="003E6EAC">
        <w:rPr>
          <w:rFonts w:ascii="Georgia" w:eastAsiaTheme="minorEastAsia" w:hAnsi="Georgia" w:cs="Arial"/>
          <w:lang w:val="en-GB"/>
        </w:rPr>
        <w:t>ed</w:t>
      </w:r>
      <w:r w:rsidRPr="005030FA">
        <w:rPr>
          <w:rFonts w:ascii="Georgia" w:eastAsiaTheme="minorEastAsia" w:hAnsi="Georgia" w:cs="Arial"/>
          <w:lang w:val="en-GB"/>
        </w:rPr>
        <w:t xml:space="preserve"> with </w:t>
      </w:r>
      <w:r w:rsidR="0069495F">
        <w:rPr>
          <w:rFonts w:ascii="Georgia" w:eastAsiaTheme="minorEastAsia" w:hAnsi="Georgia" w:cs="Arial"/>
          <w:lang w:val="en-GB"/>
        </w:rPr>
        <w:t>a highly concerted effort to listen</w:t>
      </w:r>
      <w:r w:rsidRPr="005030FA">
        <w:rPr>
          <w:rFonts w:ascii="Georgia" w:eastAsiaTheme="minorEastAsia" w:hAnsi="Georgia" w:cs="Arial"/>
          <w:lang w:val="en-GB"/>
        </w:rPr>
        <w:t xml:space="preserve"> to the population, through several forms (historical and socio</w:t>
      </w:r>
      <w:r w:rsidR="00B32C16">
        <w:rPr>
          <w:rFonts w:ascii="Georgia" w:eastAsiaTheme="minorEastAsia" w:hAnsi="Georgia" w:cs="Arial"/>
          <w:lang w:val="en-GB"/>
        </w:rPr>
        <w:t>-</w:t>
      </w:r>
      <w:r w:rsidRPr="005030FA">
        <w:rPr>
          <w:rFonts w:ascii="Georgia" w:eastAsiaTheme="minorEastAsia" w:hAnsi="Georgia" w:cs="Arial"/>
          <w:lang w:val="en-GB"/>
        </w:rPr>
        <w:t>geographical information, extended surveys</w:t>
      </w:r>
      <w:r w:rsidR="003E6EAC">
        <w:rPr>
          <w:rFonts w:ascii="Georgia" w:eastAsiaTheme="minorEastAsia" w:hAnsi="Georgia" w:cs="Arial"/>
          <w:lang w:val="en-GB"/>
        </w:rPr>
        <w:t>,</w:t>
      </w:r>
      <w:r w:rsidR="0069495F">
        <w:rPr>
          <w:rFonts w:ascii="Georgia" w:eastAsiaTheme="minorEastAsia" w:hAnsi="Georgia" w:cs="Arial"/>
          <w:lang w:val="en-GB"/>
        </w:rPr>
        <w:t xml:space="preserve"> </w:t>
      </w:r>
      <w:r w:rsidRPr="005030FA">
        <w:rPr>
          <w:rFonts w:ascii="Georgia" w:eastAsiaTheme="minorEastAsia" w:hAnsi="Georgia" w:cs="Arial"/>
          <w:lang w:val="en-GB"/>
        </w:rPr>
        <w:t>focus</w:t>
      </w:r>
      <w:r w:rsidR="0069495F">
        <w:rPr>
          <w:rFonts w:ascii="Georgia" w:eastAsiaTheme="minorEastAsia" w:hAnsi="Georgia" w:cs="Arial"/>
          <w:lang w:val="en-GB"/>
        </w:rPr>
        <w:t xml:space="preserve"> </w:t>
      </w:r>
      <w:r w:rsidRPr="005030FA">
        <w:rPr>
          <w:rFonts w:ascii="Georgia" w:eastAsiaTheme="minorEastAsia" w:hAnsi="Georgia" w:cs="Arial"/>
          <w:lang w:val="en-GB"/>
        </w:rPr>
        <w:t>groups,</w:t>
      </w:r>
      <w:r w:rsidR="003E6EAC">
        <w:rPr>
          <w:rFonts w:ascii="Georgia" w:eastAsiaTheme="minorEastAsia" w:hAnsi="Georgia" w:cs="Arial"/>
          <w:lang w:val="en-GB"/>
        </w:rPr>
        <w:t xml:space="preserve"> and</w:t>
      </w:r>
      <w:r w:rsidRPr="005030FA">
        <w:rPr>
          <w:rFonts w:ascii="Georgia" w:eastAsiaTheme="minorEastAsia" w:hAnsi="Georgia" w:cs="Arial"/>
          <w:lang w:val="en-GB"/>
        </w:rPr>
        <w:t xml:space="preserve"> meetings with the civic movements). This new process was </w:t>
      </w:r>
      <w:r w:rsidR="006F115E" w:rsidRPr="005030FA">
        <w:rPr>
          <w:rFonts w:ascii="Georgia" w:eastAsiaTheme="minorEastAsia" w:hAnsi="Georgia" w:cs="Arial"/>
          <w:lang w:val="en-GB"/>
        </w:rPr>
        <w:t>organi</w:t>
      </w:r>
      <w:r w:rsidR="006F115E">
        <w:rPr>
          <w:rFonts w:ascii="Georgia" w:eastAsiaTheme="minorEastAsia" w:hAnsi="Georgia" w:cs="Arial"/>
          <w:lang w:val="en-GB"/>
        </w:rPr>
        <w:t>s</w:t>
      </w:r>
      <w:r w:rsidR="006F115E" w:rsidRPr="005030FA">
        <w:rPr>
          <w:rFonts w:ascii="Georgia" w:eastAsiaTheme="minorEastAsia" w:hAnsi="Georgia" w:cs="Arial"/>
          <w:lang w:val="en-GB"/>
        </w:rPr>
        <w:t xml:space="preserve">ed </w:t>
      </w:r>
      <w:r w:rsidRPr="005030FA">
        <w:rPr>
          <w:rFonts w:ascii="Georgia" w:eastAsiaTheme="minorEastAsia" w:hAnsi="Georgia" w:cs="Arial"/>
          <w:lang w:val="en-GB"/>
        </w:rPr>
        <w:t xml:space="preserve">with external scientific support and extended through different phases. The most mentioned responses clearly </w:t>
      </w:r>
      <w:r w:rsidR="003E6EAC">
        <w:rPr>
          <w:rFonts w:ascii="Georgia" w:eastAsiaTheme="minorEastAsia" w:hAnsi="Georgia" w:cs="Arial"/>
          <w:lang w:val="en-GB"/>
        </w:rPr>
        <w:t>pointed at</w:t>
      </w:r>
      <w:r w:rsidRPr="005030FA">
        <w:rPr>
          <w:rFonts w:ascii="Georgia" w:eastAsiaTheme="minorEastAsia" w:hAnsi="Georgia" w:cs="Arial"/>
          <w:lang w:val="en-GB"/>
        </w:rPr>
        <w:t xml:space="preserve"> increasing green areas, noise reduction, improvement in pedestrian access</w:t>
      </w:r>
      <w:r w:rsidR="006F115E">
        <w:rPr>
          <w:rFonts w:ascii="Georgia" w:eastAsiaTheme="minorEastAsia" w:hAnsi="Georgia" w:cs="Arial"/>
          <w:lang w:val="en-GB"/>
        </w:rPr>
        <w:t>,</w:t>
      </w:r>
      <w:r w:rsidRPr="005030FA">
        <w:rPr>
          <w:rFonts w:ascii="Georgia" w:eastAsiaTheme="minorEastAsia" w:hAnsi="Georgia" w:cs="Arial"/>
          <w:lang w:val="en-GB"/>
        </w:rPr>
        <w:t xml:space="preserve"> and soft modes of mobility. Also mentioned </w:t>
      </w:r>
      <w:r w:rsidR="006F115E">
        <w:rPr>
          <w:rFonts w:ascii="Georgia" w:eastAsiaTheme="minorEastAsia" w:hAnsi="Georgia" w:cs="Arial"/>
          <w:lang w:val="en-GB"/>
        </w:rPr>
        <w:t xml:space="preserve">were </w:t>
      </w:r>
      <w:r w:rsidRPr="005030FA">
        <w:rPr>
          <w:rFonts w:ascii="Georgia" w:eastAsiaTheme="minorEastAsia" w:hAnsi="Georgia" w:cs="Arial"/>
          <w:lang w:val="en-GB"/>
        </w:rPr>
        <w:t xml:space="preserve">other relevant issues, </w:t>
      </w:r>
      <w:r w:rsidR="003E6EAC">
        <w:rPr>
          <w:rFonts w:ascii="Georgia" w:eastAsiaTheme="minorEastAsia" w:hAnsi="Georgia" w:cs="Arial"/>
          <w:lang w:val="en-GB"/>
        </w:rPr>
        <w:t>such as</w:t>
      </w:r>
      <w:r w:rsidR="003E6EAC" w:rsidRPr="005030FA">
        <w:rPr>
          <w:rFonts w:ascii="Georgia" w:eastAsiaTheme="minorEastAsia" w:hAnsi="Georgia" w:cs="Arial"/>
          <w:lang w:val="en-GB"/>
        </w:rPr>
        <w:t xml:space="preserve"> </w:t>
      </w:r>
      <w:r w:rsidRPr="005030FA">
        <w:rPr>
          <w:rFonts w:ascii="Georgia" w:eastAsiaTheme="minorEastAsia" w:hAnsi="Georgia" w:cs="Arial"/>
          <w:lang w:val="en-GB"/>
        </w:rPr>
        <w:t>a diversification of multicultural activities, more spaces for children and intergenerational meeting</w:t>
      </w:r>
      <w:r w:rsidR="003E6EAC">
        <w:rPr>
          <w:rFonts w:ascii="Georgia" w:eastAsiaTheme="minorEastAsia" w:hAnsi="Georgia" w:cs="Arial"/>
          <w:lang w:val="en-GB"/>
        </w:rPr>
        <w:t xml:space="preserve"> areas</w:t>
      </w:r>
      <w:r w:rsidRPr="005030FA">
        <w:rPr>
          <w:rFonts w:ascii="Georgia" w:eastAsiaTheme="minorEastAsia" w:hAnsi="Georgia" w:cs="Arial"/>
          <w:lang w:val="en-GB"/>
        </w:rPr>
        <w:t xml:space="preserve">, and </w:t>
      </w:r>
      <w:r w:rsidR="006F115E">
        <w:rPr>
          <w:rFonts w:ascii="Georgia" w:eastAsiaTheme="minorEastAsia" w:hAnsi="Georgia" w:cs="Arial"/>
          <w:lang w:val="en-GB"/>
        </w:rPr>
        <w:t>an</w:t>
      </w:r>
      <w:r w:rsidR="006F115E" w:rsidRPr="005030FA">
        <w:rPr>
          <w:rFonts w:ascii="Georgia" w:eastAsiaTheme="minorEastAsia" w:hAnsi="Georgia" w:cs="Arial"/>
          <w:lang w:val="en-GB"/>
        </w:rPr>
        <w:t xml:space="preserve"> </w:t>
      </w:r>
      <w:r w:rsidRPr="005030FA">
        <w:rPr>
          <w:rFonts w:ascii="Georgia" w:eastAsiaTheme="minorEastAsia" w:hAnsi="Georgia" w:cs="Arial"/>
          <w:lang w:val="en-GB"/>
        </w:rPr>
        <w:t>increase in urban safety. Several preliminary proposals coming from various citizens were also publicly presented (Figure 3).</w:t>
      </w:r>
    </w:p>
    <w:p w14:paraId="63FC5144" w14:textId="77777777" w:rsidR="00727C2F" w:rsidRPr="005030FA" w:rsidRDefault="00727C2F" w:rsidP="00727C2F">
      <w:pPr>
        <w:pStyle w:val="MDPI31text"/>
        <w:rPr>
          <w:rFonts w:ascii="Georgia" w:eastAsiaTheme="minorEastAsia" w:hAnsi="Georgia" w:cs="Arial"/>
          <w:lang w:val="en-GB"/>
        </w:rPr>
      </w:pPr>
    </w:p>
    <w:p w14:paraId="351F1A8E" w14:textId="77777777" w:rsidR="00727C2F" w:rsidRPr="005030FA" w:rsidRDefault="00727C2F" w:rsidP="00EE6ED5">
      <w:pPr>
        <w:pStyle w:val="MDPI31text"/>
        <w:ind w:left="2550"/>
        <w:rPr>
          <w:rFonts w:ascii="Georgia" w:eastAsiaTheme="minorEastAsia" w:hAnsi="Georgia" w:cs="Arial"/>
          <w:lang w:val="en-GB"/>
        </w:rPr>
      </w:pPr>
      <w:r w:rsidRPr="005030FA">
        <w:rPr>
          <w:rFonts w:ascii="Georgia" w:eastAsiaTheme="minorEastAsia" w:hAnsi="Georgia" w:cs="Arial"/>
          <w:noProof/>
          <w:lang w:val="en-GB" w:eastAsia="en-GB" w:bidi="ar-SA"/>
        </w:rPr>
        <w:drawing>
          <wp:inline distT="0" distB="0" distL="0" distR="0" wp14:anchorId="22D300F6" wp14:editId="4773819D">
            <wp:extent cx="4828540" cy="1883380"/>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1086" cy="1888274"/>
                    </a:xfrm>
                    <a:prstGeom prst="rect">
                      <a:avLst/>
                    </a:prstGeom>
                    <a:noFill/>
                    <a:ln>
                      <a:noFill/>
                    </a:ln>
                  </pic:spPr>
                </pic:pic>
              </a:graphicData>
            </a:graphic>
          </wp:inline>
        </w:drawing>
      </w:r>
    </w:p>
    <w:p w14:paraId="054A833F" w14:textId="77777777" w:rsidR="00727C2F" w:rsidRPr="00DA0ACC" w:rsidRDefault="00727C2F" w:rsidP="00727C2F">
      <w:pPr>
        <w:pStyle w:val="MDPI31text"/>
        <w:rPr>
          <w:rFonts w:ascii="Georgia" w:eastAsiaTheme="minorEastAsia" w:hAnsi="Georgia" w:cs="Arial"/>
          <w:sz w:val="18"/>
          <w:szCs w:val="18"/>
          <w:lang w:val="en-GB"/>
        </w:rPr>
      </w:pPr>
      <w:r w:rsidRPr="00DA0ACC">
        <w:rPr>
          <w:rFonts w:ascii="Georgia" w:eastAsiaTheme="minorEastAsia" w:hAnsi="Georgia" w:cs="Arial"/>
          <w:sz w:val="18"/>
          <w:szCs w:val="18"/>
          <w:lang w:val="en-GB"/>
        </w:rPr>
        <w:t>Figure 3. Some of the proposals developed by participants in the recent public auscultation phases. Source: CML</w:t>
      </w:r>
    </w:p>
    <w:p w14:paraId="0B297E8D" w14:textId="77777777" w:rsidR="00727C2F" w:rsidRPr="005030FA" w:rsidRDefault="00727C2F" w:rsidP="00727C2F">
      <w:pPr>
        <w:pStyle w:val="MDPI31text"/>
        <w:rPr>
          <w:rFonts w:ascii="Georgia" w:eastAsiaTheme="minorEastAsia" w:hAnsi="Georgia" w:cs="Arial"/>
          <w:lang w:val="en-GB"/>
        </w:rPr>
      </w:pPr>
    </w:p>
    <w:p w14:paraId="0849CCEA" w14:textId="6B198254" w:rsidR="00A341B5" w:rsidRPr="005030FA" w:rsidRDefault="00727C2F" w:rsidP="001B09BB">
      <w:pPr>
        <w:pStyle w:val="MDPI31text"/>
        <w:rPr>
          <w:rFonts w:ascii="Georgia" w:eastAsiaTheme="minorEastAsia" w:hAnsi="Georgia" w:cs="Arial"/>
          <w:lang w:val="en-GB"/>
        </w:rPr>
      </w:pPr>
      <w:r w:rsidRPr="005030FA">
        <w:rPr>
          <w:rFonts w:ascii="Georgia" w:eastAsiaTheme="minorEastAsia" w:hAnsi="Georgia" w:cs="Arial"/>
          <w:lang w:val="en-GB"/>
        </w:rPr>
        <w:t xml:space="preserve">From the </w:t>
      </w:r>
      <w:r w:rsidR="006F115E">
        <w:rPr>
          <w:rFonts w:ascii="Georgia" w:eastAsiaTheme="minorEastAsia" w:hAnsi="Georgia" w:cs="Arial"/>
          <w:lang w:val="en-GB"/>
        </w:rPr>
        <w:t>listening</w:t>
      </w:r>
      <w:r w:rsidR="006F115E" w:rsidRPr="005030FA">
        <w:rPr>
          <w:rFonts w:ascii="Georgia" w:eastAsiaTheme="minorEastAsia" w:hAnsi="Georgia" w:cs="Arial"/>
          <w:lang w:val="en-GB"/>
        </w:rPr>
        <w:t xml:space="preserve"> </w:t>
      </w:r>
      <w:r w:rsidRPr="005030FA">
        <w:rPr>
          <w:rFonts w:ascii="Georgia" w:eastAsiaTheme="minorEastAsia" w:hAnsi="Georgia" w:cs="Arial"/>
          <w:lang w:val="en-GB"/>
        </w:rPr>
        <w:t>phases, and in conjunction with the municipal strategies, a new set of principles were listed for the future of MM and for the definition of the preliminary program</w:t>
      </w:r>
      <w:r w:rsidR="00F2799A">
        <w:rPr>
          <w:rFonts w:ascii="Georgia" w:eastAsiaTheme="minorEastAsia" w:hAnsi="Georgia" w:cs="Arial"/>
          <w:lang w:val="en-GB"/>
        </w:rPr>
        <w:t>me</w:t>
      </w:r>
      <w:r w:rsidRPr="005030FA">
        <w:rPr>
          <w:rFonts w:ascii="Georgia" w:eastAsiaTheme="minorEastAsia" w:hAnsi="Georgia" w:cs="Arial"/>
          <w:lang w:val="en-GB"/>
        </w:rPr>
        <w:t xml:space="preserve"> for a future requalification project. At a town meeting in May 2021, the participative report and the guidelines for the preliminary programme were approved unanimously. The municipality thus </w:t>
      </w:r>
      <w:r w:rsidR="003E6EAC" w:rsidRPr="005030FA">
        <w:rPr>
          <w:rFonts w:ascii="Georgia" w:eastAsiaTheme="minorEastAsia" w:hAnsi="Georgia" w:cs="Arial"/>
          <w:lang w:val="en-GB"/>
        </w:rPr>
        <w:t>beg</w:t>
      </w:r>
      <w:r w:rsidR="003E6EAC">
        <w:rPr>
          <w:rFonts w:ascii="Georgia" w:eastAsiaTheme="minorEastAsia" w:hAnsi="Georgia" w:cs="Arial"/>
          <w:lang w:val="en-GB"/>
        </w:rPr>
        <w:t>an</w:t>
      </w:r>
      <w:r w:rsidR="003E6EAC"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the process for an international public tender, stressing the desire to enable innovative solutions. However, and </w:t>
      </w:r>
      <w:r w:rsidR="003E6EAC">
        <w:rPr>
          <w:rFonts w:ascii="Georgia" w:eastAsiaTheme="minorEastAsia" w:hAnsi="Georgia" w:cs="Arial"/>
          <w:lang w:val="en-GB"/>
        </w:rPr>
        <w:t>not</w:t>
      </w:r>
      <w:r w:rsidRPr="005030FA">
        <w:rPr>
          <w:rFonts w:ascii="Georgia" w:eastAsiaTheme="minorEastAsia" w:hAnsi="Georgia" w:cs="Arial"/>
          <w:lang w:val="en-GB"/>
        </w:rPr>
        <w:t xml:space="preserve">withstanding the notable change in the city's urban planning practices in this specific case, this new process could still be understood as dominated by a municipal culture of considerable control on the participatory processes and correspondent directions and decisions. Although heard, the movements were called only on the presentation moments on the final steps of each phase. </w:t>
      </w:r>
      <w:r w:rsidR="00F2799A">
        <w:rPr>
          <w:rFonts w:ascii="Georgia" w:eastAsiaTheme="minorEastAsia" w:hAnsi="Georgia" w:cs="Arial"/>
          <w:lang w:val="en-GB"/>
        </w:rPr>
        <w:t>This</w:t>
      </w:r>
      <w:r w:rsidR="00F2799A" w:rsidRPr="005030FA">
        <w:rPr>
          <w:rFonts w:ascii="Georgia" w:eastAsiaTheme="minorEastAsia" w:hAnsi="Georgia" w:cs="Arial"/>
          <w:lang w:val="en-GB"/>
        </w:rPr>
        <w:t xml:space="preserve"> </w:t>
      </w:r>
      <w:r w:rsidRPr="005030FA">
        <w:rPr>
          <w:rFonts w:ascii="Georgia" w:eastAsiaTheme="minorEastAsia" w:hAnsi="Georgia" w:cs="Arial"/>
          <w:lang w:val="en-GB"/>
        </w:rPr>
        <w:t>administrative and political attitude still does not guarantee a fundamental change in urban management practices by the municipality.</w:t>
      </w:r>
    </w:p>
    <w:p w14:paraId="1D5C84D7" w14:textId="47FD4BBE" w:rsidR="00A341B5" w:rsidRPr="00B32C16" w:rsidRDefault="00A341B5" w:rsidP="00727C2F">
      <w:pPr>
        <w:pStyle w:val="MDPI31text"/>
        <w:rPr>
          <w:rFonts w:ascii="Georgia" w:eastAsiaTheme="minorEastAsia" w:hAnsi="Georgia" w:cs="Arial"/>
          <w:lang w:val="en-GB"/>
        </w:rPr>
      </w:pPr>
    </w:p>
    <w:p w14:paraId="5B4FA2CB" w14:textId="503152EE" w:rsidR="00A341B5" w:rsidRPr="005030FA" w:rsidRDefault="00802DC2" w:rsidP="00802DC2">
      <w:pPr>
        <w:pStyle w:val="MDPI31text"/>
        <w:jc w:val="center"/>
        <w:rPr>
          <w:rFonts w:ascii="Georgia" w:eastAsiaTheme="minorEastAsia" w:hAnsi="Georgia" w:cs="Arial"/>
          <w:lang w:val="en-GB"/>
        </w:rPr>
      </w:pPr>
      <w:r w:rsidRPr="005030FA">
        <w:rPr>
          <w:rFonts w:ascii="Georgia" w:eastAsiaTheme="minorEastAsia" w:hAnsi="Georgia" w:cs="Arial"/>
          <w:noProof/>
          <w:lang w:val="en-GB" w:eastAsia="en-GB" w:bidi="ar-SA"/>
        </w:rPr>
        <w:lastRenderedPageBreak/>
        <w:drawing>
          <wp:inline distT="0" distB="0" distL="0" distR="0" wp14:anchorId="2DBE18AC" wp14:editId="5B877ED7">
            <wp:extent cx="3010290" cy="236421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4029" cy="2367147"/>
                    </a:xfrm>
                    <a:prstGeom prst="rect">
                      <a:avLst/>
                    </a:prstGeom>
                    <a:noFill/>
                  </pic:spPr>
                </pic:pic>
              </a:graphicData>
            </a:graphic>
          </wp:inline>
        </w:drawing>
      </w:r>
    </w:p>
    <w:p w14:paraId="35262A82" w14:textId="77777777" w:rsidR="00802DC2" w:rsidRPr="005030FA" w:rsidRDefault="00802DC2" w:rsidP="00802DC2">
      <w:pPr>
        <w:pStyle w:val="MDPI31text"/>
        <w:jc w:val="center"/>
        <w:rPr>
          <w:rFonts w:ascii="Georgia" w:eastAsiaTheme="minorEastAsia" w:hAnsi="Georgia" w:cs="Arial"/>
          <w:lang w:val="en-GB"/>
        </w:rPr>
      </w:pPr>
    </w:p>
    <w:p w14:paraId="2013D3F0" w14:textId="340AE9BF" w:rsidR="00802DC2" w:rsidRPr="00DA0ACC" w:rsidRDefault="00802DC2" w:rsidP="00DA0ACC">
      <w:pPr>
        <w:pStyle w:val="MDPI31text"/>
        <w:ind w:firstLine="0"/>
        <w:jc w:val="center"/>
        <w:rPr>
          <w:rFonts w:ascii="Georgia" w:eastAsiaTheme="minorEastAsia" w:hAnsi="Georgia" w:cs="Arial"/>
          <w:sz w:val="18"/>
          <w:szCs w:val="18"/>
          <w:lang w:val="en-GB"/>
        </w:rPr>
      </w:pPr>
      <w:r w:rsidRPr="00DA0ACC">
        <w:rPr>
          <w:rFonts w:ascii="Georgia" w:eastAsiaTheme="minorEastAsia" w:hAnsi="Georgia" w:cs="Arial"/>
          <w:sz w:val="18"/>
          <w:szCs w:val="18"/>
          <w:lang w:val="en-GB"/>
        </w:rPr>
        <w:t xml:space="preserve">Diagram 2. Typology spectrum for the </w:t>
      </w:r>
      <w:proofErr w:type="spellStart"/>
      <w:r w:rsidRPr="00DA0ACC">
        <w:rPr>
          <w:rFonts w:ascii="Georgia" w:eastAsiaTheme="minorEastAsia" w:hAnsi="Georgia" w:cs="Arial"/>
          <w:sz w:val="18"/>
          <w:szCs w:val="18"/>
          <w:lang w:val="en-GB"/>
        </w:rPr>
        <w:t>Martim</w:t>
      </w:r>
      <w:proofErr w:type="spellEnd"/>
      <w:r w:rsidRPr="00DA0ACC">
        <w:rPr>
          <w:rFonts w:ascii="Georgia" w:eastAsiaTheme="minorEastAsia" w:hAnsi="Georgia" w:cs="Arial"/>
          <w:sz w:val="18"/>
          <w:szCs w:val="18"/>
          <w:lang w:val="en-GB"/>
        </w:rPr>
        <w:t xml:space="preserve"> Moniz urban movement. Source: authors</w:t>
      </w:r>
    </w:p>
    <w:p w14:paraId="289F8DDA" w14:textId="77777777" w:rsidR="00802DC2" w:rsidRPr="00B32C16" w:rsidRDefault="00802DC2" w:rsidP="00902AC7">
      <w:pPr>
        <w:pStyle w:val="MDPI31text"/>
        <w:jc w:val="center"/>
        <w:rPr>
          <w:rFonts w:ascii="Georgia" w:eastAsiaTheme="minorEastAsia" w:hAnsi="Georgia" w:cs="Arial"/>
          <w:lang w:val="en-GB"/>
        </w:rPr>
      </w:pPr>
    </w:p>
    <w:p w14:paraId="250C3277" w14:textId="02150F9C" w:rsidR="001B09BB" w:rsidRPr="00B32C16" w:rsidRDefault="001B09BB" w:rsidP="001B09BB">
      <w:pPr>
        <w:pStyle w:val="MDPI31text"/>
        <w:rPr>
          <w:rFonts w:ascii="Georgia" w:eastAsiaTheme="minorEastAsia" w:hAnsi="Georgia" w:cs="Arial"/>
          <w:lang w:val="en-GB"/>
        </w:rPr>
      </w:pPr>
      <w:r w:rsidRPr="005030FA">
        <w:rPr>
          <w:rFonts w:ascii="Georgia" w:eastAsiaTheme="minorEastAsia" w:hAnsi="Georgia" w:cs="Arial"/>
          <w:lang w:val="en-GB"/>
        </w:rPr>
        <w:t xml:space="preserve">Therefore, and according </w:t>
      </w:r>
      <w:r w:rsidR="00C9624C">
        <w:rPr>
          <w:rFonts w:ascii="Georgia" w:eastAsiaTheme="minorEastAsia" w:hAnsi="Georgia" w:cs="Arial"/>
          <w:lang w:val="en-GB"/>
        </w:rPr>
        <w:t>to</w:t>
      </w:r>
      <w:r w:rsidR="00C9624C"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the spectrum previously proposed for the analysis of urban social movements and its influences in local urban governance, </w:t>
      </w:r>
      <w:r w:rsidR="00C9624C">
        <w:rPr>
          <w:rFonts w:ascii="Georgia" w:eastAsiaTheme="minorEastAsia" w:hAnsi="Georgia" w:cs="Arial"/>
          <w:lang w:val="en-GB"/>
        </w:rPr>
        <w:t>D</w:t>
      </w:r>
      <w:r w:rsidR="00C9624C" w:rsidRPr="005030FA">
        <w:rPr>
          <w:rFonts w:ascii="Georgia" w:eastAsiaTheme="minorEastAsia" w:hAnsi="Georgia" w:cs="Arial"/>
          <w:lang w:val="en-GB"/>
        </w:rPr>
        <w:t xml:space="preserve">iagram </w:t>
      </w:r>
      <w:r w:rsidRPr="005030FA">
        <w:rPr>
          <w:rFonts w:ascii="Georgia" w:eastAsiaTheme="minorEastAsia" w:hAnsi="Georgia" w:cs="Arial"/>
          <w:lang w:val="en-GB"/>
        </w:rPr>
        <w:t xml:space="preserve">2 </w:t>
      </w:r>
      <w:r w:rsidR="00C9624C">
        <w:rPr>
          <w:rFonts w:ascii="Georgia" w:eastAsiaTheme="minorEastAsia" w:hAnsi="Georgia" w:cs="Arial"/>
          <w:lang w:val="en-GB"/>
        </w:rPr>
        <w:t>show</w:t>
      </w:r>
      <w:r w:rsidR="00C9624C" w:rsidRPr="005030FA">
        <w:rPr>
          <w:rFonts w:ascii="Georgia" w:eastAsiaTheme="minorEastAsia" w:hAnsi="Georgia" w:cs="Arial"/>
          <w:lang w:val="en-GB"/>
        </w:rPr>
        <w:t>s</w:t>
      </w:r>
      <w:r w:rsidRPr="005030FA">
        <w:rPr>
          <w:rFonts w:ascii="Georgia" w:eastAsiaTheme="minorEastAsia" w:hAnsi="Georgia" w:cs="Arial"/>
          <w:lang w:val="en-GB"/>
        </w:rPr>
        <w:t xml:space="preserve">, in our view, the main characteristics and evolutionary perspectives </w:t>
      </w:r>
      <w:r w:rsidR="00756CF6">
        <w:rPr>
          <w:rFonts w:ascii="Georgia" w:eastAsiaTheme="minorEastAsia" w:hAnsi="Georgia" w:cs="Arial"/>
          <w:lang w:val="en-GB"/>
        </w:rPr>
        <w:t>corresponding to</w:t>
      </w:r>
      <w:r w:rsidR="00756CF6"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this case. </w:t>
      </w:r>
      <w:r w:rsidRPr="005030FA">
        <w:rPr>
          <w:rFonts w:ascii="Georgia" w:hAnsi="Georgia"/>
          <w:lang w:val="en-GB"/>
        </w:rPr>
        <w:t xml:space="preserve">Having started on a protest base against a contested municipal decision, and developing certain tactical actions, the movement has developed mainly in reflexive terms. </w:t>
      </w:r>
      <w:r w:rsidR="009C1D88">
        <w:rPr>
          <w:rFonts w:ascii="Georgia" w:hAnsi="Georgia"/>
          <w:lang w:val="en-GB"/>
        </w:rPr>
        <w:t>The movement</w:t>
      </w:r>
      <w:r w:rsidR="009C1D88" w:rsidRPr="005030FA">
        <w:rPr>
          <w:rFonts w:ascii="Georgia" w:hAnsi="Georgia"/>
          <w:lang w:val="en-GB"/>
        </w:rPr>
        <w:t xml:space="preserve"> </w:t>
      </w:r>
      <w:r w:rsidRPr="005030FA">
        <w:rPr>
          <w:rFonts w:ascii="Georgia" w:hAnsi="Georgia"/>
          <w:lang w:val="en-GB"/>
        </w:rPr>
        <w:t xml:space="preserve">subsequently succeeded in getting the local government not only to change its initial decision, but </w:t>
      </w:r>
      <w:r w:rsidR="009C1D88">
        <w:rPr>
          <w:rFonts w:ascii="Georgia" w:hAnsi="Georgia"/>
          <w:lang w:val="en-GB"/>
        </w:rPr>
        <w:t>also</w:t>
      </w:r>
      <w:r w:rsidR="009C1D88" w:rsidRPr="005030FA">
        <w:rPr>
          <w:rFonts w:ascii="Georgia" w:hAnsi="Georgia"/>
          <w:lang w:val="en-GB"/>
        </w:rPr>
        <w:t xml:space="preserve"> initiat</w:t>
      </w:r>
      <w:r w:rsidR="009C1D88">
        <w:rPr>
          <w:rFonts w:ascii="Georgia" w:hAnsi="Georgia"/>
          <w:lang w:val="en-GB"/>
        </w:rPr>
        <w:t>ed</w:t>
      </w:r>
      <w:r w:rsidR="009C1D88" w:rsidRPr="005030FA">
        <w:rPr>
          <w:rFonts w:ascii="Georgia" w:hAnsi="Georgia"/>
          <w:lang w:val="en-GB"/>
        </w:rPr>
        <w:t xml:space="preserve"> </w:t>
      </w:r>
      <w:r w:rsidRPr="005030FA">
        <w:rPr>
          <w:rFonts w:ascii="Georgia" w:hAnsi="Georgia"/>
          <w:lang w:val="en-GB"/>
        </w:rPr>
        <w:t xml:space="preserve">a new process with greater popular participation. Nonetheless, this public movement </w:t>
      </w:r>
      <w:r w:rsidR="00756CF6">
        <w:rPr>
          <w:rFonts w:ascii="Georgia" w:hAnsi="Georgia"/>
          <w:lang w:val="en-GB"/>
        </w:rPr>
        <w:t xml:space="preserve">has </w:t>
      </w:r>
      <w:r w:rsidRPr="005030FA">
        <w:rPr>
          <w:rFonts w:ascii="Georgia" w:hAnsi="Georgia"/>
          <w:lang w:val="en-GB"/>
        </w:rPr>
        <w:t xml:space="preserve">not </w:t>
      </w:r>
      <w:r w:rsidR="009C1D88">
        <w:rPr>
          <w:rFonts w:ascii="Georgia" w:hAnsi="Georgia"/>
          <w:lang w:val="en-GB"/>
        </w:rPr>
        <w:t xml:space="preserve">yet </w:t>
      </w:r>
      <w:r w:rsidR="00756CF6">
        <w:rPr>
          <w:rFonts w:ascii="Georgia" w:hAnsi="Georgia"/>
          <w:lang w:val="en-GB"/>
        </w:rPr>
        <w:t>achieved</w:t>
      </w:r>
      <w:r w:rsidR="00756CF6" w:rsidRPr="005030FA">
        <w:rPr>
          <w:rFonts w:ascii="Georgia" w:hAnsi="Georgia"/>
          <w:lang w:val="en-GB"/>
        </w:rPr>
        <w:t xml:space="preserve"> </w:t>
      </w:r>
      <w:r w:rsidRPr="005030FA">
        <w:rPr>
          <w:rFonts w:ascii="Georgia" w:hAnsi="Georgia"/>
          <w:lang w:val="en-GB"/>
        </w:rPr>
        <w:t>guarantees on the configuration of sustained structural changes from the part of the local administrative cultures.</w:t>
      </w:r>
    </w:p>
    <w:p w14:paraId="0311962C" w14:textId="54BAD4A0" w:rsidR="00481477" w:rsidRPr="00F55236" w:rsidRDefault="00481477" w:rsidP="00481477">
      <w:pPr>
        <w:pStyle w:val="MDPI31text"/>
        <w:ind w:left="0" w:firstLine="0"/>
        <w:rPr>
          <w:rFonts w:ascii="Georgia" w:eastAsiaTheme="minorEastAsia" w:hAnsi="Georgia" w:cs="Arial"/>
          <w:lang w:val="en-GB"/>
        </w:rPr>
      </w:pPr>
    </w:p>
    <w:p w14:paraId="7D190654" w14:textId="6737EDDF" w:rsidR="00387F4C" w:rsidRPr="005030FA" w:rsidRDefault="00481477" w:rsidP="00481477">
      <w:pPr>
        <w:pStyle w:val="MDPI22heading2"/>
        <w:spacing w:before="240"/>
        <w:rPr>
          <w:rFonts w:ascii="Georgia" w:eastAsiaTheme="minorEastAsia" w:hAnsi="Georgia" w:cs="Arial"/>
          <w:lang w:val="en-GB"/>
        </w:rPr>
      </w:pPr>
      <w:r w:rsidRPr="005030FA">
        <w:rPr>
          <w:rFonts w:ascii="Georgia" w:eastAsiaTheme="minorEastAsia" w:hAnsi="Georgia" w:cs="Arial"/>
          <w:i w:val="0"/>
          <w:lang w:val="en-GB"/>
        </w:rPr>
        <w:t xml:space="preserve">3.2. The </w:t>
      </w:r>
      <w:r w:rsidR="00387F4C" w:rsidRPr="005030FA">
        <w:rPr>
          <w:rFonts w:ascii="Georgia" w:eastAsiaTheme="minorEastAsia" w:hAnsi="Georgia" w:cs="Arial"/>
          <w:i w:val="0"/>
          <w:lang w:val="en-GB"/>
        </w:rPr>
        <w:t xml:space="preserve">Rossio </w:t>
      </w:r>
      <w:r w:rsidRPr="005030FA">
        <w:rPr>
          <w:rFonts w:ascii="Georgia" w:eastAsiaTheme="minorEastAsia" w:hAnsi="Georgia" w:cs="Arial"/>
          <w:i w:val="0"/>
          <w:lang w:val="en-GB"/>
        </w:rPr>
        <w:t xml:space="preserve">garden </w:t>
      </w:r>
      <w:r w:rsidR="00387F4C" w:rsidRPr="005030FA">
        <w:rPr>
          <w:rFonts w:ascii="Georgia" w:eastAsiaTheme="minorEastAsia" w:hAnsi="Georgia" w:cs="Arial"/>
          <w:i w:val="0"/>
          <w:lang w:val="en-GB"/>
        </w:rPr>
        <w:t>in Aveiro</w:t>
      </w:r>
    </w:p>
    <w:bookmarkEnd w:id="2"/>
    <w:p w14:paraId="3DA6D94F" w14:textId="0A10D8E1" w:rsidR="00BD2B5A" w:rsidRPr="005030FA" w:rsidRDefault="00BD2B5A" w:rsidP="00BD2B5A">
      <w:pPr>
        <w:pStyle w:val="MDPI31text"/>
        <w:rPr>
          <w:rFonts w:ascii="Georgia" w:eastAsiaTheme="minorEastAsia" w:hAnsi="Georgia" w:cs="Arial"/>
          <w:lang w:val="en-GB"/>
        </w:rPr>
      </w:pPr>
      <w:proofErr w:type="spellStart"/>
      <w:r w:rsidRPr="005030FA">
        <w:rPr>
          <w:rFonts w:ascii="Georgia" w:eastAsiaTheme="minorEastAsia" w:hAnsi="Georgia" w:cs="Arial"/>
          <w:lang w:val="en-GB"/>
        </w:rPr>
        <w:t>Rossio</w:t>
      </w:r>
      <w:proofErr w:type="spellEnd"/>
      <w:r w:rsidRPr="005030FA">
        <w:rPr>
          <w:rFonts w:ascii="Georgia" w:eastAsiaTheme="minorEastAsia" w:hAnsi="Georgia" w:cs="Arial"/>
          <w:lang w:val="en-GB"/>
        </w:rPr>
        <w:t xml:space="preserve"> is an iconic place in the heart of the city of Aveiro, located between the Bairro da Beira Mar and the central water channel. It </w:t>
      </w:r>
      <w:r w:rsidR="00C35E23">
        <w:rPr>
          <w:rFonts w:ascii="Georgia" w:eastAsiaTheme="minorEastAsia" w:hAnsi="Georgia" w:cs="Arial"/>
          <w:lang w:val="en-GB"/>
        </w:rPr>
        <w:t>has</w:t>
      </w:r>
      <w:r w:rsidR="00C35E23"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two </w:t>
      </w:r>
      <w:r w:rsidR="00C35E23">
        <w:rPr>
          <w:rFonts w:ascii="Georgia" w:eastAsiaTheme="minorEastAsia" w:hAnsi="Georgia" w:cs="Arial"/>
          <w:lang w:val="en-GB"/>
        </w:rPr>
        <w:t>purposes</w:t>
      </w:r>
      <w:r w:rsidRPr="005030FA">
        <w:rPr>
          <w:rFonts w:ascii="Georgia" w:eastAsiaTheme="minorEastAsia" w:hAnsi="Georgia" w:cs="Arial"/>
          <w:lang w:val="en-GB"/>
        </w:rPr>
        <w:t>; it is the only garden serving the surrounding neighbourhood</w:t>
      </w:r>
      <w:r w:rsidR="00C35E23">
        <w:rPr>
          <w:rFonts w:ascii="Georgia" w:eastAsiaTheme="minorEastAsia" w:hAnsi="Georgia" w:cs="Arial"/>
          <w:lang w:val="en-GB"/>
        </w:rPr>
        <w:t>,</w:t>
      </w:r>
      <w:r w:rsidRPr="005030FA">
        <w:rPr>
          <w:rFonts w:ascii="Georgia" w:eastAsiaTheme="minorEastAsia" w:hAnsi="Georgia" w:cs="Arial"/>
          <w:lang w:val="en-GB"/>
        </w:rPr>
        <w:t xml:space="preserve"> and </w:t>
      </w:r>
      <w:r w:rsidR="00C35E23">
        <w:rPr>
          <w:rFonts w:ascii="Georgia" w:eastAsiaTheme="minorEastAsia" w:hAnsi="Georgia" w:cs="Arial"/>
          <w:lang w:val="en-GB"/>
        </w:rPr>
        <w:t xml:space="preserve">is </w:t>
      </w:r>
      <w:r w:rsidRPr="005030FA">
        <w:rPr>
          <w:rFonts w:ascii="Georgia" w:eastAsiaTheme="minorEastAsia" w:hAnsi="Georgia" w:cs="Arial"/>
          <w:lang w:val="en-GB"/>
        </w:rPr>
        <w:t xml:space="preserve">the space where the city’s most important collective events take place. </w:t>
      </w:r>
    </w:p>
    <w:p w14:paraId="44EB7F78" w14:textId="5B915D27"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lang w:val="en-GB"/>
        </w:rPr>
        <w:t xml:space="preserve">Today the Garden, due to lack of maintenance, has several problems that need to be solved. </w:t>
      </w:r>
      <w:r w:rsidR="009C63D4">
        <w:rPr>
          <w:rFonts w:ascii="Georgia" w:eastAsiaTheme="minorEastAsia" w:hAnsi="Georgia" w:cs="Arial"/>
          <w:lang w:val="en-GB"/>
        </w:rPr>
        <w:t>There are</w:t>
      </w:r>
      <w:r w:rsidRPr="005030FA">
        <w:rPr>
          <w:rFonts w:ascii="Georgia" w:eastAsiaTheme="minorEastAsia" w:hAnsi="Georgia" w:cs="Arial"/>
          <w:lang w:val="en-GB"/>
        </w:rPr>
        <w:t xml:space="preserve"> five fundamental problems: the need to clean and conserve the green spaces, urban furniture maintenance; tree species (palm trees); car parking in the surrounding areas, making the relationship between the garden and the neighbourhood difficult; social problems related to some of the user types; and, an imbalance between tourists looking for boat trips and residents looking for the enjoyment of the </w:t>
      </w:r>
      <w:r w:rsidR="00605B55">
        <w:rPr>
          <w:rFonts w:ascii="Georgia" w:eastAsiaTheme="minorEastAsia" w:hAnsi="Georgia" w:cs="Arial"/>
          <w:lang w:val="en-GB"/>
        </w:rPr>
        <w:t xml:space="preserve">existing </w:t>
      </w:r>
      <w:r w:rsidRPr="005030FA">
        <w:rPr>
          <w:rFonts w:ascii="Georgia" w:eastAsiaTheme="minorEastAsia" w:hAnsi="Georgia" w:cs="Arial"/>
          <w:lang w:val="en-GB"/>
        </w:rPr>
        <w:t>green space.</w:t>
      </w:r>
    </w:p>
    <w:p w14:paraId="1985FB48" w14:textId="27A28D8C"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lang w:val="en-GB"/>
        </w:rPr>
        <w:t xml:space="preserve">The requalification project for Jardim do </w:t>
      </w:r>
      <w:proofErr w:type="spellStart"/>
      <w:r w:rsidRPr="005030FA">
        <w:rPr>
          <w:rFonts w:ascii="Georgia" w:eastAsiaTheme="minorEastAsia" w:hAnsi="Georgia" w:cs="Arial"/>
          <w:lang w:val="en-GB"/>
        </w:rPr>
        <w:t>Rossio</w:t>
      </w:r>
      <w:proofErr w:type="spellEnd"/>
      <w:r w:rsidRPr="005030FA">
        <w:rPr>
          <w:rFonts w:ascii="Georgia" w:eastAsiaTheme="minorEastAsia" w:hAnsi="Georgia" w:cs="Arial"/>
          <w:lang w:val="en-GB"/>
        </w:rPr>
        <w:t xml:space="preserve"> in Aveiro emerged within the scope of the urban development operations that the Municipality </w:t>
      </w:r>
      <w:r w:rsidR="00605B55">
        <w:rPr>
          <w:rFonts w:ascii="Georgia" w:eastAsiaTheme="minorEastAsia" w:hAnsi="Georgia" w:cs="Arial"/>
          <w:lang w:val="en-GB"/>
        </w:rPr>
        <w:t>of</w:t>
      </w:r>
      <w:r w:rsidR="00605B55" w:rsidRPr="005030FA">
        <w:rPr>
          <w:rFonts w:ascii="Georgia" w:eastAsiaTheme="minorEastAsia" w:hAnsi="Georgia" w:cs="Arial"/>
          <w:lang w:val="en-GB"/>
        </w:rPr>
        <w:t xml:space="preserve"> </w:t>
      </w:r>
      <w:r w:rsidRPr="005030FA">
        <w:rPr>
          <w:rFonts w:ascii="Georgia" w:eastAsiaTheme="minorEastAsia" w:hAnsi="Georgia" w:cs="Arial"/>
          <w:lang w:val="en-GB"/>
        </w:rPr>
        <w:t xml:space="preserve">Aveiro integrated into the Strategic Plan for Urban Development of the City of Aveiro as part of the application for European Funds. The aim of </w:t>
      </w:r>
      <w:r w:rsidR="00430D20">
        <w:rPr>
          <w:rFonts w:ascii="Georgia" w:eastAsiaTheme="minorEastAsia" w:hAnsi="Georgia" w:cs="Arial"/>
          <w:lang w:val="en-GB"/>
        </w:rPr>
        <w:t>“</w:t>
      </w:r>
      <w:r w:rsidRPr="005030FA">
        <w:rPr>
          <w:rFonts w:ascii="Georgia" w:eastAsiaTheme="minorEastAsia" w:hAnsi="Georgia" w:cs="Arial"/>
          <w:lang w:val="en-GB"/>
        </w:rPr>
        <w:t xml:space="preserve">transforming [Largo do </w:t>
      </w:r>
      <w:proofErr w:type="spellStart"/>
      <w:r w:rsidRPr="005030FA">
        <w:rPr>
          <w:rFonts w:ascii="Georgia" w:eastAsiaTheme="minorEastAsia" w:hAnsi="Georgia" w:cs="Arial"/>
          <w:lang w:val="en-GB"/>
        </w:rPr>
        <w:t>Rossio</w:t>
      </w:r>
      <w:proofErr w:type="spellEnd"/>
      <w:r w:rsidRPr="005030FA">
        <w:rPr>
          <w:rFonts w:ascii="Georgia" w:eastAsiaTheme="minorEastAsia" w:hAnsi="Georgia" w:cs="Arial"/>
          <w:lang w:val="en-GB"/>
        </w:rPr>
        <w:t>] as the great central public space of the city, stimulating its pedestrian use and providing it with functionalities for the realisation and organisation of various events in the City</w:t>
      </w:r>
      <w:r w:rsidR="00E5608B">
        <w:rPr>
          <w:rFonts w:ascii="Georgia" w:eastAsiaTheme="minorEastAsia" w:hAnsi="Georgia" w:cs="Arial"/>
          <w:lang w:val="en-GB"/>
        </w:rPr>
        <w:t>,”</w:t>
      </w:r>
      <w:r w:rsidR="00E5608B" w:rsidRPr="005030FA">
        <w:rPr>
          <w:rFonts w:ascii="Georgia" w:eastAsiaTheme="minorEastAsia" w:hAnsi="Georgia" w:cs="Arial"/>
          <w:lang w:val="en-GB"/>
        </w:rPr>
        <w:t xml:space="preserve"> </w:t>
      </w:r>
      <w:r w:rsidRPr="005030FA">
        <w:rPr>
          <w:rFonts w:ascii="Georgia" w:eastAsiaTheme="minorEastAsia" w:hAnsi="Georgia" w:cs="Arial"/>
          <w:lang w:val="en-GB"/>
        </w:rPr>
        <w:t>(...) providing “this space with a subterranean car park, which will be the object of a construction and operation concession tender</w:t>
      </w:r>
      <w:r w:rsidR="00E5608B">
        <w:rPr>
          <w:rFonts w:ascii="Georgia" w:eastAsiaTheme="minorEastAsia" w:hAnsi="Georgia" w:cs="Arial"/>
          <w:lang w:val="en-GB"/>
        </w:rPr>
        <w:t>.</w:t>
      </w:r>
      <w:r w:rsidRPr="005030FA">
        <w:rPr>
          <w:rFonts w:ascii="Georgia" w:eastAsiaTheme="minorEastAsia" w:hAnsi="Georgia" w:cs="Arial"/>
          <w:lang w:val="en-GB"/>
        </w:rPr>
        <w:t>”</w:t>
      </w:r>
    </w:p>
    <w:p w14:paraId="4405C715" w14:textId="77777777" w:rsidR="00BD2B5A" w:rsidRPr="005030FA" w:rsidRDefault="00BD2B5A" w:rsidP="00BD2B5A">
      <w:pPr>
        <w:pStyle w:val="MDPI31text"/>
        <w:rPr>
          <w:rFonts w:ascii="Georgia" w:eastAsiaTheme="minorEastAsia" w:hAnsi="Georgia" w:cs="Arial"/>
          <w:lang w:val="en-GB"/>
        </w:rPr>
      </w:pPr>
    </w:p>
    <w:p w14:paraId="2CB346DF" w14:textId="77777777"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noProof/>
          <w:lang w:val="en-GB" w:eastAsia="en-GB" w:bidi="ar-SA"/>
        </w:rPr>
        <w:drawing>
          <wp:inline distT="114300" distB="114300" distL="114300" distR="114300" wp14:anchorId="74550693" wp14:editId="7CEA3A79">
            <wp:extent cx="2106295" cy="1436960"/>
            <wp:effectExtent l="0" t="0" r="8255" b="0"/>
            <wp:docPr id="3" name="image6.png" descr="Uma imagem com costa&#10;&#10;Descrição gerada automaticamente"/>
            <wp:cNvGraphicFramePr/>
            <a:graphic xmlns:a="http://schemas.openxmlformats.org/drawingml/2006/main">
              <a:graphicData uri="http://schemas.openxmlformats.org/drawingml/2006/picture">
                <pic:pic xmlns:pic="http://schemas.openxmlformats.org/drawingml/2006/picture">
                  <pic:nvPicPr>
                    <pic:cNvPr id="3" name="image6.png" descr="Uma imagem com costa&#10;&#10;Descrição gerada automaticamente"/>
                    <pic:cNvPicPr preferRelativeResize="0"/>
                  </pic:nvPicPr>
                  <pic:blipFill>
                    <a:blip r:embed="rId18"/>
                    <a:srcRect/>
                    <a:stretch>
                      <a:fillRect/>
                    </a:stretch>
                  </pic:blipFill>
                  <pic:spPr>
                    <a:xfrm>
                      <a:off x="0" y="0"/>
                      <a:ext cx="2138145" cy="1458689"/>
                    </a:xfrm>
                    <a:prstGeom prst="rect">
                      <a:avLst/>
                    </a:prstGeom>
                    <a:ln/>
                  </pic:spPr>
                </pic:pic>
              </a:graphicData>
            </a:graphic>
          </wp:inline>
        </w:drawing>
      </w:r>
      <w:r w:rsidRPr="005030FA">
        <w:rPr>
          <w:rFonts w:ascii="Georgia" w:eastAsiaTheme="minorEastAsia" w:hAnsi="Georgia" w:cs="Arial"/>
          <w:lang w:val="en-GB"/>
        </w:rPr>
        <w:tab/>
      </w:r>
      <w:r w:rsidRPr="005030FA">
        <w:rPr>
          <w:rFonts w:ascii="Georgia" w:eastAsiaTheme="minorEastAsia" w:hAnsi="Georgia" w:cs="Arial"/>
          <w:noProof/>
          <w:lang w:val="en-GB" w:eastAsia="en-GB" w:bidi="ar-SA"/>
        </w:rPr>
        <w:drawing>
          <wp:inline distT="0" distB="0" distL="0" distR="0" wp14:anchorId="40D22493" wp14:editId="58D1F58A">
            <wp:extent cx="2162907" cy="1438293"/>
            <wp:effectExtent l="0" t="0" r="8890" b="0"/>
            <wp:docPr id="6" name="Imagem 6" descr="Fotomontagem_A_92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montagem_A_926_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579" cy="1456695"/>
                    </a:xfrm>
                    <a:prstGeom prst="rect">
                      <a:avLst/>
                    </a:prstGeom>
                    <a:noFill/>
                    <a:ln>
                      <a:noFill/>
                    </a:ln>
                  </pic:spPr>
                </pic:pic>
              </a:graphicData>
            </a:graphic>
          </wp:inline>
        </w:drawing>
      </w:r>
    </w:p>
    <w:p w14:paraId="74B2B578" w14:textId="77777777" w:rsidR="00BD2B5A" w:rsidRPr="00DA0ACC" w:rsidRDefault="00BD2B5A" w:rsidP="00DA0ACC">
      <w:pPr>
        <w:pStyle w:val="MDPI31text"/>
        <w:rPr>
          <w:rFonts w:ascii="Georgia" w:eastAsiaTheme="minorEastAsia" w:hAnsi="Georgia" w:cs="Arial"/>
          <w:sz w:val="18"/>
          <w:szCs w:val="18"/>
          <w:lang w:val="en-GB"/>
        </w:rPr>
      </w:pPr>
      <w:r w:rsidRPr="00DA0ACC">
        <w:rPr>
          <w:rFonts w:ascii="Georgia" w:eastAsiaTheme="minorEastAsia" w:hAnsi="Georgia" w:cs="Arial"/>
          <w:sz w:val="18"/>
          <w:szCs w:val="18"/>
          <w:lang w:val="en-GB"/>
        </w:rPr>
        <w:t xml:space="preserve">Figure 4 &amp; 5. </w:t>
      </w:r>
      <w:proofErr w:type="spellStart"/>
      <w:r w:rsidRPr="00DA0ACC">
        <w:rPr>
          <w:rFonts w:ascii="Georgia" w:eastAsiaTheme="minorEastAsia" w:hAnsi="Georgia" w:cs="Arial"/>
          <w:sz w:val="18"/>
          <w:szCs w:val="18"/>
          <w:lang w:val="en-GB"/>
        </w:rPr>
        <w:t>Rossio</w:t>
      </w:r>
      <w:proofErr w:type="spellEnd"/>
      <w:r w:rsidRPr="00DA0ACC">
        <w:rPr>
          <w:rFonts w:ascii="Georgia" w:eastAsiaTheme="minorEastAsia" w:hAnsi="Georgia" w:cs="Arial"/>
          <w:sz w:val="18"/>
          <w:szCs w:val="18"/>
          <w:lang w:val="en-GB"/>
        </w:rPr>
        <w:t xml:space="preserve"> Garden Projects – phase 1 and 2. Source: Municipality of Aveiro</w:t>
      </w:r>
    </w:p>
    <w:p w14:paraId="06E8C258" w14:textId="77777777" w:rsidR="00BD2B5A" w:rsidRPr="005030FA" w:rsidRDefault="00BD2B5A" w:rsidP="00BD2B5A">
      <w:pPr>
        <w:pStyle w:val="MDPI31text"/>
        <w:rPr>
          <w:rFonts w:ascii="Georgia" w:eastAsiaTheme="minorEastAsia" w:hAnsi="Georgia" w:cs="Arial"/>
          <w:lang w:val="en-GB"/>
        </w:rPr>
      </w:pPr>
    </w:p>
    <w:p w14:paraId="2A74664A" w14:textId="1E9C4DD6"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lang w:val="en-GB"/>
        </w:rPr>
        <w:t xml:space="preserve">The project received criticism related to the destruction of the existing garden and the construction of an underground car park, even though it was intended to partially replace the existing </w:t>
      </w:r>
      <w:r w:rsidR="00605B55">
        <w:rPr>
          <w:rFonts w:ascii="Georgia" w:eastAsiaTheme="minorEastAsia" w:hAnsi="Georgia" w:cs="Arial"/>
          <w:lang w:val="en-GB"/>
        </w:rPr>
        <w:t>parking</w:t>
      </w:r>
      <w:r w:rsidR="00605B55" w:rsidRPr="005030FA">
        <w:rPr>
          <w:rFonts w:ascii="Georgia" w:eastAsiaTheme="minorEastAsia" w:hAnsi="Georgia" w:cs="Arial"/>
          <w:lang w:val="en-GB"/>
        </w:rPr>
        <w:t xml:space="preserve"> </w:t>
      </w:r>
      <w:r w:rsidRPr="005030FA">
        <w:rPr>
          <w:rFonts w:ascii="Georgia" w:eastAsiaTheme="minorEastAsia" w:hAnsi="Georgia" w:cs="Arial"/>
          <w:lang w:val="en-GB"/>
        </w:rPr>
        <w:t>on the surface</w:t>
      </w:r>
      <w:r w:rsidR="00624FDD">
        <w:rPr>
          <w:rFonts w:ascii="Georgia" w:eastAsiaTheme="minorEastAsia" w:hAnsi="Georgia" w:cs="Arial"/>
          <w:lang w:val="en-GB"/>
        </w:rPr>
        <w:t>.</w:t>
      </w:r>
      <w:r w:rsidR="00624FDD" w:rsidRPr="005030FA">
        <w:rPr>
          <w:rFonts w:ascii="Georgia" w:eastAsiaTheme="minorEastAsia" w:hAnsi="Georgia" w:cs="Arial"/>
          <w:lang w:val="en-GB"/>
        </w:rPr>
        <w:t xml:space="preserve"> </w:t>
      </w:r>
      <w:r w:rsidR="00165373">
        <w:rPr>
          <w:rFonts w:ascii="Georgia" w:eastAsiaTheme="minorEastAsia" w:hAnsi="Georgia" w:cs="Arial"/>
          <w:lang w:val="en-GB"/>
        </w:rPr>
        <w:t>In addition,</w:t>
      </w:r>
      <w:r w:rsidRPr="005030FA">
        <w:rPr>
          <w:rFonts w:ascii="Georgia" w:eastAsiaTheme="minorEastAsia" w:hAnsi="Georgia" w:cs="Arial"/>
          <w:lang w:val="en-GB"/>
        </w:rPr>
        <w:t xml:space="preserve"> there are several alternative car parks </w:t>
      </w:r>
      <w:r w:rsidR="00165373">
        <w:rPr>
          <w:rFonts w:ascii="Georgia" w:eastAsiaTheme="minorEastAsia" w:hAnsi="Georgia" w:cs="Arial"/>
          <w:lang w:val="en-GB"/>
        </w:rPr>
        <w:t xml:space="preserve">in the vicinity </w:t>
      </w:r>
      <w:r w:rsidRPr="005030FA">
        <w:rPr>
          <w:rFonts w:ascii="Georgia" w:eastAsiaTheme="minorEastAsia" w:hAnsi="Georgia" w:cs="Arial"/>
          <w:lang w:val="en-GB"/>
        </w:rPr>
        <w:t>which aren’t used to their capacity. The underground car park option has a fundamental contradiction with the program that finances the operation, since it aims at contributing to sustainable urban development and the decarbonisation of mobility</w:t>
      </w:r>
      <w:r w:rsidR="00165373">
        <w:rPr>
          <w:rFonts w:ascii="Georgia" w:eastAsiaTheme="minorEastAsia" w:hAnsi="Georgia" w:cs="Arial"/>
          <w:lang w:val="en-GB"/>
        </w:rPr>
        <w:t>.</w:t>
      </w:r>
      <w:r w:rsidR="00165373" w:rsidRPr="005030FA">
        <w:rPr>
          <w:rFonts w:ascii="Georgia" w:eastAsiaTheme="minorEastAsia" w:hAnsi="Georgia" w:cs="Arial"/>
          <w:lang w:val="en-GB"/>
        </w:rPr>
        <w:t xml:space="preserve"> </w:t>
      </w:r>
      <w:r w:rsidR="00B428B1">
        <w:rPr>
          <w:rFonts w:ascii="Georgia" w:eastAsiaTheme="minorEastAsia" w:hAnsi="Georgia" w:cs="Arial"/>
          <w:lang w:val="en-GB"/>
        </w:rPr>
        <w:t>These aims are</w:t>
      </w:r>
      <w:r w:rsidR="00B428B1" w:rsidRPr="005030FA">
        <w:rPr>
          <w:rFonts w:ascii="Georgia" w:eastAsiaTheme="minorEastAsia" w:hAnsi="Georgia" w:cs="Arial"/>
          <w:lang w:val="en-GB"/>
        </w:rPr>
        <w:t xml:space="preserve"> </w:t>
      </w:r>
      <w:r w:rsidRPr="005030FA">
        <w:rPr>
          <w:rFonts w:ascii="Georgia" w:eastAsiaTheme="minorEastAsia" w:hAnsi="Georgia" w:cs="Arial"/>
          <w:lang w:val="en-GB"/>
        </w:rPr>
        <w:t xml:space="preserve">apparently related to the financing entity of the operation. Furthermore, the project contradicts the mobility principles advocated for the city, namely the existing technical studies. </w:t>
      </w:r>
      <w:r w:rsidR="00B428B1">
        <w:rPr>
          <w:rFonts w:ascii="Georgia" w:eastAsiaTheme="minorEastAsia" w:hAnsi="Georgia" w:cs="Arial"/>
          <w:lang w:val="en-GB"/>
        </w:rPr>
        <w:t>Also</w:t>
      </w:r>
      <w:r w:rsidRPr="005030FA">
        <w:rPr>
          <w:rFonts w:ascii="Georgia" w:eastAsiaTheme="minorEastAsia" w:hAnsi="Georgia" w:cs="Arial"/>
          <w:lang w:val="en-GB"/>
        </w:rPr>
        <w:t xml:space="preserve">, the commitment to an event venue </w:t>
      </w:r>
      <w:r w:rsidR="006E5112">
        <w:rPr>
          <w:rFonts w:ascii="Georgia" w:eastAsiaTheme="minorEastAsia" w:hAnsi="Georgia" w:cs="Arial"/>
          <w:lang w:val="en-GB"/>
        </w:rPr>
        <w:t>increases the</w:t>
      </w:r>
      <w:r w:rsidR="006E5112" w:rsidRPr="005030FA">
        <w:rPr>
          <w:rFonts w:ascii="Georgia" w:eastAsiaTheme="minorEastAsia" w:hAnsi="Georgia" w:cs="Arial"/>
          <w:lang w:val="en-GB"/>
        </w:rPr>
        <w:t xml:space="preserve"> </w:t>
      </w:r>
      <w:r w:rsidRPr="005030FA">
        <w:rPr>
          <w:rFonts w:ascii="Georgia" w:eastAsiaTheme="minorEastAsia" w:hAnsi="Georgia" w:cs="Arial"/>
          <w:lang w:val="en-GB"/>
        </w:rPr>
        <w:t xml:space="preserve">fears of worsening the acceleration of tourist attractiveness factors, in line with what has happened in recent years with the growth in the offer of local accommodation, </w:t>
      </w:r>
      <w:r w:rsidR="006E5112">
        <w:rPr>
          <w:rFonts w:ascii="Georgia" w:eastAsiaTheme="minorEastAsia" w:hAnsi="Georgia" w:cs="Arial"/>
          <w:lang w:val="en-GB"/>
        </w:rPr>
        <w:t xml:space="preserve">and </w:t>
      </w:r>
      <w:r w:rsidRPr="005030FA">
        <w:rPr>
          <w:rFonts w:ascii="Georgia" w:eastAsiaTheme="minorEastAsia" w:hAnsi="Georgia" w:cs="Arial"/>
          <w:lang w:val="en-GB"/>
        </w:rPr>
        <w:t xml:space="preserve">reducing the functions </w:t>
      </w:r>
      <w:r w:rsidR="00605B55">
        <w:rPr>
          <w:rFonts w:ascii="Georgia" w:eastAsiaTheme="minorEastAsia" w:hAnsi="Georgia" w:cs="Arial"/>
          <w:lang w:val="en-GB"/>
        </w:rPr>
        <w:t>that</w:t>
      </w:r>
      <w:r w:rsidR="00605B55" w:rsidRPr="005030FA">
        <w:rPr>
          <w:rFonts w:ascii="Georgia" w:eastAsiaTheme="minorEastAsia" w:hAnsi="Georgia" w:cs="Arial"/>
          <w:lang w:val="en-GB"/>
        </w:rPr>
        <w:t xml:space="preserve"> </w:t>
      </w:r>
      <w:r w:rsidRPr="005030FA">
        <w:rPr>
          <w:rFonts w:ascii="Georgia" w:eastAsiaTheme="minorEastAsia" w:hAnsi="Georgia" w:cs="Arial"/>
          <w:lang w:val="en-GB"/>
        </w:rPr>
        <w:t xml:space="preserve">support daily life, namely for </w:t>
      </w:r>
      <w:r w:rsidR="006E5112">
        <w:rPr>
          <w:rFonts w:ascii="Georgia" w:eastAsiaTheme="minorEastAsia" w:hAnsi="Georgia" w:cs="Arial"/>
          <w:lang w:val="en-GB"/>
        </w:rPr>
        <w:t xml:space="preserve">the </w:t>
      </w:r>
      <w:r w:rsidRPr="005030FA">
        <w:rPr>
          <w:rFonts w:ascii="Georgia" w:eastAsiaTheme="minorEastAsia" w:hAnsi="Georgia" w:cs="Arial"/>
          <w:lang w:val="en-GB"/>
        </w:rPr>
        <w:t>residents of Bairro da Beira-mar (Figure 4).</w:t>
      </w:r>
    </w:p>
    <w:p w14:paraId="4E84E0D3" w14:textId="49F3505F"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lang w:val="en-GB"/>
        </w:rPr>
        <w:t xml:space="preserve">The intervention also raised fears about the alteration of the water table in the surroundings, which could affect the old building of Bairro da Beira-mar </w:t>
      </w:r>
      <w:r w:rsidR="002A652A">
        <w:rPr>
          <w:rFonts w:ascii="Georgia" w:eastAsiaTheme="minorEastAsia" w:hAnsi="Georgia" w:cs="Arial"/>
          <w:lang w:val="en-GB"/>
        </w:rPr>
        <w:t xml:space="preserve">that is </w:t>
      </w:r>
      <w:r w:rsidRPr="005030FA">
        <w:rPr>
          <w:rFonts w:ascii="Georgia" w:eastAsiaTheme="minorEastAsia" w:hAnsi="Georgia" w:cs="Arial"/>
          <w:lang w:val="en-GB"/>
        </w:rPr>
        <w:t>supported by wooden piles</w:t>
      </w:r>
      <w:r w:rsidR="002A652A">
        <w:rPr>
          <w:rFonts w:ascii="Georgia" w:eastAsiaTheme="minorEastAsia" w:hAnsi="Georgia" w:cs="Arial"/>
          <w:lang w:val="en-GB"/>
        </w:rPr>
        <w:t>.</w:t>
      </w:r>
      <w:r w:rsidRPr="005030FA">
        <w:rPr>
          <w:rFonts w:ascii="Georgia" w:eastAsiaTheme="minorEastAsia" w:hAnsi="Georgia" w:cs="Arial"/>
          <w:lang w:val="en-GB"/>
        </w:rPr>
        <w:t xml:space="preserve"> </w:t>
      </w:r>
      <w:r w:rsidR="002A652A">
        <w:rPr>
          <w:rFonts w:ascii="Georgia" w:eastAsiaTheme="minorEastAsia" w:hAnsi="Georgia" w:cs="Arial"/>
          <w:lang w:val="en-GB"/>
        </w:rPr>
        <w:t>As well,</w:t>
      </w:r>
      <w:r w:rsidR="002A652A"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the felling of all the trees was much criticized as </w:t>
      </w:r>
      <w:r w:rsidR="002A652A">
        <w:rPr>
          <w:rFonts w:ascii="Georgia" w:eastAsiaTheme="minorEastAsia" w:hAnsi="Georgia" w:cs="Arial"/>
          <w:lang w:val="en-GB"/>
        </w:rPr>
        <w:t>“</w:t>
      </w:r>
      <w:r w:rsidRPr="005030FA">
        <w:rPr>
          <w:rFonts w:ascii="Georgia" w:eastAsiaTheme="minorEastAsia" w:hAnsi="Georgia" w:cs="Arial"/>
          <w:lang w:val="en-GB"/>
        </w:rPr>
        <w:t>they play an essential role, both in terms of an environmental point of view and of urban comfort.</w:t>
      </w:r>
      <w:r w:rsidR="00177B58">
        <w:rPr>
          <w:rFonts w:ascii="Georgia" w:eastAsiaTheme="minorEastAsia" w:hAnsi="Georgia" w:cs="Arial"/>
          <w:lang w:val="en-GB"/>
        </w:rPr>
        <w:t>”</w:t>
      </w:r>
    </w:p>
    <w:p w14:paraId="5AB1E47B" w14:textId="5AE4CF8A"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lang w:val="en-GB"/>
        </w:rPr>
        <w:t xml:space="preserve">The choice of the modality of a call for ideas for </w:t>
      </w:r>
      <w:r w:rsidR="00831E21">
        <w:rPr>
          <w:rFonts w:ascii="Georgia" w:eastAsiaTheme="minorEastAsia" w:hAnsi="Georgia" w:cs="Arial"/>
          <w:lang w:val="en-GB"/>
        </w:rPr>
        <w:t>designing and planning</w:t>
      </w:r>
      <w:r w:rsidRPr="005030FA">
        <w:rPr>
          <w:rFonts w:ascii="Georgia" w:eastAsiaTheme="minorEastAsia" w:hAnsi="Georgia" w:cs="Arial"/>
          <w:lang w:val="en-GB"/>
        </w:rPr>
        <w:t xml:space="preserve"> that space was also criticised, as this instrument is an exercise in which the designers respond to a specification that they cannot contradict, they spend limited time research</w:t>
      </w:r>
      <w:r w:rsidR="008C49DA">
        <w:rPr>
          <w:rFonts w:ascii="Georgia" w:eastAsiaTheme="minorEastAsia" w:hAnsi="Georgia" w:cs="Arial"/>
          <w:lang w:val="en-GB"/>
        </w:rPr>
        <w:t>ing</w:t>
      </w:r>
      <w:r w:rsidRPr="005030FA">
        <w:rPr>
          <w:rFonts w:ascii="Georgia" w:eastAsiaTheme="minorEastAsia" w:hAnsi="Georgia" w:cs="Arial"/>
          <w:lang w:val="en-GB"/>
        </w:rPr>
        <w:t xml:space="preserve"> (which does not allow them to gain knowledge of the object they want to transform) and do a job without any contact with the local authority and the community.</w:t>
      </w:r>
    </w:p>
    <w:p w14:paraId="759716C0" w14:textId="16FAB4C1"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lang w:val="en-GB"/>
        </w:rPr>
        <w:t xml:space="preserve">The lack of a participatory process and the impact of the solution generated a huge civic controversy that gave rise to various types of civic movements, as referenced before. The protest movements </w:t>
      </w:r>
      <w:r w:rsidR="008C49DA" w:rsidRPr="005030FA">
        <w:rPr>
          <w:rFonts w:ascii="Georgia" w:eastAsiaTheme="minorEastAsia" w:hAnsi="Georgia" w:cs="Arial"/>
          <w:lang w:val="en-GB"/>
        </w:rPr>
        <w:t>organi</w:t>
      </w:r>
      <w:r w:rsidR="008C49DA">
        <w:rPr>
          <w:rFonts w:ascii="Georgia" w:eastAsiaTheme="minorEastAsia" w:hAnsi="Georgia" w:cs="Arial"/>
          <w:lang w:val="en-GB"/>
        </w:rPr>
        <w:t>s</w:t>
      </w:r>
      <w:r w:rsidR="008C49DA" w:rsidRPr="005030FA">
        <w:rPr>
          <w:rFonts w:ascii="Georgia" w:eastAsiaTheme="minorEastAsia" w:hAnsi="Georgia" w:cs="Arial"/>
          <w:lang w:val="en-GB"/>
        </w:rPr>
        <w:t xml:space="preserve">ed </w:t>
      </w:r>
      <w:r w:rsidRPr="005030FA">
        <w:rPr>
          <w:rFonts w:ascii="Georgia" w:eastAsiaTheme="minorEastAsia" w:hAnsi="Georgia" w:cs="Arial"/>
          <w:lang w:val="en-GB"/>
        </w:rPr>
        <w:t xml:space="preserve">petitions, several public events, which were highly attended, and legal initiatives. The reflections movements promoted public debates and made relevant technical recommendations. </w:t>
      </w:r>
    </w:p>
    <w:p w14:paraId="4050BC4F" w14:textId="5003002C" w:rsidR="00BD2B5A" w:rsidRPr="005030FA" w:rsidRDefault="00BD2B5A" w:rsidP="00BD2B5A">
      <w:pPr>
        <w:pStyle w:val="MDPI31text"/>
        <w:rPr>
          <w:rFonts w:ascii="Georgia" w:eastAsiaTheme="minorEastAsia" w:hAnsi="Georgia" w:cs="Arial"/>
          <w:lang w:val="en-GB"/>
        </w:rPr>
      </w:pPr>
      <w:r w:rsidRPr="005030FA">
        <w:rPr>
          <w:rFonts w:ascii="Georgia" w:eastAsiaTheme="minorEastAsia" w:hAnsi="Georgia" w:cs="Arial"/>
          <w:lang w:val="en-GB"/>
        </w:rPr>
        <w:t xml:space="preserve">Despite not having backed down on one of the critical issues – the car park – the municipal executive made significant changes to the initial proposal (Figure 5). It increased the green area, reduced the area of </w:t>
      </w:r>
      <w:r w:rsidRPr="005030FA">
        <w:rPr>
          <w:rFonts w:ascii="Times New Roman" w:eastAsiaTheme="minorEastAsia" w:hAnsi="Times New Roman"/>
          <w:lang w:val="en-GB"/>
        </w:rPr>
        <w:t>​​</w:t>
      </w:r>
      <w:r w:rsidRPr="005030FA">
        <w:rPr>
          <w:rFonts w:ascii="Georgia" w:eastAsiaTheme="minorEastAsia" w:hAnsi="Georgia" w:cs="Arial"/>
          <w:lang w:val="en-GB"/>
        </w:rPr>
        <w:t>the event square, reduced and reformulated car traffic</w:t>
      </w:r>
      <w:r w:rsidR="00831E21">
        <w:rPr>
          <w:rFonts w:ascii="Georgia" w:eastAsiaTheme="minorEastAsia" w:hAnsi="Georgia" w:cs="Arial"/>
          <w:lang w:val="en-GB"/>
        </w:rPr>
        <w:t xml:space="preserve"> provisions</w:t>
      </w:r>
      <w:r w:rsidRPr="005030FA">
        <w:rPr>
          <w:rFonts w:ascii="Georgia" w:eastAsiaTheme="minorEastAsia" w:hAnsi="Georgia" w:cs="Arial"/>
          <w:lang w:val="en-GB"/>
        </w:rPr>
        <w:t xml:space="preserve">, </w:t>
      </w:r>
      <w:r w:rsidR="008C49DA">
        <w:rPr>
          <w:rFonts w:ascii="Georgia" w:eastAsiaTheme="minorEastAsia" w:hAnsi="Georgia" w:cs="Arial"/>
          <w:lang w:val="en-GB"/>
        </w:rPr>
        <w:t xml:space="preserve">and </w:t>
      </w:r>
      <w:r w:rsidRPr="005030FA">
        <w:rPr>
          <w:rFonts w:ascii="Georgia" w:eastAsiaTheme="minorEastAsia" w:hAnsi="Georgia" w:cs="Arial"/>
          <w:lang w:val="en-GB"/>
        </w:rPr>
        <w:t>resized the sidewalks along the urban fa</w:t>
      </w:r>
      <w:r w:rsidRPr="005030FA">
        <w:rPr>
          <w:rFonts w:ascii="Georgia" w:eastAsiaTheme="minorEastAsia" w:hAnsi="Georgia" w:cs="Georgia"/>
          <w:lang w:val="en-GB"/>
        </w:rPr>
        <w:t>ç</w:t>
      </w:r>
      <w:r w:rsidRPr="005030FA">
        <w:rPr>
          <w:rFonts w:ascii="Georgia" w:eastAsiaTheme="minorEastAsia" w:hAnsi="Georgia" w:cs="Arial"/>
          <w:lang w:val="en-GB"/>
        </w:rPr>
        <w:t xml:space="preserve">ade. Even so, to respond to the need for access to the garden, </w:t>
      </w:r>
      <w:r w:rsidR="00831E21">
        <w:rPr>
          <w:rFonts w:ascii="Georgia" w:eastAsiaTheme="minorEastAsia" w:hAnsi="Georgia" w:cs="Arial"/>
          <w:lang w:val="en-GB"/>
        </w:rPr>
        <w:t xml:space="preserve">the Municipality </w:t>
      </w:r>
      <w:r w:rsidRPr="005030FA">
        <w:rPr>
          <w:rFonts w:ascii="Georgia" w:eastAsiaTheme="minorEastAsia" w:hAnsi="Georgia" w:cs="Arial"/>
          <w:lang w:val="en-GB"/>
        </w:rPr>
        <w:t xml:space="preserve">is </w:t>
      </w:r>
      <w:r w:rsidR="00831E21">
        <w:rPr>
          <w:rFonts w:ascii="Georgia" w:eastAsiaTheme="minorEastAsia" w:hAnsi="Georgia" w:cs="Arial"/>
          <w:lang w:val="en-GB"/>
        </w:rPr>
        <w:t xml:space="preserve">still </w:t>
      </w:r>
      <w:r w:rsidRPr="005030FA">
        <w:rPr>
          <w:rFonts w:ascii="Georgia" w:eastAsiaTheme="minorEastAsia" w:hAnsi="Georgia" w:cs="Arial"/>
          <w:lang w:val="en-GB"/>
        </w:rPr>
        <w:t xml:space="preserve">proposing to build a new access bridge through the lock zones (next to the estuary) which will certainly increase car traffic pressure in the </w:t>
      </w:r>
      <w:proofErr w:type="spellStart"/>
      <w:r w:rsidRPr="005030FA">
        <w:rPr>
          <w:rFonts w:ascii="Georgia" w:eastAsiaTheme="minorEastAsia" w:hAnsi="Georgia" w:cs="Arial"/>
          <w:lang w:val="en-GB"/>
        </w:rPr>
        <w:t>Rossio</w:t>
      </w:r>
      <w:proofErr w:type="spellEnd"/>
      <w:r w:rsidRPr="005030FA">
        <w:rPr>
          <w:rFonts w:ascii="Georgia" w:eastAsiaTheme="minorEastAsia" w:hAnsi="Georgia" w:cs="Arial"/>
          <w:lang w:val="en-GB"/>
        </w:rPr>
        <w:t xml:space="preserve"> area. From the initial project budgeted at seven million euros, the work was awarded for 12.4 million euros, in a concession contract that also involves the management of another car park in the city, plus up to 1.2 million euros for the second bridge.</w:t>
      </w:r>
    </w:p>
    <w:p w14:paraId="603D060A" w14:textId="77777777" w:rsidR="00A341B5" w:rsidRPr="00B32C16" w:rsidRDefault="00A341B5" w:rsidP="00A341B5">
      <w:pPr>
        <w:pStyle w:val="MDPI31text"/>
        <w:rPr>
          <w:rFonts w:ascii="Georgia" w:eastAsiaTheme="minorEastAsia" w:hAnsi="Georgia" w:cs="Arial"/>
          <w:lang w:val="en-GB"/>
        </w:rPr>
      </w:pPr>
    </w:p>
    <w:p w14:paraId="201D9E67" w14:textId="6C5D5BD6" w:rsidR="00A341B5" w:rsidRPr="00F55236" w:rsidRDefault="00A341B5" w:rsidP="00A341B5">
      <w:pPr>
        <w:pStyle w:val="MDPI31text"/>
        <w:rPr>
          <w:rFonts w:ascii="Georgia" w:eastAsiaTheme="minorEastAsia" w:hAnsi="Georgia" w:cs="Arial"/>
          <w:lang w:val="en-GB"/>
        </w:rPr>
      </w:pPr>
    </w:p>
    <w:p w14:paraId="549909DE" w14:textId="316EB464" w:rsidR="00802DC2" w:rsidRPr="005030FA" w:rsidRDefault="002C4BBC" w:rsidP="002C4BBC">
      <w:pPr>
        <w:pStyle w:val="MDPI31text"/>
        <w:jc w:val="center"/>
        <w:rPr>
          <w:rFonts w:ascii="Georgia" w:eastAsiaTheme="minorEastAsia" w:hAnsi="Georgia" w:cs="Arial"/>
          <w:lang w:val="en-GB"/>
        </w:rPr>
      </w:pPr>
      <w:r w:rsidRPr="005030FA">
        <w:rPr>
          <w:rFonts w:ascii="Georgia" w:eastAsiaTheme="minorEastAsia" w:hAnsi="Georgia" w:cs="Arial"/>
          <w:noProof/>
          <w:lang w:val="en-GB" w:eastAsia="en-GB" w:bidi="ar-SA"/>
        </w:rPr>
        <w:drawing>
          <wp:inline distT="0" distB="0" distL="0" distR="0" wp14:anchorId="2A66D872" wp14:editId="695A21F2">
            <wp:extent cx="3002507" cy="2257187"/>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4868" cy="2281515"/>
                    </a:xfrm>
                    <a:prstGeom prst="rect">
                      <a:avLst/>
                    </a:prstGeom>
                  </pic:spPr>
                </pic:pic>
              </a:graphicData>
            </a:graphic>
          </wp:inline>
        </w:drawing>
      </w:r>
    </w:p>
    <w:p w14:paraId="35FC3B13" w14:textId="1D9FFD8D" w:rsidR="002C4BBC" w:rsidRPr="00DA0ACC" w:rsidRDefault="002C4BBC" w:rsidP="00DA0ACC">
      <w:pPr>
        <w:pStyle w:val="MDPI31text"/>
        <w:ind w:firstLine="0"/>
        <w:jc w:val="center"/>
        <w:rPr>
          <w:rFonts w:ascii="Georgia" w:eastAsiaTheme="minorEastAsia" w:hAnsi="Georgia" w:cs="Arial"/>
          <w:sz w:val="18"/>
          <w:szCs w:val="18"/>
          <w:lang w:val="en-GB"/>
        </w:rPr>
      </w:pPr>
      <w:r w:rsidRPr="00DA0ACC">
        <w:rPr>
          <w:rFonts w:ascii="Georgia" w:eastAsiaTheme="minorEastAsia" w:hAnsi="Georgia" w:cs="Arial"/>
          <w:sz w:val="18"/>
          <w:szCs w:val="18"/>
          <w:lang w:val="en-GB"/>
        </w:rPr>
        <w:t xml:space="preserve">Diagram 3. Typology spectrum for the Jardim do </w:t>
      </w:r>
      <w:proofErr w:type="spellStart"/>
      <w:r w:rsidRPr="00DA0ACC">
        <w:rPr>
          <w:rFonts w:ascii="Georgia" w:eastAsiaTheme="minorEastAsia" w:hAnsi="Georgia" w:cs="Arial"/>
          <w:sz w:val="18"/>
          <w:szCs w:val="18"/>
          <w:lang w:val="en-GB"/>
        </w:rPr>
        <w:t>Rossio</w:t>
      </w:r>
      <w:proofErr w:type="spellEnd"/>
      <w:r w:rsidRPr="00DA0ACC">
        <w:rPr>
          <w:rFonts w:ascii="Georgia" w:eastAsiaTheme="minorEastAsia" w:hAnsi="Georgia" w:cs="Arial"/>
          <w:sz w:val="18"/>
          <w:szCs w:val="18"/>
          <w:lang w:val="en-GB"/>
        </w:rPr>
        <w:t xml:space="preserve"> urban movement. Source: authors</w:t>
      </w:r>
    </w:p>
    <w:p w14:paraId="7F0B2FE6" w14:textId="77777777" w:rsidR="002C4BBC" w:rsidRPr="00B32C16" w:rsidRDefault="002C4BBC" w:rsidP="002C4BBC">
      <w:pPr>
        <w:pStyle w:val="MDPI31text"/>
        <w:jc w:val="center"/>
        <w:rPr>
          <w:rFonts w:ascii="Georgia" w:eastAsiaTheme="minorEastAsia" w:hAnsi="Georgia" w:cs="Arial"/>
          <w:lang w:val="en-GB"/>
        </w:rPr>
      </w:pPr>
    </w:p>
    <w:p w14:paraId="488BEDA7" w14:textId="6D709044" w:rsidR="00802DC2" w:rsidRPr="00F55236" w:rsidRDefault="00802DC2" w:rsidP="00A341B5">
      <w:pPr>
        <w:pStyle w:val="MDPI31text"/>
        <w:rPr>
          <w:rFonts w:ascii="Georgia" w:eastAsiaTheme="minorEastAsia" w:hAnsi="Georgia" w:cs="Arial"/>
          <w:lang w:val="en-GB"/>
        </w:rPr>
      </w:pPr>
    </w:p>
    <w:p w14:paraId="125B6470" w14:textId="5B944AA7" w:rsidR="00802DC2" w:rsidRPr="00F55236" w:rsidRDefault="00802DC2" w:rsidP="00A341B5">
      <w:pPr>
        <w:pStyle w:val="MDPI31text"/>
        <w:rPr>
          <w:rFonts w:ascii="Georgia" w:eastAsiaTheme="minorEastAsia" w:hAnsi="Georgia" w:cs="Arial"/>
          <w:lang w:val="en-GB"/>
        </w:rPr>
      </w:pPr>
    </w:p>
    <w:p w14:paraId="270ED2F7" w14:textId="49DC4DBE" w:rsidR="00FB0872" w:rsidRPr="005030FA" w:rsidRDefault="00FB0872" w:rsidP="00FB0872">
      <w:pPr>
        <w:pStyle w:val="MDPI31text"/>
        <w:rPr>
          <w:rFonts w:ascii="Georgia" w:eastAsiaTheme="minorEastAsia" w:hAnsi="Georgia" w:cs="Arial"/>
          <w:lang w:val="en-GB"/>
        </w:rPr>
      </w:pPr>
      <w:r w:rsidRPr="005030FA">
        <w:rPr>
          <w:rFonts w:ascii="Georgia" w:eastAsiaTheme="minorEastAsia" w:hAnsi="Georgia" w:cs="Arial"/>
          <w:lang w:val="en-GB"/>
        </w:rPr>
        <w:t>Following the</w:t>
      </w:r>
      <w:r w:rsidR="00627EB2">
        <w:rPr>
          <w:rFonts w:ascii="Georgia" w:eastAsiaTheme="minorEastAsia" w:hAnsi="Georgia" w:cs="Arial"/>
          <w:lang w:val="en-GB"/>
        </w:rPr>
        <w:t xml:space="preserve"> </w:t>
      </w:r>
      <w:r w:rsidRPr="005030FA">
        <w:rPr>
          <w:rFonts w:ascii="Georgia" w:eastAsiaTheme="minorEastAsia" w:hAnsi="Georgia" w:cs="Arial"/>
          <w:lang w:val="en-GB"/>
        </w:rPr>
        <w:t xml:space="preserve">proposed spectrum, </w:t>
      </w:r>
      <w:r w:rsidR="00AA0752">
        <w:rPr>
          <w:rFonts w:ascii="Georgia" w:eastAsiaTheme="minorEastAsia" w:hAnsi="Georgia" w:cs="Arial"/>
          <w:lang w:val="en-GB"/>
        </w:rPr>
        <w:t>D</w:t>
      </w:r>
      <w:r w:rsidR="00AA0752" w:rsidRPr="005030FA">
        <w:rPr>
          <w:rFonts w:ascii="Georgia" w:eastAsiaTheme="minorEastAsia" w:hAnsi="Georgia" w:cs="Arial"/>
          <w:lang w:val="en-GB"/>
        </w:rPr>
        <w:t xml:space="preserve">iagram </w:t>
      </w:r>
      <w:r w:rsidR="00627EB2">
        <w:rPr>
          <w:rFonts w:ascii="Georgia" w:eastAsiaTheme="minorEastAsia" w:hAnsi="Georgia" w:cs="Arial"/>
          <w:lang w:val="en-GB"/>
        </w:rPr>
        <w:t>3</w:t>
      </w:r>
      <w:r w:rsidRPr="005030FA">
        <w:rPr>
          <w:rFonts w:ascii="Georgia" w:eastAsiaTheme="minorEastAsia" w:hAnsi="Georgia" w:cs="Arial"/>
          <w:lang w:val="en-GB"/>
        </w:rPr>
        <w:t xml:space="preserve"> </w:t>
      </w:r>
      <w:r w:rsidR="00B42602">
        <w:rPr>
          <w:rFonts w:ascii="Georgia" w:eastAsiaTheme="minorEastAsia" w:hAnsi="Georgia" w:cs="Arial"/>
          <w:lang w:val="en-GB"/>
        </w:rPr>
        <w:t xml:space="preserve">expresses </w:t>
      </w:r>
      <w:r w:rsidRPr="005030FA">
        <w:rPr>
          <w:rFonts w:ascii="Georgia" w:eastAsiaTheme="minorEastAsia" w:hAnsi="Georgia" w:cs="Arial"/>
          <w:lang w:val="en-GB"/>
        </w:rPr>
        <w:t xml:space="preserve">the </w:t>
      </w:r>
      <w:r w:rsidR="00AA0752">
        <w:rPr>
          <w:rFonts w:ascii="Georgia" w:eastAsiaTheme="minorEastAsia" w:hAnsi="Georgia" w:cs="Arial"/>
          <w:lang w:val="en-GB"/>
        </w:rPr>
        <w:t xml:space="preserve">predominance of a </w:t>
      </w:r>
      <w:r w:rsidR="00B42602">
        <w:rPr>
          <w:rFonts w:ascii="Georgia" w:eastAsiaTheme="minorEastAsia" w:hAnsi="Georgia" w:cs="Arial"/>
          <w:lang w:val="en-GB"/>
        </w:rPr>
        <w:t xml:space="preserve">protest nature for the </w:t>
      </w:r>
      <w:r w:rsidRPr="005030FA">
        <w:rPr>
          <w:rFonts w:ascii="Georgia" w:eastAsiaTheme="minorEastAsia" w:hAnsi="Georgia" w:cs="Arial"/>
          <w:lang w:val="en-GB"/>
        </w:rPr>
        <w:t xml:space="preserve">Jardim do </w:t>
      </w:r>
      <w:proofErr w:type="spellStart"/>
      <w:r w:rsidRPr="005030FA">
        <w:rPr>
          <w:rFonts w:ascii="Georgia" w:eastAsiaTheme="minorEastAsia" w:hAnsi="Georgia" w:cs="Arial"/>
          <w:lang w:val="en-GB"/>
        </w:rPr>
        <w:t>Rossio</w:t>
      </w:r>
      <w:proofErr w:type="spellEnd"/>
      <w:r w:rsidRPr="005030FA">
        <w:rPr>
          <w:rFonts w:ascii="Georgia" w:eastAsiaTheme="minorEastAsia" w:hAnsi="Georgia" w:cs="Arial"/>
          <w:lang w:val="en-GB"/>
        </w:rPr>
        <w:t xml:space="preserve"> movement, </w:t>
      </w:r>
      <w:r w:rsidR="00B42602">
        <w:rPr>
          <w:rFonts w:ascii="Georgia" w:eastAsiaTheme="minorEastAsia" w:hAnsi="Georgia" w:cs="Arial"/>
          <w:lang w:val="en-GB"/>
        </w:rPr>
        <w:t xml:space="preserve">including its </w:t>
      </w:r>
      <w:r w:rsidRPr="005030FA">
        <w:rPr>
          <w:rFonts w:ascii="Georgia" w:eastAsiaTheme="minorEastAsia" w:hAnsi="Georgia" w:cs="Arial"/>
          <w:lang w:val="en-GB"/>
        </w:rPr>
        <w:t xml:space="preserve">high intensity and duration, </w:t>
      </w:r>
      <w:r w:rsidR="009F741E" w:rsidRPr="005030FA">
        <w:rPr>
          <w:rFonts w:ascii="Georgia" w:eastAsiaTheme="minorEastAsia" w:hAnsi="Georgia" w:cs="Arial"/>
          <w:lang w:val="en-GB"/>
        </w:rPr>
        <w:t xml:space="preserve">sustained in </w:t>
      </w:r>
      <w:r w:rsidRPr="005030FA">
        <w:rPr>
          <w:rFonts w:ascii="Georgia" w:eastAsiaTheme="minorEastAsia" w:hAnsi="Georgia" w:cs="Arial"/>
          <w:lang w:val="en-GB"/>
        </w:rPr>
        <w:t>some tactical actions of occupation of public space. The reflection</w:t>
      </w:r>
      <w:r w:rsidR="00A235A4">
        <w:rPr>
          <w:rFonts w:ascii="Georgia" w:eastAsiaTheme="minorEastAsia" w:hAnsi="Georgia" w:cs="Arial"/>
          <w:lang w:val="en-GB"/>
        </w:rPr>
        <w:t>,</w:t>
      </w:r>
      <w:r w:rsidRPr="005030FA">
        <w:rPr>
          <w:rFonts w:ascii="Georgia" w:eastAsiaTheme="minorEastAsia" w:hAnsi="Georgia" w:cs="Arial"/>
          <w:lang w:val="en-GB"/>
        </w:rPr>
        <w:t xml:space="preserve"> a</w:t>
      </w:r>
      <w:r w:rsidR="00436791">
        <w:rPr>
          <w:rFonts w:ascii="Georgia" w:eastAsiaTheme="minorEastAsia" w:hAnsi="Georgia" w:cs="Arial"/>
          <w:lang w:val="en-GB"/>
        </w:rPr>
        <w:t xml:space="preserve">s well </w:t>
      </w:r>
      <w:r w:rsidR="00A235A4">
        <w:rPr>
          <w:rFonts w:ascii="Georgia" w:eastAsiaTheme="minorEastAsia" w:hAnsi="Georgia" w:cs="Arial"/>
          <w:lang w:val="en-GB"/>
        </w:rPr>
        <w:t xml:space="preserve">as the </w:t>
      </w:r>
      <w:r w:rsidR="00436791">
        <w:rPr>
          <w:rFonts w:ascii="Georgia" w:eastAsiaTheme="minorEastAsia" w:hAnsi="Georgia" w:cs="Arial"/>
          <w:lang w:val="en-GB"/>
        </w:rPr>
        <w:t xml:space="preserve">wider correspondent </w:t>
      </w:r>
      <w:r w:rsidRPr="005030FA">
        <w:rPr>
          <w:rFonts w:ascii="Georgia" w:eastAsiaTheme="minorEastAsia" w:hAnsi="Georgia" w:cs="Arial"/>
          <w:lang w:val="en-GB"/>
        </w:rPr>
        <w:t xml:space="preserve">civic </w:t>
      </w:r>
      <w:r w:rsidR="00436791">
        <w:rPr>
          <w:rFonts w:ascii="Georgia" w:eastAsiaTheme="minorEastAsia" w:hAnsi="Georgia" w:cs="Arial"/>
          <w:lang w:val="en-GB"/>
        </w:rPr>
        <w:t xml:space="preserve">and political </w:t>
      </w:r>
      <w:r w:rsidRPr="005030FA">
        <w:rPr>
          <w:rFonts w:ascii="Georgia" w:eastAsiaTheme="minorEastAsia" w:hAnsi="Georgia" w:cs="Arial"/>
          <w:lang w:val="en-GB"/>
        </w:rPr>
        <w:t>innovation dimension</w:t>
      </w:r>
      <w:r w:rsidR="00436791">
        <w:rPr>
          <w:rFonts w:ascii="Georgia" w:eastAsiaTheme="minorEastAsia" w:hAnsi="Georgia" w:cs="Arial"/>
          <w:lang w:val="en-GB"/>
        </w:rPr>
        <w:t>s</w:t>
      </w:r>
      <w:r w:rsidR="00A235A4">
        <w:rPr>
          <w:rFonts w:ascii="Georgia" w:eastAsiaTheme="minorEastAsia" w:hAnsi="Georgia" w:cs="Arial"/>
          <w:lang w:val="en-GB"/>
        </w:rPr>
        <w:t>,</w:t>
      </w:r>
      <w:r w:rsidRPr="005030FA">
        <w:rPr>
          <w:rFonts w:ascii="Georgia" w:eastAsiaTheme="minorEastAsia" w:hAnsi="Georgia" w:cs="Arial"/>
          <w:lang w:val="en-GB"/>
        </w:rPr>
        <w:t xml:space="preserve"> </w:t>
      </w:r>
      <w:r w:rsidR="00436791">
        <w:rPr>
          <w:rFonts w:ascii="Georgia" w:eastAsiaTheme="minorEastAsia" w:hAnsi="Georgia" w:cs="Arial"/>
          <w:lang w:val="en-GB"/>
        </w:rPr>
        <w:t>had some sort of dynamism</w:t>
      </w:r>
      <w:r w:rsidR="00A235A4">
        <w:rPr>
          <w:rFonts w:ascii="Georgia" w:eastAsiaTheme="minorEastAsia" w:hAnsi="Georgia" w:cs="Arial"/>
          <w:lang w:val="en-GB"/>
        </w:rPr>
        <w:t xml:space="preserve"> –</w:t>
      </w:r>
      <w:r w:rsidR="00A235A4" w:rsidRPr="005030FA">
        <w:rPr>
          <w:rFonts w:ascii="Georgia" w:eastAsiaTheme="minorEastAsia" w:hAnsi="Georgia" w:cs="Arial"/>
          <w:lang w:val="en-GB"/>
        </w:rPr>
        <w:t xml:space="preserve"> </w:t>
      </w:r>
      <w:r w:rsidRPr="005030FA">
        <w:rPr>
          <w:rFonts w:ascii="Georgia" w:eastAsiaTheme="minorEastAsia" w:hAnsi="Georgia" w:cs="Arial"/>
          <w:lang w:val="en-GB"/>
        </w:rPr>
        <w:t xml:space="preserve">although not </w:t>
      </w:r>
      <w:r w:rsidR="00436791">
        <w:rPr>
          <w:rFonts w:ascii="Georgia" w:eastAsiaTheme="minorEastAsia" w:hAnsi="Georgia" w:cs="Arial"/>
          <w:lang w:val="en-GB"/>
        </w:rPr>
        <w:t>at all showing structured forms of capacitation</w:t>
      </w:r>
      <w:r w:rsidRPr="005030FA">
        <w:rPr>
          <w:rFonts w:ascii="Georgia" w:eastAsiaTheme="minorEastAsia" w:hAnsi="Georgia" w:cs="Arial"/>
          <w:lang w:val="en-GB"/>
        </w:rPr>
        <w:t xml:space="preserve">. The </w:t>
      </w:r>
      <w:r w:rsidR="009F741E" w:rsidRPr="005030FA">
        <w:rPr>
          <w:rFonts w:ascii="Georgia" w:eastAsiaTheme="minorEastAsia" w:hAnsi="Georgia" w:cs="Arial"/>
          <w:lang w:val="en-GB"/>
        </w:rPr>
        <w:t xml:space="preserve">outcomes </w:t>
      </w:r>
      <w:r w:rsidRPr="005030FA">
        <w:rPr>
          <w:rFonts w:ascii="Georgia" w:eastAsiaTheme="minorEastAsia" w:hAnsi="Georgia" w:cs="Arial"/>
          <w:lang w:val="en-GB"/>
        </w:rPr>
        <w:t xml:space="preserve">of </w:t>
      </w:r>
      <w:r w:rsidRPr="005030FA">
        <w:rPr>
          <w:rFonts w:ascii="Georgia" w:eastAsiaTheme="minorEastAsia" w:hAnsi="Georgia" w:cs="Arial"/>
          <w:lang w:val="en-GB"/>
        </w:rPr>
        <w:lastRenderedPageBreak/>
        <w:t xml:space="preserve">the actions </w:t>
      </w:r>
      <w:r w:rsidR="00436791">
        <w:rPr>
          <w:rFonts w:ascii="Georgia" w:eastAsiaTheme="minorEastAsia" w:hAnsi="Georgia" w:cs="Arial"/>
          <w:lang w:val="en-GB"/>
        </w:rPr>
        <w:t>from</w:t>
      </w:r>
      <w:r w:rsidRPr="005030FA">
        <w:rPr>
          <w:rFonts w:ascii="Georgia" w:eastAsiaTheme="minorEastAsia" w:hAnsi="Georgia" w:cs="Arial"/>
          <w:lang w:val="en-GB"/>
        </w:rPr>
        <w:t xml:space="preserve"> this</w:t>
      </w:r>
      <w:r w:rsidR="00436791">
        <w:rPr>
          <w:rFonts w:ascii="Georgia" w:eastAsiaTheme="minorEastAsia" w:hAnsi="Georgia" w:cs="Arial"/>
          <w:lang w:val="en-GB"/>
        </w:rPr>
        <w:t>, as well as from</w:t>
      </w:r>
      <w:r w:rsidRPr="005030FA">
        <w:rPr>
          <w:rFonts w:ascii="Georgia" w:eastAsiaTheme="minorEastAsia" w:hAnsi="Georgia" w:cs="Arial"/>
          <w:lang w:val="en-GB"/>
        </w:rPr>
        <w:t xml:space="preserve"> other collectives</w:t>
      </w:r>
      <w:r w:rsidR="00436791">
        <w:rPr>
          <w:rFonts w:ascii="Georgia" w:eastAsiaTheme="minorEastAsia" w:hAnsi="Georgia" w:cs="Arial"/>
          <w:lang w:val="en-GB"/>
        </w:rPr>
        <w:t xml:space="preserve"> in Aveiro</w:t>
      </w:r>
      <w:r w:rsidRPr="005030FA">
        <w:rPr>
          <w:rFonts w:ascii="Georgia" w:eastAsiaTheme="minorEastAsia" w:hAnsi="Georgia" w:cs="Arial"/>
          <w:lang w:val="en-GB"/>
        </w:rPr>
        <w:t xml:space="preserve"> led the local government to partially change its </w:t>
      </w:r>
      <w:r w:rsidR="00436791">
        <w:rPr>
          <w:rFonts w:ascii="Georgia" w:eastAsiaTheme="minorEastAsia" w:hAnsi="Georgia" w:cs="Arial"/>
          <w:lang w:val="en-GB"/>
        </w:rPr>
        <w:t xml:space="preserve">attitude and </w:t>
      </w:r>
      <w:r w:rsidRPr="005030FA">
        <w:rPr>
          <w:rFonts w:ascii="Georgia" w:eastAsiaTheme="minorEastAsia" w:hAnsi="Georgia" w:cs="Arial"/>
          <w:lang w:val="en-GB"/>
        </w:rPr>
        <w:t xml:space="preserve">proposal, although </w:t>
      </w:r>
      <w:r w:rsidR="00436791">
        <w:rPr>
          <w:rFonts w:ascii="Georgia" w:eastAsiaTheme="minorEastAsia" w:hAnsi="Georgia" w:cs="Arial"/>
          <w:lang w:val="en-GB"/>
        </w:rPr>
        <w:t xml:space="preserve">these changes </w:t>
      </w:r>
      <w:r w:rsidR="00A235A4">
        <w:rPr>
          <w:rFonts w:ascii="Georgia" w:eastAsiaTheme="minorEastAsia" w:hAnsi="Georgia" w:cs="Arial"/>
          <w:lang w:val="en-GB"/>
        </w:rPr>
        <w:t>were not</w:t>
      </w:r>
      <w:r w:rsidR="00436791">
        <w:rPr>
          <w:rFonts w:ascii="Georgia" w:eastAsiaTheme="minorEastAsia" w:hAnsi="Georgia" w:cs="Arial"/>
          <w:lang w:val="en-GB"/>
        </w:rPr>
        <w:t xml:space="preserve"> directed to th</w:t>
      </w:r>
      <w:r w:rsidR="00831E21">
        <w:rPr>
          <w:rFonts w:ascii="Georgia" w:eastAsiaTheme="minorEastAsia" w:hAnsi="Georgia" w:cs="Arial"/>
          <w:lang w:val="en-GB"/>
        </w:rPr>
        <w:t>e</w:t>
      </w:r>
      <w:r w:rsidRPr="005030FA">
        <w:rPr>
          <w:rFonts w:ascii="Georgia" w:eastAsiaTheme="minorEastAsia" w:hAnsi="Georgia" w:cs="Arial"/>
          <w:lang w:val="en-GB"/>
        </w:rPr>
        <w:t xml:space="preserve"> </w:t>
      </w:r>
      <w:r w:rsidR="00436791">
        <w:rPr>
          <w:rFonts w:ascii="Georgia" w:eastAsiaTheme="minorEastAsia" w:hAnsi="Georgia" w:cs="Arial"/>
          <w:lang w:val="en-GB"/>
        </w:rPr>
        <w:t xml:space="preserve">desired </w:t>
      </w:r>
      <w:r w:rsidRPr="005030FA">
        <w:rPr>
          <w:rFonts w:ascii="Georgia" w:eastAsiaTheme="minorEastAsia" w:hAnsi="Georgia" w:cs="Arial"/>
          <w:lang w:val="en-GB"/>
        </w:rPr>
        <w:t>dimension</w:t>
      </w:r>
      <w:r w:rsidR="00436791">
        <w:rPr>
          <w:rFonts w:ascii="Georgia" w:eastAsiaTheme="minorEastAsia" w:hAnsi="Georgia" w:cs="Arial"/>
          <w:lang w:val="en-GB"/>
        </w:rPr>
        <w:t>s</w:t>
      </w:r>
      <w:r w:rsidRPr="005030FA">
        <w:rPr>
          <w:rFonts w:ascii="Georgia" w:eastAsiaTheme="minorEastAsia" w:hAnsi="Georgia" w:cs="Arial"/>
          <w:lang w:val="en-GB"/>
        </w:rPr>
        <w:t xml:space="preserve">. </w:t>
      </w:r>
      <w:r w:rsidR="009D220E">
        <w:rPr>
          <w:rFonts w:ascii="Georgia" w:eastAsiaTheme="minorEastAsia" w:hAnsi="Georgia" w:cs="Arial"/>
          <w:lang w:val="en-GB"/>
        </w:rPr>
        <w:t>More recently, t</w:t>
      </w:r>
      <w:r w:rsidRPr="005030FA">
        <w:rPr>
          <w:rFonts w:ascii="Georgia" w:eastAsiaTheme="minorEastAsia" w:hAnsi="Georgia" w:cs="Arial"/>
          <w:lang w:val="en-GB"/>
        </w:rPr>
        <w:t xml:space="preserve">he involvement of the collective in the </w:t>
      </w:r>
      <w:r w:rsidR="009D220E">
        <w:rPr>
          <w:rFonts w:ascii="Georgia" w:eastAsiaTheme="minorEastAsia" w:hAnsi="Georgia" w:cs="Arial"/>
          <w:lang w:val="en-GB"/>
        </w:rPr>
        <w:t xml:space="preserve">municipal </w:t>
      </w:r>
      <w:r w:rsidRPr="005030FA">
        <w:rPr>
          <w:rFonts w:ascii="Georgia" w:eastAsiaTheme="minorEastAsia" w:hAnsi="Georgia" w:cs="Arial"/>
          <w:lang w:val="en-GB"/>
        </w:rPr>
        <w:t>electoral process</w:t>
      </w:r>
      <w:r w:rsidR="009D220E">
        <w:rPr>
          <w:rFonts w:ascii="Georgia" w:eastAsiaTheme="minorEastAsia" w:hAnsi="Georgia" w:cs="Arial"/>
          <w:lang w:val="en-GB"/>
        </w:rPr>
        <w:t xml:space="preserve"> (in September 2021),</w:t>
      </w:r>
      <w:r w:rsidRPr="005030FA">
        <w:rPr>
          <w:rFonts w:ascii="Georgia" w:eastAsiaTheme="minorEastAsia" w:hAnsi="Georgia" w:cs="Arial"/>
          <w:lang w:val="en-GB"/>
        </w:rPr>
        <w:t xml:space="preserve"> </w:t>
      </w:r>
      <w:r w:rsidR="009D220E">
        <w:rPr>
          <w:rFonts w:ascii="Georgia" w:eastAsiaTheme="minorEastAsia" w:hAnsi="Georgia" w:cs="Arial"/>
          <w:lang w:val="en-GB"/>
        </w:rPr>
        <w:t xml:space="preserve">being </w:t>
      </w:r>
      <w:r w:rsidRPr="005030FA">
        <w:rPr>
          <w:rFonts w:ascii="Georgia" w:eastAsiaTheme="minorEastAsia" w:hAnsi="Georgia" w:cs="Arial"/>
          <w:lang w:val="en-GB"/>
        </w:rPr>
        <w:t xml:space="preserve">associated with a </w:t>
      </w:r>
      <w:r w:rsidR="009D220E">
        <w:rPr>
          <w:rFonts w:ascii="Georgia" w:eastAsiaTheme="minorEastAsia" w:hAnsi="Georgia" w:cs="Arial"/>
          <w:lang w:val="en-GB"/>
        </w:rPr>
        <w:t xml:space="preserve">specific opposition </w:t>
      </w:r>
      <w:r w:rsidRPr="005030FA">
        <w:rPr>
          <w:rFonts w:ascii="Georgia" w:eastAsiaTheme="minorEastAsia" w:hAnsi="Georgia" w:cs="Arial"/>
          <w:lang w:val="en-GB"/>
        </w:rPr>
        <w:t>party and without a victorious result</w:t>
      </w:r>
      <w:r w:rsidR="009D220E">
        <w:rPr>
          <w:rFonts w:ascii="Georgia" w:eastAsiaTheme="minorEastAsia" w:hAnsi="Georgia" w:cs="Arial"/>
          <w:lang w:val="en-GB"/>
        </w:rPr>
        <w:t>,</w:t>
      </w:r>
      <w:r w:rsidR="00500C5F">
        <w:rPr>
          <w:rFonts w:ascii="Georgia" w:eastAsiaTheme="minorEastAsia" w:hAnsi="Georgia" w:cs="Arial"/>
          <w:lang w:val="en-GB"/>
        </w:rPr>
        <w:t xml:space="preserve"> adds</w:t>
      </w:r>
      <w:r w:rsidR="009D220E">
        <w:rPr>
          <w:rFonts w:ascii="Georgia" w:eastAsiaTheme="minorEastAsia" w:hAnsi="Georgia" w:cs="Arial"/>
          <w:lang w:val="en-GB"/>
        </w:rPr>
        <w:t xml:space="preserve"> uncertaint</w:t>
      </w:r>
      <w:r w:rsidR="00500C5F">
        <w:rPr>
          <w:rFonts w:ascii="Georgia" w:eastAsiaTheme="minorEastAsia" w:hAnsi="Georgia" w:cs="Arial"/>
          <w:lang w:val="en-GB"/>
        </w:rPr>
        <w:t>y</w:t>
      </w:r>
      <w:r w:rsidR="009D220E">
        <w:rPr>
          <w:rFonts w:ascii="Georgia" w:eastAsiaTheme="minorEastAsia" w:hAnsi="Georgia" w:cs="Arial"/>
          <w:lang w:val="en-GB"/>
        </w:rPr>
        <w:t xml:space="preserve"> in</w:t>
      </w:r>
      <w:r w:rsidRPr="005030FA">
        <w:rPr>
          <w:rFonts w:ascii="Georgia" w:eastAsiaTheme="minorEastAsia" w:hAnsi="Georgia" w:cs="Arial"/>
          <w:lang w:val="en-GB"/>
        </w:rPr>
        <w:t xml:space="preserve"> </w:t>
      </w:r>
      <w:r w:rsidR="009D220E">
        <w:rPr>
          <w:rFonts w:ascii="Georgia" w:eastAsiaTheme="minorEastAsia" w:hAnsi="Georgia" w:cs="Arial"/>
          <w:lang w:val="en-GB"/>
        </w:rPr>
        <w:t xml:space="preserve">the </w:t>
      </w:r>
      <w:r w:rsidRPr="005030FA">
        <w:rPr>
          <w:rFonts w:ascii="Georgia" w:eastAsiaTheme="minorEastAsia" w:hAnsi="Georgia" w:cs="Arial"/>
          <w:lang w:val="en-GB"/>
        </w:rPr>
        <w:t>predicti</w:t>
      </w:r>
      <w:r w:rsidR="009D220E">
        <w:rPr>
          <w:rFonts w:ascii="Georgia" w:eastAsiaTheme="minorEastAsia" w:hAnsi="Georgia" w:cs="Arial"/>
          <w:lang w:val="en-GB"/>
        </w:rPr>
        <w:t>o</w:t>
      </w:r>
      <w:r w:rsidRPr="005030FA">
        <w:rPr>
          <w:rFonts w:ascii="Georgia" w:eastAsiaTheme="minorEastAsia" w:hAnsi="Georgia" w:cs="Arial"/>
          <w:lang w:val="en-GB"/>
        </w:rPr>
        <w:t>n</w:t>
      </w:r>
      <w:r w:rsidR="009D220E">
        <w:rPr>
          <w:rFonts w:ascii="Georgia" w:eastAsiaTheme="minorEastAsia" w:hAnsi="Georgia" w:cs="Arial"/>
          <w:lang w:val="en-GB"/>
        </w:rPr>
        <w:t xml:space="preserve"> of</w:t>
      </w:r>
      <w:r w:rsidRPr="005030FA">
        <w:rPr>
          <w:rFonts w:ascii="Georgia" w:eastAsiaTheme="minorEastAsia" w:hAnsi="Georgia" w:cs="Arial"/>
          <w:lang w:val="en-GB"/>
        </w:rPr>
        <w:t xml:space="preserve"> its future evolution and </w:t>
      </w:r>
      <w:r w:rsidR="009D220E">
        <w:rPr>
          <w:rFonts w:ascii="Georgia" w:eastAsiaTheme="minorEastAsia" w:hAnsi="Georgia" w:cs="Arial"/>
          <w:lang w:val="en-GB"/>
        </w:rPr>
        <w:t xml:space="preserve">correspondent </w:t>
      </w:r>
      <w:r w:rsidRPr="005030FA">
        <w:rPr>
          <w:rFonts w:ascii="Georgia" w:eastAsiaTheme="minorEastAsia" w:hAnsi="Georgia" w:cs="Arial"/>
          <w:lang w:val="en-GB"/>
        </w:rPr>
        <w:t>ability to influence</w:t>
      </w:r>
      <w:r w:rsidR="009D220E">
        <w:rPr>
          <w:rFonts w:ascii="Georgia" w:eastAsiaTheme="minorEastAsia" w:hAnsi="Georgia" w:cs="Arial"/>
          <w:lang w:val="en-GB"/>
        </w:rPr>
        <w:t xml:space="preserve"> local politics</w:t>
      </w:r>
      <w:r w:rsidRPr="005030FA">
        <w:rPr>
          <w:rFonts w:ascii="Georgia" w:eastAsiaTheme="minorEastAsia" w:hAnsi="Georgia" w:cs="Arial"/>
          <w:lang w:val="en-GB"/>
        </w:rPr>
        <w:t>.</w:t>
      </w:r>
    </w:p>
    <w:p w14:paraId="6300D490" w14:textId="77777777" w:rsidR="00802DC2" w:rsidRPr="005030FA" w:rsidRDefault="00802DC2" w:rsidP="00A341B5">
      <w:pPr>
        <w:pStyle w:val="MDPI31text"/>
        <w:rPr>
          <w:rFonts w:ascii="Georgia" w:eastAsiaTheme="minorEastAsia" w:hAnsi="Georgia" w:cs="Arial"/>
          <w:lang w:val="en-GB"/>
        </w:rPr>
      </w:pPr>
    </w:p>
    <w:p w14:paraId="2B52970F" w14:textId="77777777" w:rsidR="00A341B5" w:rsidRPr="00B32C16" w:rsidRDefault="00A341B5" w:rsidP="00A341B5">
      <w:pPr>
        <w:pStyle w:val="MDPI31text"/>
        <w:rPr>
          <w:rFonts w:ascii="Georgia" w:eastAsiaTheme="minorEastAsia" w:hAnsi="Georgia" w:cs="Arial"/>
          <w:lang w:val="en-GB"/>
        </w:rPr>
      </w:pPr>
    </w:p>
    <w:p w14:paraId="7B6E2EB9" w14:textId="4F57E21E" w:rsidR="00A86E9F" w:rsidRPr="005030FA" w:rsidRDefault="00A86E9F" w:rsidP="00A86E9F">
      <w:pPr>
        <w:pStyle w:val="MDPI21heading1"/>
        <w:rPr>
          <w:rFonts w:ascii="Georgia" w:eastAsiaTheme="minorEastAsia" w:hAnsi="Georgia" w:cs="Arial"/>
          <w:lang w:val="en-GB"/>
        </w:rPr>
      </w:pPr>
      <w:r w:rsidRPr="005030FA">
        <w:rPr>
          <w:rFonts w:ascii="Georgia" w:eastAsiaTheme="minorEastAsia" w:hAnsi="Georgia" w:cs="Arial"/>
          <w:lang w:val="en-GB"/>
        </w:rPr>
        <w:t>4. Discussion</w:t>
      </w:r>
      <w:r w:rsidR="00A03A91" w:rsidRPr="005030FA">
        <w:rPr>
          <w:rFonts w:ascii="Georgia" w:eastAsiaTheme="minorEastAsia" w:hAnsi="Georgia" w:cs="Arial"/>
          <w:lang w:val="en-GB"/>
        </w:rPr>
        <w:t xml:space="preserve"> </w:t>
      </w:r>
      <w:r w:rsidR="00F92E67" w:rsidRPr="005030FA">
        <w:rPr>
          <w:rFonts w:ascii="Georgia" w:eastAsiaTheme="minorEastAsia" w:hAnsi="Georgia" w:cs="Arial"/>
          <w:lang w:val="en-GB"/>
        </w:rPr>
        <w:t>&amp; Conclusions</w:t>
      </w:r>
    </w:p>
    <w:p w14:paraId="333A0BE0" w14:textId="16267A75" w:rsidR="00535309" w:rsidRPr="005030FA" w:rsidRDefault="00535309" w:rsidP="00535309">
      <w:pPr>
        <w:pStyle w:val="MDPI31text"/>
        <w:rPr>
          <w:rFonts w:ascii="Georgia" w:eastAsiaTheme="minorEastAsia" w:hAnsi="Georgia" w:cs="Arial"/>
          <w:lang w:val="en-GB"/>
        </w:rPr>
      </w:pPr>
      <w:r w:rsidRPr="005030FA">
        <w:rPr>
          <w:rFonts w:ascii="Georgia" w:eastAsiaTheme="minorEastAsia" w:hAnsi="Georgia" w:cs="Arial"/>
          <w:lang w:val="en-GB"/>
        </w:rPr>
        <w:t xml:space="preserve">Our research, here presented in a very </w:t>
      </w:r>
      <w:r w:rsidR="0051114A">
        <w:rPr>
          <w:rFonts w:ascii="Georgia" w:eastAsiaTheme="minorEastAsia" w:hAnsi="Georgia" w:cs="Arial"/>
          <w:lang w:val="en-GB"/>
        </w:rPr>
        <w:t>concise</w:t>
      </w:r>
      <w:r w:rsidR="0051114A" w:rsidRPr="005030FA">
        <w:rPr>
          <w:rFonts w:ascii="Georgia" w:eastAsiaTheme="minorEastAsia" w:hAnsi="Georgia" w:cs="Arial"/>
          <w:lang w:val="en-GB"/>
        </w:rPr>
        <w:t xml:space="preserve"> </w:t>
      </w:r>
      <w:r w:rsidRPr="005030FA">
        <w:rPr>
          <w:rFonts w:ascii="Georgia" w:eastAsiaTheme="minorEastAsia" w:hAnsi="Georgia" w:cs="Arial"/>
          <w:lang w:val="en-GB"/>
        </w:rPr>
        <w:t xml:space="preserve">form, has identified a set of key fields for an expanded interpretation on the recent evolution of Portuguese urban civic movements and </w:t>
      </w:r>
      <w:r w:rsidR="00831E21">
        <w:rPr>
          <w:rFonts w:ascii="Georgia" w:eastAsiaTheme="minorEastAsia" w:hAnsi="Georgia" w:cs="Arial"/>
          <w:lang w:val="en-GB"/>
        </w:rPr>
        <w:t xml:space="preserve">the </w:t>
      </w:r>
      <w:r w:rsidRPr="005030FA">
        <w:rPr>
          <w:rFonts w:ascii="Georgia" w:eastAsiaTheme="minorEastAsia" w:hAnsi="Georgia" w:cs="Arial"/>
          <w:lang w:val="en-GB"/>
        </w:rPr>
        <w:t>correspond</w:t>
      </w:r>
      <w:r w:rsidR="00831E21">
        <w:rPr>
          <w:rFonts w:ascii="Georgia" w:eastAsiaTheme="minorEastAsia" w:hAnsi="Georgia" w:cs="Arial"/>
          <w:lang w:val="en-GB"/>
        </w:rPr>
        <w:t>ing</w:t>
      </w:r>
      <w:r w:rsidRPr="005030FA">
        <w:rPr>
          <w:rFonts w:ascii="Georgia" w:eastAsiaTheme="minorEastAsia" w:hAnsi="Georgia" w:cs="Arial"/>
          <w:lang w:val="en-GB"/>
        </w:rPr>
        <w:t xml:space="preserve"> urban governance attitudes. </w:t>
      </w:r>
      <w:r w:rsidR="002F1E0C">
        <w:rPr>
          <w:rFonts w:ascii="Georgia" w:eastAsiaTheme="minorEastAsia" w:hAnsi="Georgia" w:cs="Arial"/>
          <w:lang w:val="en-GB"/>
        </w:rPr>
        <w:t>It n</w:t>
      </w:r>
      <w:r w:rsidR="002F1E0C" w:rsidRPr="005030FA">
        <w:rPr>
          <w:rFonts w:ascii="Georgia" w:eastAsiaTheme="minorEastAsia" w:hAnsi="Georgia" w:cs="Arial"/>
          <w:lang w:val="en-GB"/>
        </w:rPr>
        <w:t xml:space="preserve">ot </w:t>
      </w:r>
      <w:r w:rsidRPr="005030FA">
        <w:rPr>
          <w:rFonts w:ascii="Georgia" w:eastAsiaTheme="minorEastAsia" w:hAnsi="Georgia" w:cs="Arial"/>
          <w:lang w:val="en-GB"/>
        </w:rPr>
        <w:t xml:space="preserve">only </w:t>
      </w:r>
      <w:r w:rsidR="002F1E0C" w:rsidRPr="005030FA">
        <w:rPr>
          <w:rFonts w:ascii="Georgia" w:eastAsiaTheme="minorEastAsia" w:hAnsi="Georgia" w:cs="Arial"/>
          <w:lang w:val="en-GB"/>
        </w:rPr>
        <w:t>concern</w:t>
      </w:r>
      <w:r w:rsidR="002F1E0C">
        <w:rPr>
          <w:rFonts w:ascii="Georgia" w:eastAsiaTheme="minorEastAsia" w:hAnsi="Georgia" w:cs="Arial"/>
          <w:lang w:val="en-GB"/>
        </w:rPr>
        <w:t>s</w:t>
      </w:r>
      <w:r w:rsidR="002F1E0C" w:rsidRPr="005030FA">
        <w:rPr>
          <w:rFonts w:ascii="Georgia" w:eastAsiaTheme="minorEastAsia" w:hAnsi="Georgia" w:cs="Arial"/>
          <w:lang w:val="en-GB"/>
        </w:rPr>
        <w:t xml:space="preserve"> </w:t>
      </w:r>
      <w:r w:rsidRPr="005030FA">
        <w:rPr>
          <w:rFonts w:ascii="Georgia" w:eastAsiaTheme="minorEastAsia" w:hAnsi="Georgia" w:cs="Arial"/>
          <w:lang w:val="en-GB"/>
        </w:rPr>
        <w:t xml:space="preserve">the more specifically focused urban planning and regeneration processes, but also around possible cultural changes developing on the political and institutional structures of local government, as well as in the evolution of urban movements themselves and correspondent </w:t>
      </w:r>
      <w:r w:rsidR="00831E21" w:rsidRPr="00831E21">
        <w:rPr>
          <w:rFonts w:ascii="Georgia" w:eastAsiaTheme="minorEastAsia" w:hAnsi="Georgia" w:cs="Arial"/>
          <w:lang w:val="en-GB"/>
        </w:rPr>
        <w:t>socio-political</w:t>
      </w:r>
      <w:r w:rsidRPr="005030FA">
        <w:rPr>
          <w:rFonts w:ascii="Georgia" w:eastAsiaTheme="minorEastAsia" w:hAnsi="Georgia" w:cs="Arial"/>
          <w:lang w:val="en-GB"/>
        </w:rPr>
        <w:t xml:space="preserve"> and civic cultures.</w:t>
      </w:r>
    </w:p>
    <w:p w14:paraId="54E66C16" w14:textId="47F7BCA9" w:rsidR="00535309" w:rsidRPr="005030FA" w:rsidRDefault="00535309" w:rsidP="00535309">
      <w:pPr>
        <w:pStyle w:val="MDPI31text"/>
        <w:rPr>
          <w:rFonts w:ascii="Georgia" w:eastAsiaTheme="minorEastAsia" w:hAnsi="Georgia" w:cs="Arial"/>
          <w:lang w:val="en-GB"/>
        </w:rPr>
      </w:pPr>
      <w:r w:rsidRPr="005030FA">
        <w:rPr>
          <w:rFonts w:ascii="Georgia" w:eastAsiaTheme="minorEastAsia" w:hAnsi="Georgia" w:cs="Arial"/>
          <w:lang w:val="en-GB"/>
        </w:rPr>
        <w:t xml:space="preserve">The two case studies presented </w:t>
      </w:r>
      <w:r w:rsidR="00B57DD6" w:rsidRPr="005030FA">
        <w:rPr>
          <w:rFonts w:ascii="Georgia" w:eastAsiaTheme="minorEastAsia" w:hAnsi="Georgia" w:cs="Arial"/>
          <w:lang w:val="en-GB"/>
        </w:rPr>
        <w:t xml:space="preserve">here </w:t>
      </w:r>
      <w:r w:rsidRPr="005030FA">
        <w:rPr>
          <w:rFonts w:ascii="Georgia" w:eastAsiaTheme="minorEastAsia" w:hAnsi="Georgia" w:cs="Arial"/>
          <w:lang w:val="en-GB"/>
        </w:rPr>
        <w:t>show that some decisive lines framing the evolution of urban governance</w:t>
      </w:r>
      <w:r w:rsidR="00B57DD6">
        <w:rPr>
          <w:rFonts w:ascii="Georgia" w:eastAsiaTheme="minorEastAsia" w:hAnsi="Georgia" w:cs="Arial"/>
          <w:lang w:val="en-GB"/>
        </w:rPr>
        <w:t>, and</w:t>
      </w:r>
      <w:r w:rsidRPr="005030FA">
        <w:rPr>
          <w:rFonts w:ascii="Georgia" w:eastAsiaTheme="minorEastAsia" w:hAnsi="Georgia" w:cs="Arial"/>
          <w:lang w:val="en-GB"/>
        </w:rPr>
        <w:t xml:space="preserve"> are based on the activation of formal</w:t>
      </w:r>
      <w:r w:rsidR="00B57DD6">
        <w:rPr>
          <w:rFonts w:ascii="Georgia" w:eastAsiaTheme="minorEastAsia" w:hAnsi="Georgia" w:cs="Arial"/>
          <w:lang w:val="en-GB"/>
        </w:rPr>
        <w:t>,</w:t>
      </w:r>
      <w:r w:rsidRPr="005030FA">
        <w:rPr>
          <w:rFonts w:ascii="Georgia" w:eastAsiaTheme="minorEastAsia" w:hAnsi="Georgia" w:cs="Arial"/>
          <w:lang w:val="en-GB"/>
        </w:rPr>
        <w:t xml:space="preserve"> as well as informal intersection processes in </w:t>
      </w:r>
      <w:r w:rsidR="004450C0">
        <w:rPr>
          <w:rFonts w:ascii="Georgia" w:eastAsiaTheme="minorEastAsia" w:hAnsi="Georgia" w:cs="Arial"/>
          <w:lang w:val="en-GB"/>
        </w:rPr>
        <w:t xml:space="preserve">the local </w:t>
      </w:r>
      <w:r w:rsidRPr="005030FA">
        <w:rPr>
          <w:rFonts w:ascii="Georgia" w:eastAsiaTheme="minorEastAsia" w:hAnsi="Georgia" w:cs="Arial"/>
          <w:lang w:val="en-GB"/>
        </w:rPr>
        <w:t xml:space="preserve">policy debate, confrontation, and production. </w:t>
      </w:r>
      <w:r w:rsidR="00AF24DA">
        <w:rPr>
          <w:rFonts w:ascii="Georgia" w:eastAsiaTheme="minorEastAsia" w:hAnsi="Georgia" w:cs="Arial"/>
          <w:lang w:val="en-GB"/>
        </w:rPr>
        <w:t>This is m</w:t>
      </w:r>
      <w:r w:rsidR="00AF24DA" w:rsidRPr="005030FA">
        <w:rPr>
          <w:rFonts w:ascii="Georgia" w:eastAsiaTheme="minorEastAsia" w:hAnsi="Georgia" w:cs="Arial"/>
          <w:lang w:val="en-GB"/>
        </w:rPr>
        <w:t xml:space="preserve">ost </w:t>
      </w:r>
      <w:r w:rsidRPr="005030FA">
        <w:rPr>
          <w:rFonts w:ascii="Georgia" w:eastAsiaTheme="minorEastAsia" w:hAnsi="Georgia" w:cs="Arial"/>
          <w:lang w:val="en-GB"/>
        </w:rPr>
        <w:t>notably</w:t>
      </w:r>
      <w:r w:rsidR="00AF24DA">
        <w:rPr>
          <w:rFonts w:ascii="Georgia" w:eastAsiaTheme="minorEastAsia" w:hAnsi="Georgia" w:cs="Arial"/>
          <w:lang w:val="en-GB"/>
        </w:rPr>
        <w:t xml:space="preserve"> the case</w:t>
      </w:r>
      <w:r w:rsidRPr="005030FA">
        <w:rPr>
          <w:rFonts w:ascii="Georgia" w:eastAsiaTheme="minorEastAsia" w:hAnsi="Georgia" w:cs="Arial"/>
          <w:lang w:val="en-GB"/>
        </w:rPr>
        <w:t xml:space="preserve"> when considerably distinct groups and universes</w:t>
      </w:r>
      <w:r w:rsidR="004450C0">
        <w:rPr>
          <w:rFonts w:ascii="Georgia" w:eastAsiaTheme="minorEastAsia" w:hAnsi="Georgia" w:cs="Arial"/>
          <w:lang w:val="en-GB"/>
        </w:rPr>
        <w:t xml:space="preserve"> are involved</w:t>
      </w:r>
      <w:r w:rsidRPr="005030FA">
        <w:rPr>
          <w:rFonts w:ascii="Georgia" w:eastAsiaTheme="minorEastAsia" w:hAnsi="Georgia" w:cs="Arial"/>
          <w:lang w:val="en-GB"/>
        </w:rPr>
        <w:t xml:space="preserve">, </w:t>
      </w:r>
      <w:r w:rsidR="004450C0">
        <w:rPr>
          <w:rFonts w:ascii="Georgia" w:eastAsiaTheme="minorEastAsia" w:hAnsi="Georgia" w:cs="Arial"/>
          <w:lang w:val="en-GB"/>
        </w:rPr>
        <w:t xml:space="preserve">in a setting </w:t>
      </w:r>
      <w:r w:rsidRPr="005030FA">
        <w:rPr>
          <w:rFonts w:ascii="Georgia" w:eastAsiaTheme="minorEastAsia" w:hAnsi="Georgia" w:cs="Arial"/>
          <w:lang w:val="en-GB"/>
        </w:rPr>
        <w:t>with very little history of encounter and dialogue.</w:t>
      </w:r>
    </w:p>
    <w:p w14:paraId="26CD6E6C" w14:textId="060D7D6F" w:rsidR="00535309" w:rsidRPr="005030FA" w:rsidRDefault="004450C0" w:rsidP="00535309">
      <w:pPr>
        <w:pStyle w:val="MDPI31text"/>
        <w:rPr>
          <w:rFonts w:ascii="Georgia" w:eastAsiaTheme="minorEastAsia" w:hAnsi="Georgia" w:cs="Arial"/>
          <w:lang w:val="en-GB"/>
        </w:rPr>
      </w:pPr>
      <w:r>
        <w:rPr>
          <w:rFonts w:ascii="Georgia" w:eastAsiaTheme="minorEastAsia" w:hAnsi="Georgia" w:cs="Arial"/>
          <w:lang w:val="en-GB"/>
        </w:rPr>
        <w:t>On</w:t>
      </w:r>
      <w:r w:rsidRPr="005030FA">
        <w:rPr>
          <w:rFonts w:ascii="Georgia" w:eastAsiaTheme="minorEastAsia" w:hAnsi="Georgia" w:cs="Arial"/>
          <w:lang w:val="en-GB"/>
        </w:rPr>
        <w:t xml:space="preserve"> </w:t>
      </w:r>
      <w:r w:rsidR="00535309" w:rsidRPr="005030FA">
        <w:rPr>
          <w:rFonts w:ascii="Georgia" w:eastAsiaTheme="minorEastAsia" w:hAnsi="Georgia" w:cs="Arial"/>
          <w:lang w:val="en-GB"/>
        </w:rPr>
        <w:t xml:space="preserve">one side, these two case studies show an interesting evolution in the influence capacity of civic movements. The initial plans of the municipalities were changed due to the civic pressures clearly demonstrated. </w:t>
      </w:r>
      <w:r>
        <w:rPr>
          <w:rFonts w:ascii="Georgia" w:eastAsiaTheme="minorEastAsia" w:hAnsi="Georgia" w:cs="Arial"/>
          <w:lang w:val="en-GB"/>
        </w:rPr>
        <w:t>On the</w:t>
      </w:r>
      <w:r w:rsidRPr="005030FA">
        <w:rPr>
          <w:rFonts w:ascii="Georgia" w:eastAsiaTheme="minorEastAsia" w:hAnsi="Georgia" w:cs="Arial"/>
          <w:lang w:val="en-GB"/>
        </w:rPr>
        <w:t xml:space="preserve"> </w:t>
      </w:r>
      <w:r w:rsidR="00535309" w:rsidRPr="005030FA">
        <w:rPr>
          <w:rFonts w:ascii="Georgia" w:eastAsiaTheme="minorEastAsia" w:hAnsi="Georgia" w:cs="Arial"/>
          <w:lang w:val="en-GB"/>
        </w:rPr>
        <w:t xml:space="preserve">other side, however, the decision-making processes themselves </w:t>
      </w:r>
      <w:r>
        <w:rPr>
          <w:rFonts w:ascii="Georgia" w:eastAsiaTheme="minorEastAsia" w:hAnsi="Georgia" w:cs="Arial"/>
          <w:lang w:val="en-GB"/>
        </w:rPr>
        <w:t xml:space="preserve">are </w:t>
      </w:r>
      <w:r w:rsidR="00535309" w:rsidRPr="005030FA">
        <w:rPr>
          <w:rFonts w:ascii="Georgia" w:eastAsiaTheme="minorEastAsia" w:hAnsi="Georgia" w:cs="Arial"/>
          <w:lang w:val="en-GB"/>
        </w:rPr>
        <w:t>still not clearly open and participatory</w:t>
      </w:r>
      <w:r>
        <w:rPr>
          <w:rFonts w:ascii="Georgia" w:eastAsiaTheme="minorEastAsia" w:hAnsi="Georgia" w:cs="Arial"/>
          <w:lang w:val="en-GB"/>
        </w:rPr>
        <w:t xml:space="preserve"> mechanisms</w:t>
      </w:r>
      <w:r w:rsidR="00535309" w:rsidRPr="005030FA">
        <w:rPr>
          <w:rFonts w:ascii="Georgia" w:eastAsiaTheme="minorEastAsia" w:hAnsi="Georgia" w:cs="Arial"/>
          <w:lang w:val="en-GB"/>
        </w:rPr>
        <w:t xml:space="preserve">. Which seems to demonstrate that although the urban political power is becoming more sensitive to the pressures of civil society, what is changing within the political-administrative structures is not yet a structural process of connection and dialogue with each </w:t>
      </w:r>
      <w:r w:rsidR="0033406E" w:rsidRPr="005030FA">
        <w:rPr>
          <w:rFonts w:ascii="Georgia" w:eastAsiaTheme="minorEastAsia" w:hAnsi="Georgia" w:cs="Arial"/>
          <w:lang w:val="en-GB"/>
        </w:rPr>
        <w:t>city</w:t>
      </w:r>
      <w:r w:rsidR="0033406E">
        <w:rPr>
          <w:rFonts w:ascii="Georgia" w:eastAsiaTheme="minorEastAsia" w:hAnsi="Georgia" w:cs="Arial"/>
          <w:lang w:val="en-GB"/>
        </w:rPr>
        <w:t>’</w:t>
      </w:r>
      <w:r w:rsidR="0033406E" w:rsidRPr="005030FA">
        <w:rPr>
          <w:rFonts w:ascii="Georgia" w:eastAsiaTheme="minorEastAsia" w:hAnsi="Georgia" w:cs="Arial"/>
          <w:lang w:val="en-GB"/>
        </w:rPr>
        <w:t xml:space="preserve">s </w:t>
      </w:r>
      <w:r w:rsidR="00535309" w:rsidRPr="005030FA">
        <w:rPr>
          <w:rFonts w:ascii="Georgia" w:eastAsiaTheme="minorEastAsia" w:hAnsi="Georgia" w:cs="Arial"/>
          <w:lang w:val="en-GB"/>
        </w:rPr>
        <w:t xml:space="preserve">communities. </w:t>
      </w:r>
      <w:r>
        <w:rPr>
          <w:rFonts w:ascii="Georgia" w:eastAsiaTheme="minorEastAsia" w:hAnsi="Georgia" w:cs="Arial"/>
          <w:lang w:val="en-GB"/>
        </w:rPr>
        <w:t>It is manifest that</w:t>
      </w:r>
      <w:r w:rsidR="00535309" w:rsidRPr="005030FA">
        <w:rPr>
          <w:rFonts w:ascii="Georgia" w:eastAsiaTheme="minorEastAsia" w:hAnsi="Georgia" w:cs="Arial"/>
          <w:lang w:val="en-GB"/>
        </w:rPr>
        <w:t xml:space="preserve"> there is still a long way to go in the reduction of entrenched dichotomies established over several decades, and in promoting a culture of more permanent communication between the different urban actors.</w:t>
      </w:r>
    </w:p>
    <w:p w14:paraId="3211E453" w14:textId="4E91BD3A" w:rsidR="00535309" w:rsidRPr="005030FA" w:rsidRDefault="00535309" w:rsidP="00535309">
      <w:pPr>
        <w:pStyle w:val="MDPI31text"/>
        <w:rPr>
          <w:rFonts w:ascii="Georgia" w:eastAsiaTheme="minorEastAsia" w:hAnsi="Georgia" w:cs="Arial"/>
          <w:lang w:val="en-GB"/>
        </w:rPr>
      </w:pPr>
      <w:r w:rsidRPr="005030FA">
        <w:rPr>
          <w:rFonts w:ascii="Georgia" w:eastAsiaTheme="minorEastAsia" w:hAnsi="Georgia" w:cs="Arial"/>
          <w:lang w:val="en-GB"/>
        </w:rPr>
        <w:t>Overall, there are still several governance fragilities</w:t>
      </w:r>
      <w:r w:rsidR="004450C0">
        <w:rPr>
          <w:rFonts w:ascii="Georgia" w:eastAsiaTheme="minorEastAsia" w:hAnsi="Georgia" w:cs="Arial"/>
          <w:lang w:val="en-GB"/>
        </w:rPr>
        <w:t xml:space="preserve"> that are quite visible</w:t>
      </w:r>
      <w:r w:rsidRPr="005030FA">
        <w:rPr>
          <w:rFonts w:ascii="Georgia" w:eastAsiaTheme="minorEastAsia" w:hAnsi="Georgia" w:cs="Arial"/>
          <w:lang w:val="en-GB"/>
        </w:rPr>
        <w:t>, decisively influencing the ways in which the transformation of the territory is processed, without a clear foundation in public policy principles – local</w:t>
      </w:r>
      <w:r w:rsidR="004450C0">
        <w:rPr>
          <w:rFonts w:ascii="Georgia" w:eastAsiaTheme="minorEastAsia" w:hAnsi="Georgia" w:cs="Arial"/>
          <w:lang w:val="en-GB"/>
        </w:rPr>
        <w:t>,</w:t>
      </w:r>
      <w:r w:rsidRPr="005030FA">
        <w:rPr>
          <w:rFonts w:ascii="Georgia" w:eastAsiaTheme="minorEastAsia" w:hAnsi="Georgia" w:cs="Arial"/>
          <w:lang w:val="en-GB"/>
        </w:rPr>
        <w:t xml:space="preserve"> national</w:t>
      </w:r>
      <w:r w:rsidR="004450C0">
        <w:rPr>
          <w:rFonts w:ascii="Georgia" w:eastAsiaTheme="minorEastAsia" w:hAnsi="Georgia" w:cs="Arial"/>
          <w:lang w:val="en-GB"/>
        </w:rPr>
        <w:t>,</w:t>
      </w:r>
      <w:r w:rsidRPr="005030FA">
        <w:rPr>
          <w:rFonts w:ascii="Georgia" w:eastAsiaTheme="minorEastAsia" w:hAnsi="Georgia" w:cs="Arial"/>
          <w:lang w:val="en-GB"/>
        </w:rPr>
        <w:t xml:space="preserve"> and European – and without a due and timely civic involvement. The dialogue between urban local administrations and citizens, when it takes place, is almost always when it is pressed and stimulated by the latter. In one case opening</w:t>
      </w:r>
      <w:r w:rsidR="0033406E">
        <w:rPr>
          <w:rFonts w:ascii="Georgia" w:eastAsiaTheme="minorEastAsia" w:hAnsi="Georgia" w:cs="Arial"/>
          <w:lang w:val="en-GB"/>
        </w:rPr>
        <w:t>,</w:t>
      </w:r>
      <w:r w:rsidRPr="005030FA">
        <w:rPr>
          <w:rFonts w:ascii="Georgia" w:eastAsiaTheme="minorEastAsia" w:hAnsi="Georgia" w:cs="Arial"/>
          <w:lang w:val="en-GB"/>
        </w:rPr>
        <w:t xml:space="preserve"> a new although still unstable participatory process (Lisbon)</w:t>
      </w:r>
      <w:r w:rsidR="004450C0">
        <w:rPr>
          <w:rFonts w:ascii="Georgia" w:eastAsiaTheme="minorEastAsia" w:hAnsi="Georgia" w:cs="Arial"/>
          <w:lang w:val="en-GB"/>
        </w:rPr>
        <w:t>,</w:t>
      </w:r>
      <w:r w:rsidRPr="005030FA">
        <w:rPr>
          <w:rFonts w:ascii="Georgia" w:eastAsiaTheme="minorEastAsia" w:hAnsi="Georgia" w:cs="Arial"/>
          <w:lang w:val="en-GB"/>
        </w:rPr>
        <w:t xml:space="preserve"> and in </w:t>
      </w:r>
      <w:r w:rsidR="004450C0">
        <w:rPr>
          <w:rFonts w:ascii="Georgia" w:eastAsiaTheme="minorEastAsia" w:hAnsi="Georgia" w:cs="Arial"/>
          <w:lang w:val="en-GB"/>
        </w:rPr>
        <w:t xml:space="preserve">the </w:t>
      </w:r>
      <w:r w:rsidRPr="005030FA">
        <w:rPr>
          <w:rFonts w:ascii="Georgia" w:eastAsiaTheme="minorEastAsia" w:hAnsi="Georgia" w:cs="Arial"/>
          <w:lang w:val="en-GB"/>
        </w:rPr>
        <w:t>other still clearly showing little willingness to properly position the citizens</w:t>
      </w:r>
      <w:r w:rsidR="0033406E">
        <w:rPr>
          <w:rFonts w:ascii="Georgia" w:eastAsiaTheme="minorEastAsia" w:hAnsi="Georgia" w:cs="Arial"/>
          <w:lang w:val="en-GB"/>
        </w:rPr>
        <w:t>’</w:t>
      </w:r>
      <w:r w:rsidRPr="005030FA">
        <w:rPr>
          <w:rFonts w:ascii="Georgia" w:eastAsiaTheme="minorEastAsia" w:hAnsi="Georgia" w:cs="Arial"/>
          <w:lang w:val="en-GB"/>
        </w:rPr>
        <w:t xml:space="preserve"> perspectives, using the argument of political legitimacy (Aveiro).</w:t>
      </w:r>
    </w:p>
    <w:p w14:paraId="4903D61E" w14:textId="481532DC" w:rsidR="00535309" w:rsidRPr="005030FA" w:rsidRDefault="00535309" w:rsidP="00535309">
      <w:pPr>
        <w:pStyle w:val="MDPI31text"/>
        <w:rPr>
          <w:rFonts w:ascii="Georgia" w:eastAsiaTheme="minorEastAsia" w:hAnsi="Georgia" w:cs="Arial"/>
          <w:lang w:val="en-GB"/>
        </w:rPr>
      </w:pPr>
      <w:r w:rsidRPr="005030FA">
        <w:rPr>
          <w:rFonts w:ascii="Georgia" w:eastAsiaTheme="minorEastAsia" w:hAnsi="Georgia" w:cs="Arial"/>
          <w:lang w:val="en-GB"/>
        </w:rPr>
        <w:t xml:space="preserve">Nevertheless, both cases also show the growing role of protest movements in Portuguese cities, with growing impact in both the media and in institutional contexts. </w:t>
      </w:r>
      <w:bookmarkStart w:id="3" w:name="_Hlk94273147"/>
      <w:r w:rsidR="004662C4">
        <w:rPr>
          <w:rFonts w:ascii="Georgia" w:eastAsiaTheme="minorEastAsia" w:hAnsi="Georgia" w:cs="Arial"/>
          <w:lang w:val="en-GB"/>
        </w:rPr>
        <w:t>This growth of protest movements has provided incentives</w:t>
      </w:r>
      <w:r w:rsidRPr="005030FA">
        <w:rPr>
          <w:rFonts w:ascii="Georgia" w:eastAsiaTheme="minorEastAsia" w:hAnsi="Georgia" w:cs="Arial"/>
          <w:lang w:val="en-GB"/>
        </w:rPr>
        <w:t xml:space="preserve"> </w:t>
      </w:r>
      <w:bookmarkEnd w:id="3"/>
      <w:r w:rsidRPr="005030FA">
        <w:rPr>
          <w:rFonts w:ascii="Georgia" w:eastAsiaTheme="minorEastAsia" w:hAnsi="Georgia" w:cs="Arial"/>
          <w:lang w:val="en-GB"/>
        </w:rPr>
        <w:t xml:space="preserve">to the development of more reflective postures, thus contributing to both the qualification of the debates and to an expected improvement of future </w:t>
      </w:r>
      <w:r w:rsidR="004662C4">
        <w:rPr>
          <w:rFonts w:ascii="Georgia" w:eastAsiaTheme="minorEastAsia" w:hAnsi="Georgia" w:cs="Arial"/>
          <w:lang w:val="en-GB"/>
        </w:rPr>
        <w:t xml:space="preserve">processes of </w:t>
      </w:r>
      <w:r w:rsidRPr="005030FA">
        <w:rPr>
          <w:rFonts w:ascii="Georgia" w:eastAsiaTheme="minorEastAsia" w:hAnsi="Georgia" w:cs="Arial"/>
          <w:lang w:val="en-GB"/>
        </w:rPr>
        <w:t>dialogue, and possibly to some forms of collective construction cultures. This analysis demonstrat</w:t>
      </w:r>
      <w:r w:rsidR="004662C4">
        <w:rPr>
          <w:rFonts w:ascii="Georgia" w:eastAsiaTheme="minorEastAsia" w:hAnsi="Georgia" w:cs="Arial"/>
          <w:lang w:val="en-GB"/>
        </w:rPr>
        <w:t>es</w:t>
      </w:r>
      <w:r w:rsidRPr="005030FA">
        <w:rPr>
          <w:rFonts w:ascii="Georgia" w:eastAsiaTheme="minorEastAsia" w:hAnsi="Georgia" w:cs="Arial"/>
          <w:lang w:val="en-GB"/>
        </w:rPr>
        <w:t xml:space="preserve"> the gaps, but also the potential and richness of the growing interrelationship between the social movements in the city and the local political institutions.</w:t>
      </w:r>
    </w:p>
    <w:p w14:paraId="7E3F202A" w14:textId="77777777" w:rsidR="00B31494" w:rsidRPr="005030FA" w:rsidRDefault="00B31494" w:rsidP="0029420B">
      <w:pPr>
        <w:pStyle w:val="MDPI31text"/>
        <w:rPr>
          <w:rFonts w:ascii="Georgia" w:eastAsiaTheme="minorEastAsia" w:hAnsi="Georgia" w:cs="Arial"/>
          <w:lang w:val="en-GB"/>
        </w:rPr>
      </w:pPr>
    </w:p>
    <w:p w14:paraId="72A3D3EC" w14:textId="36F68A41" w:rsidR="00114997" w:rsidRDefault="00114997" w:rsidP="0029420B">
      <w:pPr>
        <w:pStyle w:val="MDPI31text"/>
        <w:rPr>
          <w:rFonts w:ascii="Georgia" w:eastAsiaTheme="minorEastAsia" w:hAnsi="Georgia" w:cs="Arial"/>
          <w:lang w:val="en-GB"/>
        </w:rPr>
      </w:pPr>
    </w:p>
    <w:p w14:paraId="2B22B422" w14:textId="6D6551FE" w:rsidR="00DA0ACC" w:rsidRDefault="00DA0ACC" w:rsidP="0029420B">
      <w:pPr>
        <w:pStyle w:val="MDPI31text"/>
        <w:rPr>
          <w:rFonts w:ascii="Georgia" w:eastAsiaTheme="minorEastAsia" w:hAnsi="Georgia" w:cs="Arial"/>
          <w:lang w:val="en-GB"/>
        </w:rPr>
      </w:pPr>
    </w:p>
    <w:p w14:paraId="63076EB7" w14:textId="77777777" w:rsidR="00DA0ACC" w:rsidRPr="005030FA" w:rsidRDefault="00DA0ACC" w:rsidP="0029420B">
      <w:pPr>
        <w:pStyle w:val="MDPI31text"/>
        <w:rPr>
          <w:rFonts w:ascii="Georgia" w:eastAsiaTheme="minorEastAsia" w:hAnsi="Georgia" w:cs="Arial"/>
          <w:lang w:val="en-GB"/>
        </w:rPr>
      </w:pPr>
    </w:p>
    <w:p w14:paraId="071E4E01" w14:textId="6A886A8B" w:rsidR="00A86E9F" w:rsidRPr="005030FA" w:rsidRDefault="00A86E9F" w:rsidP="000855EA">
      <w:pPr>
        <w:pStyle w:val="MDPI21heading1"/>
        <w:ind w:left="0"/>
        <w:rPr>
          <w:rFonts w:ascii="Georgia" w:eastAsiaTheme="minorEastAsia" w:hAnsi="Georgia" w:cs="Arial"/>
          <w:lang w:val="en-GB"/>
        </w:rPr>
      </w:pPr>
      <w:r w:rsidRPr="005030FA">
        <w:rPr>
          <w:rFonts w:ascii="Georgia" w:eastAsiaTheme="minorEastAsia" w:hAnsi="Georgia" w:cs="Arial"/>
          <w:lang w:val="en-GB"/>
        </w:rPr>
        <w:t>References</w:t>
      </w:r>
      <w:r w:rsidR="00637DFD" w:rsidRPr="005030FA">
        <w:rPr>
          <w:rFonts w:ascii="Georgia" w:eastAsiaTheme="minorEastAsia" w:hAnsi="Georgia" w:cs="Arial"/>
          <w:lang w:val="en-GB"/>
        </w:rPr>
        <w:t xml:space="preserve"> </w:t>
      </w:r>
    </w:p>
    <w:p w14:paraId="0E27B00A" w14:textId="6BF16DB1" w:rsidR="00A86E9F" w:rsidRPr="005030FA" w:rsidRDefault="00A86E9F" w:rsidP="002227E3">
      <w:pPr>
        <w:pStyle w:val="MDPI71References"/>
        <w:numPr>
          <w:ilvl w:val="0"/>
          <w:numId w:val="0"/>
        </w:numPr>
        <w:rPr>
          <w:rFonts w:ascii="Georgia" w:eastAsiaTheme="minorEastAsia" w:hAnsi="Georgia" w:cs="Arial"/>
          <w:highlight w:val="yellow"/>
          <w:lang w:val="en-GB"/>
        </w:rPr>
      </w:pPr>
    </w:p>
    <w:p w14:paraId="0A4B0CA8" w14:textId="3916C230"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5030FA">
        <w:rPr>
          <w:rFonts w:ascii="Georgia" w:eastAsiaTheme="minorEastAsia" w:hAnsi="Georgia" w:cs="Arial"/>
          <w:lang w:val="en-GB"/>
        </w:rPr>
        <w:t xml:space="preserve">Hamel, P. (2000). Urban </w:t>
      </w:r>
      <w:r w:rsidR="003F2CCB" w:rsidRPr="005030FA">
        <w:rPr>
          <w:rFonts w:ascii="Georgia" w:eastAsiaTheme="minorEastAsia" w:hAnsi="Georgia" w:cs="Arial"/>
          <w:lang w:val="en-GB"/>
        </w:rPr>
        <w:t xml:space="preserve">Movements </w:t>
      </w:r>
      <w:r w:rsidRPr="005030FA">
        <w:rPr>
          <w:rFonts w:ascii="Georgia" w:eastAsiaTheme="minorEastAsia" w:hAnsi="Georgia" w:cs="Arial"/>
          <w:lang w:val="en-GB"/>
        </w:rPr>
        <w:t xml:space="preserve">in a </w:t>
      </w:r>
      <w:r w:rsidR="003F2CCB" w:rsidRPr="005030FA">
        <w:rPr>
          <w:rFonts w:ascii="Georgia" w:eastAsiaTheme="minorEastAsia" w:hAnsi="Georgia" w:cs="Arial"/>
          <w:lang w:val="en-GB"/>
        </w:rPr>
        <w:t>Globalising World</w:t>
      </w:r>
      <w:r w:rsidRPr="005030FA">
        <w:rPr>
          <w:rFonts w:ascii="Georgia" w:eastAsiaTheme="minorEastAsia" w:hAnsi="Georgia" w:cs="Arial"/>
          <w:lang w:val="en-GB"/>
        </w:rPr>
        <w:t>. London: Routledge.</w:t>
      </w:r>
    </w:p>
    <w:p w14:paraId="7C313CF4" w14:textId="21AF3DC5"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5030FA">
        <w:rPr>
          <w:rFonts w:ascii="Georgia" w:eastAsiaTheme="minorEastAsia" w:hAnsi="Georgia" w:cs="Arial"/>
          <w:lang w:val="en-GB"/>
        </w:rPr>
        <w:t xml:space="preserve">Harvey, D. (2009). Social </w:t>
      </w:r>
      <w:r w:rsidR="003F2CCB" w:rsidRPr="005030FA">
        <w:rPr>
          <w:rFonts w:ascii="Georgia" w:eastAsiaTheme="minorEastAsia" w:hAnsi="Georgia" w:cs="Arial"/>
          <w:lang w:val="en-GB"/>
        </w:rPr>
        <w:t xml:space="preserve">Justice </w:t>
      </w:r>
      <w:r w:rsidRPr="005030FA">
        <w:rPr>
          <w:rFonts w:ascii="Georgia" w:eastAsiaTheme="minorEastAsia" w:hAnsi="Georgia" w:cs="Arial"/>
          <w:lang w:val="en-GB"/>
        </w:rPr>
        <w:t xml:space="preserve">and the </w:t>
      </w:r>
      <w:r w:rsidR="003F2CCB" w:rsidRPr="005030FA">
        <w:rPr>
          <w:rFonts w:ascii="Georgia" w:eastAsiaTheme="minorEastAsia" w:hAnsi="Georgia" w:cs="Arial"/>
          <w:lang w:val="en-GB"/>
        </w:rPr>
        <w:t>City</w:t>
      </w:r>
      <w:r w:rsidRPr="005030FA">
        <w:rPr>
          <w:rFonts w:ascii="Georgia" w:eastAsiaTheme="minorEastAsia" w:hAnsi="Georgia" w:cs="Arial"/>
          <w:lang w:val="en-GB"/>
        </w:rPr>
        <w:t xml:space="preserve">. </w:t>
      </w:r>
    </w:p>
    <w:p w14:paraId="07FC5820" w14:textId="77777777"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C22BE5">
        <w:rPr>
          <w:rFonts w:ascii="Georgia" w:eastAsiaTheme="minorEastAsia" w:hAnsi="Georgia" w:cs="Arial"/>
          <w:lang w:val="fr-FR"/>
        </w:rPr>
        <w:t xml:space="preserve">Lefebvre, H. (1972). Le Droit à la </w:t>
      </w:r>
      <w:proofErr w:type="gramStart"/>
      <w:r w:rsidRPr="00C22BE5">
        <w:rPr>
          <w:rFonts w:ascii="Georgia" w:eastAsiaTheme="minorEastAsia" w:hAnsi="Georgia" w:cs="Arial"/>
          <w:lang w:val="fr-FR"/>
        </w:rPr>
        <w:t>ville:</w:t>
      </w:r>
      <w:proofErr w:type="gramEnd"/>
      <w:r w:rsidRPr="00C22BE5">
        <w:rPr>
          <w:rFonts w:ascii="Georgia" w:eastAsiaTheme="minorEastAsia" w:hAnsi="Georgia" w:cs="Arial"/>
          <w:lang w:val="fr-FR"/>
        </w:rPr>
        <w:t xml:space="preserve"> Suivi de espace et politique. </w:t>
      </w:r>
      <w:r w:rsidRPr="005030FA">
        <w:rPr>
          <w:rFonts w:ascii="Georgia" w:eastAsiaTheme="minorEastAsia" w:hAnsi="Georgia" w:cs="Arial"/>
          <w:lang w:val="en-GB"/>
        </w:rPr>
        <w:t xml:space="preserve">Paris: </w:t>
      </w:r>
      <w:proofErr w:type="spellStart"/>
      <w:r w:rsidRPr="005030FA">
        <w:rPr>
          <w:rFonts w:ascii="Georgia" w:eastAsiaTheme="minorEastAsia" w:hAnsi="Georgia" w:cs="Arial"/>
          <w:lang w:val="en-GB"/>
        </w:rPr>
        <w:t>Éditions</w:t>
      </w:r>
      <w:proofErr w:type="spellEnd"/>
      <w:r w:rsidRPr="005030FA">
        <w:rPr>
          <w:rFonts w:ascii="Georgia" w:eastAsiaTheme="minorEastAsia" w:hAnsi="Georgia" w:cs="Arial"/>
          <w:lang w:val="en-GB"/>
        </w:rPr>
        <w:t xml:space="preserve"> Anthropos.</w:t>
      </w:r>
    </w:p>
    <w:p w14:paraId="76CD8449" w14:textId="704D0520" w:rsidR="00797121" w:rsidRPr="005030FA" w:rsidRDefault="00797121" w:rsidP="00B4441B">
      <w:pPr>
        <w:pStyle w:val="MDPI71References"/>
        <w:numPr>
          <w:ilvl w:val="0"/>
          <w:numId w:val="4"/>
        </w:numPr>
        <w:ind w:left="425" w:hanging="425"/>
        <w:rPr>
          <w:rFonts w:ascii="Georgia" w:eastAsiaTheme="minorEastAsia" w:hAnsi="Georgia" w:cs="Arial"/>
          <w:lang w:val="en-GB"/>
        </w:rPr>
      </w:pPr>
      <w:r w:rsidRPr="005030FA">
        <w:rPr>
          <w:rFonts w:ascii="Georgia" w:eastAsiaTheme="minorEastAsia" w:hAnsi="Georgia" w:cs="Arial"/>
          <w:lang w:val="en-GB"/>
        </w:rPr>
        <w:t xml:space="preserve">Lydon, M, Garcia, A., &amp; </w:t>
      </w:r>
      <w:proofErr w:type="spellStart"/>
      <w:r w:rsidRPr="005030FA">
        <w:rPr>
          <w:rFonts w:ascii="Georgia" w:eastAsiaTheme="minorEastAsia" w:hAnsi="Georgia" w:cs="Arial"/>
          <w:lang w:val="en-GB"/>
        </w:rPr>
        <w:t>Duany</w:t>
      </w:r>
      <w:proofErr w:type="spellEnd"/>
      <w:r w:rsidRPr="005030FA">
        <w:rPr>
          <w:rFonts w:ascii="Georgia" w:eastAsiaTheme="minorEastAsia" w:hAnsi="Georgia" w:cs="Arial"/>
          <w:lang w:val="en-GB"/>
        </w:rPr>
        <w:t xml:space="preserve">, A. (2015). Tactical </w:t>
      </w:r>
      <w:r w:rsidR="00B4441B" w:rsidRPr="005030FA">
        <w:rPr>
          <w:rFonts w:ascii="Georgia" w:eastAsiaTheme="minorEastAsia" w:hAnsi="Georgia" w:cs="Arial"/>
          <w:lang w:val="en-GB"/>
        </w:rPr>
        <w:t>Urbanism</w:t>
      </w:r>
      <w:r w:rsidRPr="005030FA">
        <w:rPr>
          <w:rFonts w:ascii="Georgia" w:eastAsiaTheme="minorEastAsia" w:hAnsi="Georgia" w:cs="Arial"/>
          <w:lang w:val="en-GB"/>
        </w:rPr>
        <w:t xml:space="preserve">: Short-term </w:t>
      </w:r>
      <w:r w:rsidR="00B4441B" w:rsidRPr="005030FA">
        <w:rPr>
          <w:rFonts w:ascii="Georgia" w:eastAsiaTheme="minorEastAsia" w:hAnsi="Georgia" w:cs="Arial"/>
          <w:lang w:val="en-GB"/>
        </w:rPr>
        <w:t xml:space="preserve">Action </w:t>
      </w:r>
      <w:r w:rsidRPr="005030FA">
        <w:rPr>
          <w:rFonts w:ascii="Georgia" w:eastAsiaTheme="minorEastAsia" w:hAnsi="Georgia" w:cs="Arial"/>
          <w:lang w:val="en-GB"/>
        </w:rPr>
        <w:t xml:space="preserve">for </w:t>
      </w:r>
      <w:r w:rsidR="00B4441B" w:rsidRPr="005030FA">
        <w:rPr>
          <w:rFonts w:ascii="Georgia" w:eastAsiaTheme="minorEastAsia" w:hAnsi="Georgia" w:cs="Arial"/>
          <w:lang w:val="en-GB"/>
        </w:rPr>
        <w:t>Long</w:t>
      </w:r>
      <w:r w:rsidRPr="005030FA">
        <w:rPr>
          <w:rFonts w:ascii="Georgia" w:eastAsiaTheme="minorEastAsia" w:hAnsi="Georgia" w:cs="Arial"/>
          <w:lang w:val="en-GB"/>
        </w:rPr>
        <w:t xml:space="preserve">-term </w:t>
      </w:r>
      <w:r w:rsidR="00B4441B" w:rsidRPr="005030FA">
        <w:rPr>
          <w:rFonts w:ascii="Georgia" w:eastAsiaTheme="minorEastAsia" w:hAnsi="Georgia" w:cs="Arial"/>
          <w:lang w:val="en-GB"/>
        </w:rPr>
        <w:t>Change</w:t>
      </w:r>
      <w:r w:rsidRPr="005030FA">
        <w:rPr>
          <w:rFonts w:ascii="Georgia" w:eastAsiaTheme="minorEastAsia" w:hAnsi="Georgia" w:cs="Arial"/>
          <w:lang w:val="en-GB"/>
        </w:rPr>
        <w:t xml:space="preserve">. Washington: Island </w:t>
      </w:r>
      <w:r w:rsidR="009F2873">
        <w:rPr>
          <w:rFonts w:ascii="Georgia" w:eastAsiaTheme="minorEastAsia" w:hAnsi="Georgia" w:cs="Arial"/>
          <w:lang w:val="en-GB"/>
        </w:rPr>
        <w:t>P</w:t>
      </w:r>
      <w:r w:rsidR="009F2873" w:rsidRPr="005030FA">
        <w:rPr>
          <w:rFonts w:ascii="Georgia" w:eastAsiaTheme="minorEastAsia" w:hAnsi="Georgia" w:cs="Arial"/>
          <w:lang w:val="en-GB"/>
        </w:rPr>
        <w:t>ress</w:t>
      </w:r>
      <w:r w:rsidRPr="005030FA">
        <w:rPr>
          <w:rFonts w:ascii="Georgia" w:eastAsiaTheme="minorEastAsia" w:hAnsi="Georgia" w:cs="Arial"/>
          <w:lang w:val="en-GB"/>
        </w:rPr>
        <w:t>.</w:t>
      </w:r>
    </w:p>
    <w:p w14:paraId="4558DB5B" w14:textId="55CA8958"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5030FA">
        <w:rPr>
          <w:rFonts w:ascii="Georgia" w:eastAsiaTheme="minorEastAsia" w:hAnsi="Georgia" w:cs="Arial"/>
          <w:lang w:val="en-GB"/>
        </w:rPr>
        <w:t xml:space="preserve">Mayer, M. (2009). The 'Right to the City' in the </w:t>
      </w:r>
      <w:r w:rsidR="00EE30E1" w:rsidRPr="005030FA">
        <w:rPr>
          <w:rFonts w:ascii="Georgia" w:eastAsiaTheme="minorEastAsia" w:hAnsi="Georgia" w:cs="Arial"/>
          <w:lang w:val="en-GB"/>
        </w:rPr>
        <w:t xml:space="preserve">Context </w:t>
      </w:r>
      <w:r w:rsidRPr="005030FA">
        <w:rPr>
          <w:rFonts w:ascii="Georgia" w:eastAsiaTheme="minorEastAsia" w:hAnsi="Georgia" w:cs="Arial"/>
          <w:lang w:val="en-GB"/>
        </w:rPr>
        <w:t xml:space="preserve">of </w:t>
      </w:r>
      <w:r w:rsidR="00EE30E1" w:rsidRPr="005030FA">
        <w:rPr>
          <w:rFonts w:ascii="Georgia" w:eastAsiaTheme="minorEastAsia" w:hAnsi="Georgia" w:cs="Arial"/>
          <w:lang w:val="en-GB"/>
        </w:rPr>
        <w:t>Shifting M</w:t>
      </w:r>
      <w:r w:rsidRPr="005030FA">
        <w:rPr>
          <w:rFonts w:ascii="Georgia" w:eastAsiaTheme="minorEastAsia" w:hAnsi="Georgia" w:cs="Arial"/>
          <w:lang w:val="en-GB"/>
        </w:rPr>
        <w:t xml:space="preserve">ottos of </w:t>
      </w:r>
      <w:r w:rsidR="009F2873" w:rsidRPr="005030FA">
        <w:rPr>
          <w:rFonts w:ascii="Georgia" w:eastAsiaTheme="minorEastAsia" w:hAnsi="Georgia" w:cs="Arial"/>
          <w:lang w:val="en-GB"/>
        </w:rPr>
        <w:t>Urban Social Movements</w:t>
      </w:r>
      <w:r w:rsidRPr="005030FA">
        <w:rPr>
          <w:rFonts w:ascii="Georgia" w:eastAsiaTheme="minorEastAsia" w:hAnsi="Georgia" w:cs="Arial"/>
          <w:lang w:val="en-GB"/>
        </w:rPr>
        <w:t>. City, 13, 362</w:t>
      </w:r>
      <w:r w:rsidR="009F2873">
        <w:rPr>
          <w:rFonts w:ascii="Georgia" w:eastAsiaTheme="minorEastAsia" w:hAnsi="Georgia" w:cs="Arial"/>
          <w:lang w:val="en-GB"/>
        </w:rPr>
        <w:t>–</w:t>
      </w:r>
      <w:r w:rsidRPr="005030FA">
        <w:rPr>
          <w:rFonts w:ascii="Georgia" w:eastAsiaTheme="minorEastAsia" w:hAnsi="Georgia" w:cs="Arial"/>
          <w:lang w:val="en-GB"/>
        </w:rPr>
        <w:t>374.</w:t>
      </w:r>
    </w:p>
    <w:p w14:paraId="7CE40F31" w14:textId="5603E463"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5030FA">
        <w:rPr>
          <w:rFonts w:ascii="Georgia" w:eastAsiaTheme="minorEastAsia" w:hAnsi="Georgia" w:cs="Arial"/>
          <w:lang w:val="en-GB"/>
        </w:rPr>
        <w:t xml:space="preserve">Merrifield, A. (2013). The </w:t>
      </w:r>
      <w:r w:rsidR="009F2873" w:rsidRPr="005030FA">
        <w:rPr>
          <w:rFonts w:ascii="Georgia" w:eastAsiaTheme="minorEastAsia" w:hAnsi="Georgia" w:cs="Arial"/>
          <w:lang w:val="en-GB"/>
        </w:rPr>
        <w:t xml:space="preserve">Urban Question </w:t>
      </w:r>
      <w:r w:rsidRPr="005030FA">
        <w:rPr>
          <w:rFonts w:ascii="Georgia" w:eastAsiaTheme="minorEastAsia" w:hAnsi="Georgia" w:cs="Arial"/>
          <w:lang w:val="en-GB"/>
        </w:rPr>
        <w:t xml:space="preserve">under </w:t>
      </w:r>
      <w:r w:rsidR="009F2873" w:rsidRPr="005030FA">
        <w:rPr>
          <w:rFonts w:ascii="Georgia" w:eastAsiaTheme="minorEastAsia" w:hAnsi="Georgia" w:cs="Arial"/>
          <w:lang w:val="en-GB"/>
        </w:rPr>
        <w:t>Planetary Urbanization</w:t>
      </w:r>
      <w:r w:rsidRPr="005030FA">
        <w:rPr>
          <w:rFonts w:ascii="Georgia" w:eastAsiaTheme="minorEastAsia" w:hAnsi="Georgia" w:cs="Arial"/>
          <w:lang w:val="en-GB"/>
        </w:rPr>
        <w:t>. International Journal of Urban and Regional Research, 37(3), 909</w:t>
      </w:r>
      <w:r w:rsidR="009F2873">
        <w:rPr>
          <w:rFonts w:ascii="Georgia" w:eastAsiaTheme="minorEastAsia" w:hAnsi="Georgia" w:cs="Arial"/>
          <w:lang w:val="en-GB"/>
        </w:rPr>
        <w:t>–</w:t>
      </w:r>
      <w:r w:rsidRPr="005030FA">
        <w:rPr>
          <w:rFonts w:ascii="Georgia" w:eastAsiaTheme="minorEastAsia" w:hAnsi="Georgia" w:cs="Arial"/>
          <w:lang w:val="en-GB"/>
        </w:rPr>
        <w:t>922.</w:t>
      </w:r>
    </w:p>
    <w:p w14:paraId="5427C289" w14:textId="5C49381D"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C22BE5">
        <w:rPr>
          <w:rFonts w:ascii="Georgia" w:eastAsiaTheme="minorEastAsia" w:hAnsi="Georgia" w:cs="Arial"/>
          <w:lang w:val="pt-PT"/>
        </w:rPr>
        <w:lastRenderedPageBreak/>
        <w:t xml:space="preserve">Mota, J.C.; Santinha, G. (2016). </w:t>
      </w:r>
      <w:r w:rsidR="003B189A">
        <w:rPr>
          <w:rFonts w:ascii="Georgia" w:eastAsiaTheme="minorEastAsia" w:hAnsi="Georgia" w:cs="Arial"/>
          <w:lang w:val="en-GB"/>
        </w:rPr>
        <w:t>“</w:t>
      </w:r>
      <w:r w:rsidRPr="005030FA">
        <w:rPr>
          <w:rFonts w:ascii="Georgia" w:eastAsiaTheme="minorEastAsia" w:hAnsi="Georgia" w:cs="Arial"/>
          <w:lang w:val="en-GB"/>
        </w:rPr>
        <w:t>Aveiro: Civic Movements to Promote Smarter Decisions for the Future of the City,</w:t>
      </w:r>
      <w:r w:rsidR="003B189A">
        <w:rPr>
          <w:rFonts w:ascii="Georgia" w:eastAsiaTheme="minorEastAsia" w:hAnsi="Georgia" w:cs="Arial"/>
          <w:lang w:val="en-GB"/>
        </w:rPr>
        <w:t>”</w:t>
      </w:r>
      <w:r w:rsidRPr="005030FA">
        <w:rPr>
          <w:rFonts w:ascii="Georgia" w:eastAsiaTheme="minorEastAsia" w:hAnsi="Georgia" w:cs="Arial"/>
          <w:lang w:val="en-GB"/>
        </w:rPr>
        <w:t xml:space="preserve"> </w:t>
      </w:r>
      <w:proofErr w:type="spellStart"/>
      <w:r w:rsidRPr="005030FA">
        <w:rPr>
          <w:rFonts w:ascii="Georgia" w:eastAsiaTheme="minorEastAsia" w:hAnsi="Georgia" w:cs="Arial"/>
          <w:lang w:val="en-GB"/>
        </w:rPr>
        <w:t>en</w:t>
      </w:r>
      <w:proofErr w:type="spellEnd"/>
      <w:r w:rsidRPr="005030FA">
        <w:rPr>
          <w:rFonts w:ascii="Georgia" w:eastAsiaTheme="minorEastAsia" w:hAnsi="Georgia" w:cs="Arial"/>
          <w:lang w:val="en-GB"/>
        </w:rPr>
        <w:t xml:space="preserve"> Human Smart Cities. Springer International Publishing. 2016, pp.219</w:t>
      </w:r>
      <w:r w:rsidR="003B189A">
        <w:rPr>
          <w:rFonts w:ascii="Georgia" w:eastAsiaTheme="minorEastAsia" w:hAnsi="Georgia" w:cs="Arial"/>
          <w:lang w:val="en-GB"/>
        </w:rPr>
        <w:t>–</w:t>
      </w:r>
      <w:r w:rsidRPr="005030FA">
        <w:rPr>
          <w:rFonts w:ascii="Georgia" w:eastAsiaTheme="minorEastAsia" w:hAnsi="Georgia" w:cs="Arial"/>
          <w:lang w:val="en-GB"/>
        </w:rPr>
        <w:t xml:space="preserve">227. </w:t>
      </w:r>
    </w:p>
    <w:p w14:paraId="145EE5CD" w14:textId="7FFA98D5"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C22BE5">
        <w:rPr>
          <w:rFonts w:ascii="Georgia" w:eastAsiaTheme="minorEastAsia" w:hAnsi="Georgia" w:cs="Arial"/>
          <w:lang w:val="pt-PT"/>
        </w:rPr>
        <w:t>Mota, J.C. (2014). "Planeamento do Território: Metodologias, Actores e Participação</w:t>
      </w:r>
      <w:r w:rsidR="003B189A">
        <w:rPr>
          <w:rFonts w:ascii="Georgia" w:eastAsiaTheme="minorEastAsia" w:hAnsi="Georgia" w:cs="Arial"/>
          <w:lang w:val="pt-PT"/>
        </w:rPr>
        <w:t>.</w:t>
      </w:r>
      <w:r w:rsidRPr="00C22BE5">
        <w:rPr>
          <w:rFonts w:ascii="Georgia" w:eastAsiaTheme="minorEastAsia" w:hAnsi="Georgia" w:cs="Arial"/>
          <w:lang w:val="pt-PT"/>
        </w:rPr>
        <w:t xml:space="preserve">” </w:t>
      </w:r>
      <w:proofErr w:type="spellStart"/>
      <w:r w:rsidRPr="005030FA">
        <w:rPr>
          <w:rFonts w:ascii="Georgia" w:eastAsiaTheme="minorEastAsia" w:hAnsi="Georgia" w:cs="Arial"/>
          <w:lang w:val="en-GB"/>
        </w:rPr>
        <w:t>Tese</w:t>
      </w:r>
      <w:proofErr w:type="spellEnd"/>
      <w:r w:rsidRPr="005030FA">
        <w:rPr>
          <w:rFonts w:ascii="Georgia" w:eastAsiaTheme="minorEastAsia" w:hAnsi="Georgia" w:cs="Arial"/>
          <w:lang w:val="en-GB"/>
        </w:rPr>
        <w:t xml:space="preserve"> de </w:t>
      </w:r>
      <w:proofErr w:type="spellStart"/>
      <w:r w:rsidRPr="005030FA">
        <w:rPr>
          <w:rFonts w:ascii="Georgia" w:eastAsiaTheme="minorEastAsia" w:hAnsi="Georgia" w:cs="Arial"/>
          <w:lang w:val="en-GB"/>
        </w:rPr>
        <w:t>Doutoramento</w:t>
      </w:r>
      <w:proofErr w:type="spellEnd"/>
      <w:r w:rsidRPr="005030FA">
        <w:rPr>
          <w:rFonts w:ascii="Georgia" w:eastAsiaTheme="minorEastAsia" w:hAnsi="Georgia" w:cs="Arial"/>
          <w:lang w:val="en-GB"/>
        </w:rPr>
        <w:t xml:space="preserve">, </w:t>
      </w:r>
      <w:proofErr w:type="spellStart"/>
      <w:r w:rsidRPr="005030FA">
        <w:rPr>
          <w:rFonts w:ascii="Georgia" w:eastAsiaTheme="minorEastAsia" w:hAnsi="Georgia" w:cs="Arial"/>
          <w:lang w:val="en-GB"/>
        </w:rPr>
        <w:t>Universidade</w:t>
      </w:r>
      <w:proofErr w:type="spellEnd"/>
      <w:r w:rsidRPr="005030FA">
        <w:rPr>
          <w:rFonts w:ascii="Georgia" w:eastAsiaTheme="minorEastAsia" w:hAnsi="Georgia" w:cs="Arial"/>
          <w:lang w:val="en-GB"/>
        </w:rPr>
        <w:t xml:space="preserve"> de Aveiro</w:t>
      </w:r>
    </w:p>
    <w:p w14:paraId="17A2AFC2" w14:textId="77777777" w:rsidR="00797121" w:rsidRPr="005030FA" w:rsidRDefault="00797121" w:rsidP="00797121">
      <w:pPr>
        <w:pStyle w:val="MDPI71References"/>
        <w:numPr>
          <w:ilvl w:val="0"/>
          <w:numId w:val="4"/>
        </w:numPr>
        <w:ind w:left="425" w:hanging="425"/>
        <w:rPr>
          <w:rFonts w:ascii="Georgia" w:eastAsiaTheme="minorEastAsia" w:hAnsi="Georgia" w:cs="Arial"/>
          <w:lang w:val="en-GB"/>
        </w:rPr>
      </w:pPr>
      <w:proofErr w:type="spellStart"/>
      <w:r w:rsidRPr="00C22BE5">
        <w:rPr>
          <w:rFonts w:ascii="Georgia" w:eastAsiaTheme="minorEastAsia" w:hAnsi="Georgia" w:cs="Arial"/>
          <w:lang w:val="es-ES"/>
        </w:rPr>
        <w:t>Nel·lo</w:t>
      </w:r>
      <w:proofErr w:type="spellEnd"/>
      <w:r w:rsidRPr="00C22BE5">
        <w:rPr>
          <w:rFonts w:ascii="Georgia" w:eastAsiaTheme="minorEastAsia" w:hAnsi="Georgia" w:cs="Arial"/>
          <w:lang w:val="es-ES"/>
        </w:rPr>
        <w:t xml:space="preserve">, O. (2015) La ciudad en movimiento. </w:t>
      </w:r>
      <w:r w:rsidRPr="005030FA">
        <w:rPr>
          <w:rFonts w:ascii="Georgia" w:eastAsiaTheme="minorEastAsia" w:hAnsi="Georgia" w:cs="Arial"/>
          <w:lang w:val="en-GB"/>
        </w:rPr>
        <w:t>Días &amp; Pons, Madrid.</w:t>
      </w:r>
    </w:p>
    <w:p w14:paraId="573D677D" w14:textId="0A69E73A"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C22BE5">
        <w:rPr>
          <w:rFonts w:ascii="Georgia" w:eastAsiaTheme="minorEastAsia" w:hAnsi="Georgia" w:cs="Arial"/>
          <w:lang w:val="pt-PT"/>
        </w:rPr>
        <w:t>Parra, H.; Fressoli, M.; Lafuente, A. (2017). “Dossie: Ciência Cidadã e Laboratórios Cidadão/Citizen Science and Citizen Labs (pt/en/es)”, en LIINC EM REVISTA, v. 13, p. 1, 2017. </w:t>
      </w:r>
      <w:hyperlink r:id="rId21" w:history="1">
        <w:r w:rsidRPr="005030FA">
          <w:rPr>
            <w:rFonts w:ascii="Georgia" w:eastAsiaTheme="minorEastAsia" w:hAnsi="Georgia" w:cs="Arial"/>
            <w:lang w:val="en-GB"/>
          </w:rPr>
          <w:t>http://revista.ibict.br/liinc/issue/view/244</w:t>
        </w:r>
      </w:hyperlink>
    </w:p>
    <w:p w14:paraId="69B80139" w14:textId="77777777" w:rsidR="00797121" w:rsidRPr="005030FA" w:rsidRDefault="00797121" w:rsidP="00797121">
      <w:pPr>
        <w:pStyle w:val="MDPI71References"/>
        <w:numPr>
          <w:ilvl w:val="0"/>
          <w:numId w:val="4"/>
        </w:numPr>
        <w:ind w:left="425" w:hanging="425"/>
        <w:rPr>
          <w:rFonts w:ascii="Georgia" w:eastAsiaTheme="minorEastAsia" w:hAnsi="Georgia" w:cs="Arial"/>
          <w:lang w:val="en-GB"/>
        </w:rPr>
      </w:pPr>
      <w:proofErr w:type="spellStart"/>
      <w:r w:rsidRPr="005030FA">
        <w:rPr>
          <w:rFonts w:ascii="Georgia" w:eastAsiaTheme="minorEastAsia" w:hAnsi="Georgia" w:cs="Arial"/>
          <w:lang w:val="en-GB"/>
        </w:rPr>
        <w:t>Polyak</w:t>
      </w:r>
      <w:proofErr w:type="spellEnd"/>
      <w:r w:rsidRPr="005030FA">
        <w:rPr>
          <w:rFonts w:ascii="Georgia" w:eastAsiaTheme="minorEastAsia" w:hAnsi="Georgia" w:cs="Arial"/>
          <w:lang w:val="en-GB"/>
        </w:rPr>
        <w:t xml:space="preserve"> et all, (2021). The Power of Civic Ecosystems. Cooperative City Books, Vienna, 2021</w:t>
      </w:r>
    </w:p>
    <w:p w14:paraId="5313C73D" w14:textId="1C4CC8C9"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C22BE5">
        <w:rPr>
          <w:rFonts w:ascii="Georgia" w:eastAsiaTheme="minorEastAsia" w:hAnsi="Georgia" w:cs="Arial"/>
          <w:lang w:val="pt-PT"/>
        </w:rPr>
        <w:t xml:space="preserve">Seixas, J. &amp; Guterres, A.B. (2019). </w:t>
      </w:r>
      <w:r w:rsidRPr="005030FA">
        <w:rPr>
          <w:rFonts w:ascii="Georgia" w:eastAsiaTheme="minorEastAsia" w:hAnsi="Georgia" w:cs="Arial"/>
          <w:lang w:val="en-GB"/>
        </w:rPr>
        <w:t xml:space="preserve">“Political </w:t>
      </w:r>
      <w:r w:rsidR="003B189A" w:rsidRPr="005030FA">
        <w:rPr>
          <w:rFonts w:ascii="Georgia" w:eastAsiaTheme="minorEastAsia" w:hAnsi="Georgia" w:cs="Arial"/>
          <w:lang w:val="en-GB"/>
        </w:rPr>
        <w:t xml:space="preserve">Evolution </w:t>
      </w:r>
      <w:r w:rsidRPr="005030FA">
        <w:rPr>
          <w:rFonts w:ascii="Georgia" w:eastAsiaTheme="minorEastAsia" w:hAnsi="Georgia" w:cs="Arial"/>
          <w:lang w:val="en-GB"/>
        </w:rPr>
        <w:t xml:space="preserve">in the Lisbon of the </w:t>
      </w:r>
      <w:r w:rsidR="003B189A" w:rsidRPr="005030FA">
        <w:rPr>
          <w:rFonts w:ascii="Georgia" w:eastAsiaTheme="minorEastAsia" w:hAnsi="Georgia" w:cs="Arial"/>
          <w:lang w:val="en-GB"/>
        </w:rPr>
        <w:t xml:space="preserve">Digital Era. </w:t>
      </w:r>
      <w:r w:rsidRPr="005030FA">
        <w:rPr>
          <w:rFonts w:ascii="Georgia" w:eastAsiaTheme="minorEastAsia" w:hAnsi="Georgia" w:cs="Arial"/>
          <w:lang w:val="en-GB"/>
        </w:rPr>
        <w:t xml:space="preserve">Fast </w:t>
      </w:r>
      <w:r w:rsidR="003B189A" w:rsidRPr="005030FA">
        <w:rPr>
          <w:rFonts w:ascii="Georgia" w:eastAsiaTheme="minorEastAsia" w:hAnsi="Georgia" w:cs="Arial"/>
          <w:lang w:val="en-GB"/>
        </w:rPr>
        <w:t>Urban Changes, Slow Institutional Restructuring and Growing Civic Pressures</w:t>
      </w:r>
      <w:r w:rsidRPr="005030FA">
        <w:rPr>
          <w:rFonts w:ascii="Georgia" w:eastAsiaTheme="minorEastAsia" w:hAnsi="Georgia" w:cs="Arial"/>
          <w:lang w:val="en-GB"/>
        </w:rPr>
        <w:t>” Urban Research and Practice, volume 11, issue 3.</w:t>
      </w:r>
    </w:p>
    <w:p w14:paraId="38CF5FB4" w14:textId="5866AAE0"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5030FA">
        <w:rPr>
          <w:rFonts w:ascii="Georgia" w:eastAsiaTheme="minorEastAsia" w:hAnsi="Georgia" w:cs="Arial"/>
          <w:lang w:val="en-GB"/>
        </w:rPr>
        <w:t xml:space="preserve">Sennett, R. (2016). Building and </w:t>
      </w:r>
      <w:r w:rsidR="00CC6C70" w:rsidRPr="005030FA">
        <w:rPr>
          <w:rFonts w:ascii="Georgia" w:eastAsiaTheme="minorEastAsia" w:hAnsi="Georgia" w:cs="Arial"/>
          <w:lang w:val="en-GB"/>
        </w:rPr>
        <w:t>Dwelling: Ethics</w:t>
      </w:r>
      <w:r w:rsidRPr="005030FA">
        <w:rPr>
          <w:rFonts w:ascii="Georgia" w:eastAsiaTheme="minorEastAsia" w:hAnsi="Georgia" w:cs="Arial"/>
          <w:lang w:val="en-GB"/>
        </w:rPr>
        <w:t xml:space="preserve"> for the City. Allen Lane, London.</w:t>
      </w:r>
    </w:p>
    <w:p w14:paraId="06974F7D" w14:textId="77777777" w:rsidR="00797121" w:rsidRPr="005030FA" w:rsidRDefault="00797121" w:rsidP="00797121">
      <w:pPr>
        <w:pStyle w:val="MDPI71References"/>
        <w:numPr>
          <w:ilvl w:val="0"/>
          <w:numId w:val="4"/>
        </w:numPr>
        <w:ind w:left="425" w:hanging="425"/>
        <w:rPr>
          <w:rFonts w:ascii="Georgia" w:eastAsiaTheme="minorEastAsia" w:hAnsi="Georgia" w:cs="Arial"/>
          <w:lang w:val="en-GB"/>
        </w:rPr>
      </w:pPr>
      <w:r w:rsidRPr="00C22BE5">
        <w:rPr>
          <w:rFonts w:ascii="Georgia" w:eastAsiaTheme="minorEastAsia" w:hAnsi="Georgia" w:cs="Arial"/>
          <w:lang w:val="es-ES"/>
        </w:rPr>
        <w:t xml:space="preserve">Subirats, J. (2016). El poder de lo próximo: las virtudes del municipalismo. </w:t>
      </w:r>
      <w:r w:rsidRPr="005030FA">
        <w:rPr>
          <w:rFonts w:ascii="Georgia" w:eastAsiaTheme="minorEastAsia" w:hAnsi="Georgia" w:cs="Arial"/>
          <w:lang w:val="en-GB"/>
        </w:rPr>
        <w:t xml:space="preserve">Los </w:t>
      </w:r>
      <w:proofErr w:type="spellStart"/>
      <w:r w:rsidRPr="005030FA">
        <w:rPr>
          <w:rFonts w:ascii="Georgia" w:eastAsiaTheme="minorEastAsia" w:hAnsi="Georgia" w:cs="Arial"/>
          <w:lang w:val="en-GB"/>
        </w:rPr>
        <w:t>libros</w:t>
      </w:r>
      <w:proofErr w:type="spellEnd"/>
      <w:r w:rsidRPr="005030FA">
        <w:rPr>
          <w:rFonts w:ascii="Georgia" w:eastAsiaTheme="minorEastAsia" w:hAnsi="Georgia" w:cs="Arial"/>
          <w:lang w:val="en-GB"/>
        </w:rPr>
        <w:t xml:space="preserve"> de la </w:t>
      </w:r>
      <w:proofErr w:type="spellStart"/>
      <w:r w:rsidRPr="005030FA">
        <w:rPr>
          <w:rFonts w:ascii="Georgia" w:eastAsiaTheme="minorEastAsia" w:hAnsi="Georgia" w:cs="Arial"/>
          <w:lang w:val="en-GB"/>
        </w:rPr>
        <w:t>catarata</w:t>
      </w:r>
      <w:proofErr w:type="spellEnd"/>
      <w:r w:rsidRPr="005030FA">
        <w:rPr>
          <w:rFonts w:ascii="Georgia" w:eastAsiaTheme="minorEastAsia" w:hAnsi="Georgia" w:cs="Arial"/>
          <w:lang w:val="en-GB"/>
        </w:rPr>
        <w:t>, Madrid</w:t>
      </w:r>
    </w:p>
    <w:p w14:paraId="75D132BE" w14:textId="1BD8467B" w:rsidR="00797121" w:rsidRPr="005030FA" w:rsidRDefault="00797121" w:rsidP="00797121">
      <w:pPr>
        <w:pStyle w:val="MDPI71References"/>
        <w:numPr>
          <w:ilvl w:val="0"/>
          <w:numId w:val="4"/>
        </w:numPr>
        <w:ind w:left="425" w:hanging="425"/>
        <w:rPr>
          <w:rFonts w:ascii="Georgia" w:eastAsiaTheme="minorEastAsia" w:hAnsi="Georgia" w:cs="Arial"/>
          <w:lang w:val="en-GB"/>
        </w:rPr>
      </w:pPr>
      <w:proofErr w:type="spellStart"/>
      <w:r w:rsidRPr="005030FA">
        <w:rPr>
          <w:rFonts w:ascii="Georgia" w:eastAsiaTheme="minorEastAsia" w:hAnsi="Georgia" w:cs="Arial"/>
          <w:lang w:val="en-GB"/>
        </w:rPr>
        <w:t>Teles</w:t>
      </w:r>
      <w:proofErr w:type="spellEnd"/>
      <w:r w:rsidRPr="005030FA">
        <w:rPr>
          <w:rFonts w:ascii="Georgia" w:eastAsiaTheme="minorEastAsia" w:hAnsi="Georgia" w:cs="Arial"/>
          <w:lang w:val="en-GB"/>
        </w:rPr>
        <w:t xml:space="preserve">, F. (2015). The </w:t>
      </w:r>
      <w:r w:rsidR="00CC6C70" w:rsidRPr="005030FA">
        <w:rPr>
          <w:rFonts w:ascii="Georgia" w:eastAsiaTheme="minorEastAsia" w:hAnsi="Georgia" w:cs="Arial"/>
          <w:lang w:val="en-GB"/>
        </w:rPr>
        <w:t>Distinctiveness of Democratic Political Leadership</w:t>
      </w:r>
      <w:r w:rsidRPr="005030FA">
        <w:rPr>
          <w:rFonts w:ascii="Georgia" w:eastAsiaTheme="minorEastAsia" w:hAnsi="Georgia" w:cs="Arial"/>
          <w:lang w:val="en-GB"/>
        </w:rPr>
        <w:t>, Political Studies Review, Vol 13(1): 22</w:t>
      </w:r>
      <w:r w:rsidR="00CC6C70">
        <w:rPr>
          <w:rFonts w:ascii="Georgia" w:eastAsiaTheme="minorEastAsia" w:hAnsi="Georgia" w:cs="Arial"/>
          <w:lang w:val="en-GB"/>
        </w:rPr>
        <w:t>–</w:t>
      </w:r>
      <w:r w:rsidRPr="005030FA">
        <w:rPr>
          <w:rFonts w:ascii="Georgia" w:eastAsiaTheme="minorEastAsia" w:hAnsi="Georgia" w:cs="Arial"/>
          <w:lang w:val="en-GB"/>
        </w:rPr>
        <w:t>36</w:t>
      </w:r>
    </w:p>
    <w:p w14:paraId="1FB9E7BF" w14:textId="39FC4727" w:rsidR="001A2C58" w:rsidRDefault="001A2C58" w:rsidP="00637DFD">
      <w:pPr>
        <w:pStyle w:val="MDPI71References"/>
        <w:numPr>
          <w:ilvl w:val="0"/>
          <w:numId w:val="0"/>
        </w:numPr>
        <w:ind w:left="425"/>
        <w:rPr>
          <w:rFonts w:ascii="Georgia" w:eastAsiaTheme="minorEastAsia" w:hAnsi="Georgia" w:cs="Arial"/>
        </w:rPr>
      </w:pPr>
    </w:p>
    <w:p w14:paraId="7A8CF20E" w14:textId="70BFD8C9" w:rsidR="001A2C58" w:rsidRPr="002227E3" w:rsidRDefault="001A2C58" w:rsidP="009F741E">
      <w:pPr>
        <w:spacing w:line="240" w:lineRule="auto"/>
        <w:jc w:val="left"/>
        <w:rPr>
          <w:rFonts w:ascii="Georgia" w:eastAsiaTheme="minorEastAsia" w:hAnsi="Georgia" w:cs="Arial"/>
        </w:rPr>
      </w:pPr>
    </w:p>
    <w:sectPr w:rsidR="001A2C58" w:rsidRPr="002227E3" w:rsidSect="000C1BF3">
      <w:headerReference w:type="even" r:id="rId22"/>
      <w:headerReference w:type="default" r:id="rId23"/>
      <w:headerReference w:type="first" r:id="rId24"/>
      <w:footerReference w:type="first" r:id="rId25"/>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DFD1" w14:textId="77777777" w:rsidR="001D6A3E" w:rsidRDefault="001D6A3E">
      <w:pPr>
        <w:spacing w:line="240" w:lineRule="auto"/>
      </w:pPr>
      <w:r>
        <w:separator/>
      </w:r>
    </w:p>
  </w:endnote>
  <w:endnote w:type="continuationSeparator" w:id="0">
    <w:p w14:paraId="5F518DBA" w14:textId="77777777" w:rsidR="001D6A3E" w:rsidRDefault="001D6A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1FF0445D" w:rsidR="00C45F1E" w:rsidRPr="008B308E" w:rsidRDefault="00165C16" w:rsidP="00BA570C">
    <w:pPr>
      <w:pStyle w:val="MDPIfooterfirstpage"/>
      <w:tabs>
        <w:tab w:val="clear" w:pos="8845"/>
        <w:tab w:val="right" w:pos="10466"/>
      </w:tabs>
      <w:spacing w:line="240" w:lineRule="auto"/>
      <w:jc w:val="both"/>
      <w:rPr>
        <w:lang w:val="fr-CH"/>
      </w:rPr>
    </w:pPr>
    <w:r w:rsidRPr="00195765">
      <w:rPr>
        <w:bCs/>
        <w:iCs/>
        <w:szCs w:val="16"/>
        <w:lang w:val="pt-PT"/>
      </w:rPr>
      <w:t xml:space="preserve">DOI: </w:t>
    </w:r>
    <w:r w:rsidR="00281E5B" w:rsidRPr="00195765">
      <w:rPr>
        <w:bCs/>
        <w:iCs/>
        <w:szCs w:val="16"/>
        <w:lang w:val="pt-PT"/>
      </w:rPr>
      <w:t>https://doi.org/</w:t>
    </w:r>
    <w:r w:rsidR="00195765" w:rsidRPr="00E86192">
      <w:rPr>
        <w:rFonts w:ascii="Georgia" w:eastAsiaTheme="minorEastAsia" w:hAnsi="Georgia" w:cs="Arial"/>
      </w:rPr>
      <w:t>10.24404/616ca02036561a00099446b7</w:t>
    </w:r>
    <w:r w:rsidR="00BA570C"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F1FAD" w14:textId="77777777" w:rsidR="001D6A3E" w:rsidRDefault="001D6A3E">
      <w:pPr>
        <w:spacing w:line="240" w:lineRule="auto"/>
      </w:pPr>
      <w:r>
        <w:separator/>
      </w:r>
    </w:p>
  </w:footnote>
  <w:footnote w:type="continuationSeparator" w:id="0">
    <w:p w14:paraId="478DBD05" w14:textId="77777777" w:rsidR="001D6A3E" w:rsidRDefault="001D6A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20A5BBFB"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045640">
      <w:rPr>
        <w:sz w:val="16"/>
      </w:rPr>
      <w:t>9</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045640">
      <w:rPr>
        <w:sz w:val="16"/>
      </w:rPr>
      <w:t>9</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812"/>
      <w:gridCol w:w="4675"/>
      <w:gridCol w:w="20"/>
    </w:tblGrid>
    <w:tr w:rsidR="00281E5B" w:rsidRPr="00BA570C" w14:paraId="6257ADAD" w14:textId="77777777" w:rsidTr="177542A6">
      <w:trPr>
        <w:trHeight w:val="686"/>
      </w:trPr>
      <w:tc>
        <w:tcPr>
          <w:tcW w:w="5812" w:type="dxa"/>
          <w:shd w:val="clear" w:color="auto" w:fill="auto"/>
          <w:vAlign w:val="center"/>
        </w:tcPr>
        <w:p w14:paraId="0DFAE634" w14:textId="77777777" w:rsidR="00281E5B" w:rsidRPr="00401235" w:rsidRDefault="177542A6" w:rsidP="00BA570C">
          <w:pPr>
            <w:pStyle w:val="Header"/>
            <w:pBdr>
              <w:bottom w:val="none" w:sz="0" w:space="0" w:color="auto"/>
            </w:pBdr>
            <w:jc w:val="left"/>
            <w:rPr>
              <w:rFonts w:eastAsia="DengXian"/>
              <w:b/>
              <w:bCs/>
            </w:rPr>
          </w:pPr>
          <w:r>
            <w:rPr>
              <w:lang w:val="en-GB" w:eastAsia="en-GB"/>
            </w:rPr>
            <w:drawing>
              <wp:inline distT="0" distB="0" distL="0" distR="0" wp14:anchorId="1F2289C4" wp14:editId="7179243F">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4752C1" w:rsidRPr="005C6417" w:rsidRDefault="00206552"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004752C1" w:rsidRPr="005C6417">
            <w:rPr>
              <w:rStyle w:val="normaltextrun"/>
              <w:rFonts w:ascii="Georgia" w:hAnsi="Georgia" w:cs="Arial"/>
              <w:bCs/>
              <w:sz w:val="20"/>
              <w:szCs w:val="20"/>
            </w:rPr>
            <w:t xml:space="preserve"> -</w:t>
          </w:r>
          <w:r w:rsidRPr="005C6417">
            <w:rPr>
              <w:rStyle w:val="normaltextrun"/>
              <w:rFonts w:ascii="Georgia" w:hAnsi="Georgia" w:cs="Arial"/>
              <w:bCs/>
              <w:sz w:val="20"/>
              <w:szCs w:val="20"/>
            </w:rPr>
            <w:t xml:space="preserve"> </w:t>
          </w:r>
        </w:p>
        <w:p w14:paraId="1D950D47" w14:textId="77777777" w:rsidR="00206552" w:rsidRPr="005C6417" w:rsidRDefault="00206552"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5C6417" w:rsidRDefault="005C6417"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281E5B" w:rsidRPr="004752C1" w:rsidRDefault="00206552"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281E5B" w:rsidRPr="00401235" w:rsidRDefault="00281E5B" w:rsidP="00BA570C">
          <w:pPr>
            <w:pStyle w:val="Header"/>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C7F1742"/>
    <w:multiLevelType w:val="hybridMultilevel"/>
    <w:tmpl w:val="E5466A72"/>
    <w:lvl w:ilvl="0" w:tplc="0816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EAD1001"/>
    <w:multiLevelType w:val="hybridMultilevel"/>
    <w:tmpl w:val="178A7F72"/>
    <w:lvl w:ilvl="0" w:tplc="C9544CBC">
      <w:start w:val="1"/>
      <w:numFmt w:val="decimal"/>
      <w:lvlText w:val="%1."/>
      <w:lvlJc w:val="left"/>
      <w:pPr>
        <w:ind w:left="720" w:hanging="360"/>
      </w:pPr>
      <w:rPr>
        <w:rFonts w:hint="default"/>
        <w:b/>
        <w:sz w:val="3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2092895016">
    <w:abstractNumId w:val="3"/>
  </w:num>
  <w:num w:numId="2" w16cid:durableId="1276911957">
    <w:abstractNumId w:val="5"/>
  </w:num>
  <w:num w:numId="3" w16cid:durableId="2145004791">
    <w:abstractNumId w:val="2"/>
  </w:num>
  <w:num w:numId="4" w16cid:durableId="11011022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2396497">
    <w:abstractNumId w:val="4"/>
  </w:num>
  <w:num w:numId="6" w16cid:durableId="961376330">
    <w:abstractNumId w:val="9"/>
  </w:num>
  <w:num w:numId="7" w16cid:durableId="1905027024">
    <w:abstractNumId w:val="1"/>
  </w:num>
  <w:num w:numId="8" w16cid:durableId="1928153010">
    <w:abstractNumId w:val="9"/>
  </w:num>
  <w:num w:numId="9" w16cid:durableId="1112095528">
    <w:abstractNumId w:val="1"/>
  </w:num>
  <w:num w:numId="10" w16cid:durableId="92940329">
    <w:abstractNumId w:val="9"/>
  </w:num>
  <w:num w:numId="11" w16cid:durableId="930816687">
    <w:abstractNumId w:val="1"/>
  </w:num>
  <w:num w:numId="12" w16cid:durableId="1947998336">
    <w:abstractNumId w:val="11"/>
  </w:num>
  <w:num w:numId="13" w16cid:durableId="1397046159">
    <w:abstractNumId w:val="9"/>
  </w:num>
  <w:num w:numId="14" w16cid:durableId="943152639">
    <w:abstractNumId w:val="1"/>
  </w:num>
  <w:num w:numId="15" w16cid:durableId="774179911">
    <w:abstractNumId w:val="0"/>
  </w:num>
  <w:num w:numId="16" w16cid:durableId="1619601076">
    <w:abstractNumId w:val="8"/>
  </w:num>
  <w:num w:numId="17" w16cid:durableId="88429090">
    <w:abstractNumId w:val="10"/>
  </w:num>
  <w:num w:numId="18" w16cid:durableId="49575653">
    <w:abstractNumId w:val="0"/>
  </w:num>
  <w:num w:numId="19" w16cid:durableId="219631554">
    <w:abstractNumId w:val="0"/>
  </w:num>
  <w:num w:numId="20" w16cid:durableId="2073384340">
    <w:abstractNumId w:val="0"/>
  </w:num>
  <w:num w:numId="21" w16cid:durableId="1072704863">
    <w:abstractNumId w:val="0"/>
  </w:num>
  <w:num w:numId="22" w16cid:durableId="1260403853">
    <w:abstractNumId w:val="0"/>
  </w:num>
  <w:num w:numId="23" w16cid:durableId="205216998">
    <w:abstractNumId w:val="0"/>
  </w:num>
  <w:num w:numId="24" w16cid:durableId="543100338">
    <w:abstractNumId w:val="7"/>
  </w:num>
  <w:num w:numId="25" w16cid:durableId="1140195886">
    <w:abstractNumId w:val="0"/>
  </w:num>
  <w:num w:numId="26" w16cid:durableId="748498925">
    <w:abstractNumId w:val="0"/>
  </w:num>
  <w:num w:numId="27" w16cid:durableId="2032417517">
    <w:abstractNumId w:val="6"/>
  </w:num>
  <w:num w:numId="28" w16cid:durableId="2044861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6B59"/>
    <w:rsid w:val="00013D74"/>
    <w:rsid w:val="000142CA"/>
    <w:rsid w:val="00014DE9"/>
    <w:rsid w:val="00020CE2"/>
    <w:rsid w:val="00024549"/>
    <w:rsid w:val="00024971"/>
    <w:rsid w:val="00037AE6"/>
    <w:rsid w:val="00044E73"/>
    <w:rsid w:val="00045640"/>
    <w:rsid w:val="00045945"/>
    <w:rsid w:val="00047616"/>
    <w:rsid w:val="0005036F"/>
    <w:rsid w:val="00051876"/>
    <w:rsid w:val="000623DE"/>
    <w:rsid w:val="00064772"/>
    <w:rsid w:val="00071218"/>
    <w:rsid w:val="00080EFC"/>
    <w:rsid w:val="000855EA"/>
    <w:rsid w:val="000925CA"/>
    <w:rsid w:val="000931AB"/>
    <w:rsid w:val="00093E7F"/>
    <w:rsid w:val="000A3D1A"/>
    <w:rsid w:val="000C1BF3"/>
    <w:rsid w:val="000C6BCB"/>
    <w:rsid w:val="001031B0"/>
    <w:rsid w:val="00104D24"/>
    <w:rsid w:val="001072FE"/>
    <w:rsid w:val="001077C4"/>
    <w:rsid w:val="00114997"/>
    <w:rsid w:val="0014459E"/>
    <w:rsid w:val="00165373"/>
    <w:rsid w:val="00165C16"/>
    <w:rsid w:val="001664C3"/>
    <w:rsid w:val="00173D3A"/>
    <w:rsid w:val="00174FB3"/>
    <w:rsid w:val="00177B58"/>
    <w:rsid w:val="00185980"/>
    <w:rsid w:val="00195765"/>
    <w:rsid w:val="00197D92"/>
    <w:rsid w:val="001A1BB3"/>
    <w:rsid w:val="001A27B2"/>
    <w:rsid w:val="001A2C58"/>
    <w:rsid w:val="001A3A92"/>
    <w:rsid w:val="001A57BF"/>
    <w:rsid w:val="001B09BB"/>
    <w:rsid w:val="001B38D4"/>
    <w:rsid w:val="001B6E5B"/>
    <w:rsid w:val="001C7DC1"/>
    <w:rsid w:val="001D057B"/>
    <w:rsid w:val="001D6A3E"/>
    <w:rsid w:val="001E2AEB"/>
    <w:rsid w:val="001E6355"/>
    <w:rsid w:val="00204327"/>
    <w:rsid w:val="00206552"/>
    <w:rsid w:val="002175AE"/>
    <w:rsid w:val="002227E3"/>
    <w:rsid w:val="0022638C"/>
    <w:rsid w:val="002266AA"/>
    <w:rsid w:val="002316BB"/>
    <w:rsid w:val="002351F2"/>
    <w:rsid w:val="0024565E"/>
    <w:rsid w:val="00247D4E"/>
    <w:rsid w:val="00253CA3"/>
    <w:rsid w:val="00256E40"/>
    <w:rsid w:val="00256E65"/>
    <w:rsid w:val="00281E5B"/>
    <w:rsid w:val="0028255B"/>
    <w:rsid w:val="00291EF1"/>
    <w:rsid w:val="0029420B"/>
    <w:rsid w:val="002A1066"/>
    <w:rsid w:val="002A652A"/>
    <w:rsid w:val="002B041E"/>
    <w:rsid w:val="002B7789"/>
    <w:rsid w:val="002C4BBC"/>
    <w:rsid w:val="002C7E2D"/>
    <w:rsid w:val="002D2119"/>
    <w:rsid w:val="002D4363"/>
    <w:rsid w:val="002D650D"/>
    <w:rsid w:val="002D6B47"/>
    <w:rsid w:val="002D6E34"/>
    <w:rsid w:val="002E34C6"/>
    <w:rsid w:val="002E57DB"/>
    <w:rsid w:val="002E5B86"/>
    <w:rsid w:val="002F1BFE"/>
    <w:rsid w:val="002F1E0C"/>
    <w:rsid w:val="003053F3"/>
    <w:rsid w:val="00316C89"/>
    <w:rsid w:val="003240F9"/>
    <w:rsid w:val="00326141"/>
    <w:rsid w:val="00327FC3"/>
    <w:rsid w:val="00330A75"/>
    <w:rsid w:val="00332A93"/>
    <w:rsid w:val="003337EA"/>
    <w:rsid w:val="00333BE1"/>
    <w:rsid w:val="0033406E"/>
    <w:rsid w:val="00334369"/>
    <w:rsid w:val="003350E9"/>
    <w:rsid w:val="00337035"/>
    <w:rsid w:val="00337833"/>
    <w:rsid w:val="003447F7"/>
    <w:rsid w:val="00352240"/>
    <w:rsid w:val="00354A5A"/>
    <w:rsid w:val="003633CB"/>
    <w:rsid w:val="00375758"/>
    <w:rsid w:val="0038758F"/>
    <w:rsid w:val="00387F4C"/>
    <w:rsid w:val="0039200E"/>
    <w:rsid w:val="003959CF"/>
    <w:rsid w:val="003A689C"/>
    <w:rsid w:val="003B189A"/>
    <w:rsid w:val="003D1D40"/>
    <w:rsid w:val="003D60EE"/>
    <w:rsid w:val="003E2570"/>
    <w:rsid w:val="003E61CD"/>
    <w:rsid w:val="003E6EAC"/>
    <w:rsid w:val="003E7640"/>
    <w:rsid w:val="003F2CCB"/>
    <w:rsid w:val="003F4EFE"/>
    <w:rsid w:val="003F6C3A"/>
    <w:rsid w:val="0040015C"/>
    <w:rsid w:val="00401235"/>
    <w:rsid w:val="00401D30"/>
    <w:rsid w:val="0041133D"/>
    <w:rsid w:val="004215E7"/>
    <w:rsid w:val="00425371"/>
    <w:rsid w:val="00425F6A"/>
    <w:rsid w:val="00426EB3"/>
    <w:rsid w:val="004276D1"/>
    <w:rsid w:val="00430D20"/>
    <w:rsid w:val="00431D81"/>
    <w:rsid w:val="00432380"/>
    <w:rsid w:val="00433F30"/>
    <w:rsid w:val="00435B30"/>
    <w:rsid w:val="00436791"/>
    <w:rsid w:val="0044380F"/>
    <w:rsid w:val="0044501B"/>
    <w:rsid w:val="004450C0"/>
    <w:rsid w:val="00464C17"/>
    <w:rsid w:val="004662C4"/>
    <w:rsid w:val="004752C1"/>
    <w:rsid w:val="00477032"/>
    <w:rsid w:val="0048108F"/>
    <w:rsid w:val="00481477"/>
    <w:rsid w:val="0048573C"/>
    <w:rsid w:val="00490082"/>
    <w:rsid w:val="004965A3"/>
    <w:rsid w:val="004B0B17"/>
    <w:rsid w:val="004B4287"/>
    <w:rsid w:val="004B648B"/>
    <w:rsid w:val="004C08A0"/>
    <w:rsid w:val="004C3F57"/>
    <w:rsid w:val="004C46B1"/>
    <w:rsid w:val="004D25E6"/>
    <w:rsid w:val="004E0F98"/>
    <w:rsid w:val="004E21A1"/>
    <w:rsid w:val="004F0E02"/>
    <w:rsid w:val="004F2BEA"/>
    <w:rsid w:val="00500C5F"/>
    <w:rsid w:val="005028E5"/>
    <w:rsid w:val="00502EEE"/>
    <w:rsid w:val="00502F30"/>
    <w:rsid w:val="005030FA"/>
    <w:rsid w:val="00510A0F"/>
    <w:rsid w:val="0051114A"/>
    <w:rsid w:val="00511E44"/>
    <w:rsid w:val="00514DAC"/>
    <w:rsid w:val="005317C6"/>
    <w:rsid w:val="005327C9"/>
    <w:rsid w:val="00535309"/>
    <w:rsid w:val="005539D4"/>
    <w:rsid w:val="005654E3"/>
    <w:rsid w:val="005660F6"/>
    <w:rsid w:val="00574483"/>
    <w:rsid w:val="005744AC"/>
    <w:rsid w:val="005747D1"/>
    <w:rsid w:val="00583714"/>
    <w:rsid w:val="005841BD"/>
    <w:rsid w:val="005C6417"/>
    <w:rsid w:val="005D13A9"/>
    <w:rsid w:val="005D3043"/>
    <w:rsid w:val="005D4374"/>
    <w:rsid w:val="005E0240"/>
    <w:rsid w:val="005E14E8"/>
    <w:rsid w:val="005E1CAB"/>
    <w:rsid w:val="005E5912"/>
    <w:rsid w:val="005F4091"/>
    <w:rsid w:val="005F5EBD"/>
    <w:rsid w:val="00604EDE"/>
    <w:rsid w:val="00605B55"/>
    <w:rsid w:val="00605C0F"/>
    <w:rsid w:val="00607F24"/>
    <w:rsid w:val="006204BC"/>
    <w:rsid w:val="00624FDD"/>
    <w:rsid w:val="00627EB2"/>
    <w:rsid w:val="006318A4"/>
    <w:rsid w:val="00632077"/>
    <w:rsid w:val="00637DFD"/>
    <w:rsid w:val="00640660"/>
    <w:rsid w:val="006429BB"/>
    <w:rsid w:val="00646827"/>
    <w:rsid w:val="0066338D"/>
    <w:rsid w:val="0066370A"/>
    <w:rsid w:val="006744FB"/>
    <w:rsid w:val="006777A9"/>
    <w:rsid w:val="00692393"/>
    <w:rsid w:val="0069495F"/>
    <w:rsid w:val="006A7FF4"/>
    <w:rsid w:val="006D1518"/>
    <w:rsid w:val="006D5D84"/>
    <w:rsid w:val="006E142A"/>
    <w:rsid w:val="006E5112"/>
    <w:rsid w:val="006E609D"/>
    <w:rsid w:val="006F115E"/>
    <w:rsid w:val="006F2D85"/>
    <w:rsid w:val="006F56F2"/>
    <w:rsid w:val="007047A0"/>
    <w:rsid w:val="00726439"/>
    <w:rsid w:val="00727C2F"/>
    <w:rsid w:val="00732BCA"/>
    <w:rsid w:val="00740B6F"/>
    <w:rsid w:val="007413C0"/>
    <w:rsid w:val="00753E11"/>
    <w:rsid w:val="00756CF6"/>
    <w:rsid w:val="0075794E"/>
    <w:rsid w:val="007628E6"/>
    <w:rsid w:val="0076538F"/>
    <w:rsid w:val="00765607"/>
    <w:rsid w:val="0076686D"/>
    <w:rsid w:val="007674BF"/>
    <w:rsid w:val="00770948"/>
    <w:rsid w:val="0077402B"/>
    <w:rsid w:val="00776E12"/>
    <w:rsid w:val="00783FA0"/>
    <w:rsid w:val="007925F7"/>
    <w:rsid w:val="00795F55"/>
    <w:rsid w:val="007965D2"/>
    <w:rsid w:val="00797121"/>
    <w:rsid w:val="007A108C"/>
    <w:rsid w:val="007A283C"/>
    <w:rsid w:val="007A2999"/>
    <w:rsid w:val="007B0F3D"/>
    <w:rsid w:val="007D2775"/>
    <w:rsid w:val="007E1040"/>
    <w:rsid w:val="007E1AD0"/>
    <w:rsid w:val="007E483C"/>
    <w:rsid w:val="007E5740"/>
    <w:rsid w:val="007F3A8E"/>
    <w:rsid w:val="007F5A16"/>
    <w:rsid w:val="00802DC2"/>
    <w:rsid w:val="00815808"/>
    <w:rsid w:val="00822B3D"/>
    <w:rsid w:val="00825E1A"/>
    <w:rsid w:val="0082671F"/>
    <w:rsid w:val="00831E21"/>
    <w:rsid w:val="00832857"/>
    <w:rsid w:val="00834B23"/>
    <w:rsid w:val="00840934"/>
    <w:rsid w:val="00841933"/>
    <w:rsid w:val="00843778"/>
    <w:rsid w:val="008473BB"/>
    <w:rsid w:val="00851F85"/>
    <w:rsid w:val="008523BB"/>
    <w:rsid w:val="00852DB2"/>
    <w:rsid w:val="00872CEE"/>
    <w:rsid w:val="0088346A"/>
    <w:rsid w:val="008838CF"/>
    <w:rsid w:val="0089344C"/>
    <w:rsid w:val="0089741B"/>
    <w:rsid w:val="008B2D70"/>
    <w:rsid w:val="008B5125"/>
    <w:rsid w:val="008C49DA"/>
    <w:rsid w:val="008C4ACE"/>
    <w:rsid w:val="008D1CDB"/>
    <w:rsid w:val="008D4B8E"/>
    <w:rsid w:val="008F0847"/>
    <w:rsid w:val="008F3344"/>
    <w:rsid w:val="008F446B"/>
    <w:rsid w:val="00902AC7"/>
    <w:rsid w:val="009048DC"/>
    <w:rsid w:val="009215A8"/>
    <w:rsid w:val="00933E2C"/>
    <w:rsid w:val="00937CEA"/>
    <w:rsid w:val="00956613"/>
    <w:rsid w:val="00964A28"/>
    <w:rsid w:val="00974423"/>
    <w:rsid w:val="00982453"/>
    <w:rsid w:val="009853F8"/>
    <w:rsid w:val="00992AC6"/>
    <w:rsid w:val="00993A21"/>
    <w:rsid w:val="0099514E"/>
    <w:rsid w:val="009B16DB"/>
    <w:rsid w:val="009B7A35"/>
    <w:rsid w:val="009C1D88"/>
    <w:rsid w:val="009C63D4"/>
    <w:rsid w:val="009D0DA8"/>
    <w:rsid w:val="009D220E"/>
    <w:rsid w:val="009D33AC"/>
    <w:rsid w:val="009D444C"/>
    <w:rsid w:val="009D5560"/>
    <w:rsid w:val="009D6BAD"/>
    <w:rsid w:val="009E1F60"/>
    <w:rsid w:val="009E7E90"/>
    <w:rsid w:val="009F2873"/>
    <w:rsid w:val="009F70E6"/>
    <w:rsid w:val="009F741E"/>
    <w:rsid w:val="00A0098C"/>
    <w:rsid w:val="00A03A91"/>
    <w:rsid w:val="00A04FD6"/>
    <w:rsid w:val="00A0751C"/>
    <w:rsid w:val="00A1291E"/>
    <w:rsid w:val="00A235A4"/>
    <w:rsid w:val="00A27D9E"/>
    <w:rsid w:val="00A341B5"/>
    <w:rsid w:val="00A36565"/>
    <w:rsid w:val="00A4088D"/>
    <w:rsid w:val="00A52DE0"/>
    <w:rsid w:val="00A578B9"/>
    <w:rsid w:val="00A65307"/>
    <w:rsid w:val="00A70B08"/>
    <w:rsid w:val="00A759AD"/>
    <w:rsid w:val="00A81C1B"/>
    <w:rsid w:val="00A85243"/>
    <w:rsid w:val="00A86E9F"/>
    <w:rsid w:val="00A91527"/>
    <w:rsid w:val="00AA0752"/>
    <w:rsid w:val="00AA684A"/>
    <w:rsid w:val="00AB4CA7"/>
    <w:rsid w:val="00AB6230"/>
    <w:rsid w:val="00AD6FFC"/>
    <w:rsid w:val="00AE0721"/>
    <w:rsid w:val="00AE07FB"/>
    <w:rsid w:val="00AE3657"/>
    <w:rsid w:val="00AE5E8E"/>
    <w:rsid w:val="00AE752A"/>
    <w:rsid w:val="00AF0644"/>
    <w:rsid w:val="00AF14BD"/>
    <w:rsid w:val="00AF24DA"/>
    <w:rsid w:val="00AF5A91"/>
    <w:rsid w:val="00B00AFB"/>
    <w:rsid w:val="00B02AC3"/>
    <w:rsid w:val="00B07754"/>
    <w:rsid w:val="00B21347"/>
    <w:rsid w:val="00B31494"/>
    <w:rsid w:val="00B32C16"/>
    <w:rsid w:val="00B42602"/>
    <w:rsid w:val="00B428B1"/>
    <w:rsid w:val="00B43474"/>
    <w:rsid w:val="00B4441B"/>
    <w:rsid w:val="00B471AF"/>
    <w:rsid w:val="00B4734C"/>
    <w:rsid w:val="00B57DD6"/>
    <w:rsid w:val="00B740D0"/>
    <w:rsid w:val="00B808D8"/>
    <w:rsid w:val="00B84F5A"/>
    <w:rsid w:val="00B850EB"/>
    <w:rsid w:val="00B901C2"/>
    <w:rsid w:val="00BA570C"/>
    <w:rsid w:val="00BB0253"/>
    <w:rsid w:val="00BB5981"/>
    <w:rsid w:val="00BC5801"/>
    <w:rsid w:val="00BC64B2"/>
    <w:rsid w:val="00BD2405"/>
    <w:rsid w:val="00BD2B5A"/>
    <w:rsid w:val="00BD5735"/>
    <w:rsid w:val="00BD5BEB"/>
    <w:rsid w:val="00BE0791"/>
    <w:rsid w:val="00BE3FA8"/>
    <w:rsid w:val="00BE7FF9"/>
    <w:rsid w:val="00C02A07"/>
    <w:rsid w:val="00C036E8"/>
    <w:rsid w:val="00C0462B"/>
    <w:rsid w:val="00C171FA"/>
    <w:rsid w:val="00C22BE5"/>
    <w:rsid w:val="00C35E23"/>
    <w:rsid w:val="00C43255"/>
    <w:rsid w:val="00C45F1E"/>
    <w:rsid w:val="00C46465"/>
    <w:rsid w:val="00C600B5"/>
    <w:rsid w:val="00C72585"/>
    <w:rsid w:val="00C7753A"/>
    <w:rsid w:val="00C819DF"/>
    <w:rsid w:val="00C8316E"/>
    <w:rsid w:val="00C90EAB"/>
    <w:rsid w:val="00C90F92"/>
    <w:rsid w:val="00C95EA4"/>
    <w:rsid w:val="00C9601A"/>
    <w:rsid w:val="00C9624C"/>
    <w:rsid w:val="00CA6896"/>
    <w:rsid w:val="00CB0062"/>
    <w:rsid w:val="00CC6C70"/>
    <w:rsid w:val="00CD3203"/>
    <w:rsid w:val="00CE1104"/>
    <w:rsid w:val="00CE7302"/>
    <w:rsid w:val="00CF0049"/>
    <w:rsid w:val="00D01A1E"/>
    <w:rsid w:val="00D02FF3"/>
    <w:rsid w:val="00D07230"/>
    <w:rsid w:val="00D10B88"/>
    <w:rsid w:val="00D20FE4"/>
    <w:rsid w:val="00D223A8"/>
    <w:rsid w:val="00D22A6D"/>
    <w:rsid w:val="00D2684C"/>
    <w:rsid w:val="00D26E27"/>
    <w:rsid w:val="00D32E9B"/>
    <w:rsid w:val="00D42638"/>
    <w:rsid w:val="00D45B62"/>
    <w:rsid w:val="00D613D7"/>
    <w:rsid w:val="00D92691"/>
    <w:rsid w:val="00D94F8A"/>
    <w:rsid w:val="00D96D4F"/>
    <w:rsid w:val="00DA0ACC"/>
    <w:rsid w:val="00DB04E8"/>
    <w:rsid w:val="00DC0733"/>
    <w:rsid w:val="00DC1B34"/>
    <w:rsid w:val="00DC426C"/>
    <w:rsid w:val="00DC5535"/>
    <w:rsid w:val="00DF255C"/>
    <w:rsid w:val="00E01624"/>
    <w:rsid w:val="00E034CE"/>
    <w:rsid w:val="00E11356"/>
    <w:rsid w:val="00E16B0D"/>
    <w:rsid w:val="00E22508"/>
    <w:rsid w:val="00E241DA"/>
    <w:rsid w:val="00E30E54"/>
    <w:rsid w:val="00E3273D"/>
    <w:rsid w:val="00E34624"/>
    <w:rsid w:val="00E5608B"/>
    <w:rsid w:val="00E614D2"/>
    <w:rsid w:val="00E629A8"/>
    <w:rsid w:val="00E65F59"/>
    <w:rsid w:val="00E70428"/>
    <w:rsid w:val="00E85098"/>
    <w:rsid w:val="00E91C30"/>
    <w:rsid w:val="00E943BD"/>
    <w:rsid w:val="00E94AAD"/>
    <w:rsid w:val="00EA77BB"/>
    <w:rsid w:val="00EC2FB7"/>
    <w:rsid w:val="00EC65D9"/>
    <w:rsid w:val="00EC6B03"/>
    <w:rsid w:val="00ED58A3"/>
    <w:rsid w:val="00EE0A46"/>
    <w:rsid w:val="00EE30E1"/>
    <w:rsid w:val="00EE3253"/>
    <w:rsid w:val="00EE55F1"/>
    <w:rsid w:val="00EE6ED5"/>
    <w:rsid w:val="00EF7C2A"/>
    <w:rsid w:val="00F12987"/>
    <w:rsid w:val="00F25D88"/>
    <w:rsid w:val="00F2799A"/>
    <w:rsid w:val="00F309B0"/>
    <w:rsid w:val="00F34258"/>
    <w:rsid w:val="00F35156"/>
    <w:rsid w:val="00F528DD"/>
    <w:rsid w:val="00F55236"/>
    <w:rsid w:val="00F577FD"/>
    <w:rsid w:val="00F57906"/>
    <w:rsid w:val="00F60DF5"/>
    <w:rsid w:val="00F658F9"/>
    <w:rsid w:val="00F65AF8"/>
    <w:rsid w:val="00F822A1"/>
    <w:rsid w:val="00F92E67"/>
    <w:rsid w:val="00F9599C"/>
    <w:rsid w:val="00FA281F"/>
    <w:rsid w:val="00FB0872"/>
    <w:rsid w:val="00FC41DD"/>
    <w:rsid w:val="00FC4683"/>
    <w:rsid w:val="00FD00D8"/>
    <w:rsid w:val="00FD679D"/>
    <w:rsid w:val="00FD69B9"/>
    <w:rsid w:val="00FE375F"/>
    <w:rsid w:val="00FE6213"/>
    <w:rsid w:val="00FF00B3"/>
    <w:rsid w:val="02EA3B03"/>
    <w:rsid w:val="036CAE65"/>
    <w:rsid w:val="068D4D45"/>
    <w:rsid w:val="06E4EE12"/>
    <w:rsid w:val="0BCF47E0"/>
    <w:rsid w:val="0BEE1E16"/>
    <w:rsid w:val="0EBF29E1"/>
    <w:rsid w:val="125D4863"/>
    <w:rsid w:val="137EBC0B"/>
    <w:rsid w:val="15E26512"/>
    <w:rsid w:val="1698EAD0"/>
    <w:rsid w:val="177542A6"/>
    <w:rsid w:val="1D81DB7A"/>
    <w:rsid w:val="1FCAC085"/>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89741B"/>
    <w:pPr>
      <w:keepNext/>
      <w:keepLines/>
      <w:spacing w:before="240" w:line="252" w:lineRule="auto"/>
      <w:outlineLvl w:val="0"/>
    </w:pPr>
    <w:rPr>
      <w:rFonts w:asciiTheme="majorHAnsi" w:eastAsiaTheme="majorEastAsia" w:hAnsiTheme="majorHAnsi" w:cstheme="majorBidi"/>
      <w:noProof w:val="0"/>
      <w:color w:val="2F5496" w:themeColor="accent1" w:themeShade="BF"/>
      <w:sz w:val="32"/>
      <w:szCs w:val="32"/>
      <w:lang w:val="pt-P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character" w:customStyle="1" w:styleId="Heading1Char">
    <w:name w:val="Heading 1 Char"/>
    <w:basedOn w:val="DefaultParagraphFont"/>
    <w:link w:val="Heading1"/>
    <w:uiPriority w:val="9"/>
    <w:rsid w:val="0089741B"/>
    <w:rPr>
      <w:rFonts w:asciiTheme="majorHAnsi" w:eastAsiaTheme="majorEastAsia" w:hAnsiTheme="majorHAnsi" w:cstheme="majorBidi"/>
      <w:color w:val="2F5496" w:themeColor="accent1" w:themeShade="BF"/>
      <w:sz w:val="32"/>
      <w:szCs w:val="32"/>
      <w:lang w:val="pt-PT" w:eastAsia="en-US"/>
    </w:rPr>
  </w:style>
  <w:style w:type="paragraph" w:customStyle="1" w:styleId="Standard">
    <w:name w:val="Standard"/>
    <w:rsid w:val="00B31494"/>
    <w:pPr>
      <w:suppressAutoHyphens/>
      <w:autoSpaceDN w:val="0"/>
      <w:spacing w:after="160" w:line="256" w:lineRule="auto"/>
      <w:textAlignment w:val="baseline"/>
    </w:pPr>
    <w:rPr>
      <w:rFonts w:cs="Tahoma"/>
      <w:kern w:val="3"/>
      <w:sz w:val="22"/>
      <w:szCs w:val="22"/>
      <w:lang w:val="pt-PT" w:eastAsia="en-US"/>
    </w:rPr>
  </w:style>
  <w:style w:type="paragraph" w:customStyle="1" w:styleId="Biliografia">
    <w:name w:val="Biliografia"/>
    <w:basedOn w:val="Normal"/>
    <w:link w:val="BiliografiaCar"/>
    <w:qFormat/>
    <w:rsid w:val="002227E3"/>
    <w:pPr>
      <w:spacing w:after="200" w:line="276" w:lineRule="auto"/>
    </w:pPr>
    <w:rPr>
      <w:rFonts w:asciiTheme="minorHAnsi" w:eastAsiaTheme="minorHAnsi" w:hAnsiTheme="minorHAnsi" w:cstheme="minorBidi"/>
      <w:noProof w:val="0"/>
      <w:color w:val="auto"/>
      <w:sz w:val="22"/>
      <w:szCs w:val="22"/>
      <w:lang w:val="es-ES" w:eastAsia="en-US"/>
    </w:rPr>
  </w:style>
  <w:style w:type="character" w:customStyle="1" w:styleId="BiliografiaCar">
    <w:name w:val="Biliografia Car"/>
    <w:basedOn w:val="DefaultParagraphFont"/>
    <w:link w:val="Biliografia"/>
    <w:rsid w:val="002227E3"/>
    <w:rPr>
      <w:rFonts w:asciiTheme="minorHAnsi" w:eastAsiaTheme="minorHAnsi" w:hAnsiTheme="minorHAnsi" w:cstheme="minorBidi"/>
      <w:sz w:val="22"/>
      <w:szCs w:val="22"/>
      <w:lang w:val="es-ES" w:eastAsia="en-US"/>
    </w:rPr>
  </w:style>
  <w:style w:type="paragraph" w:styleId="Revision">
    <w:name w:val="Revision"/>
    <w:hidden/>
    <w:uiPriority w:val="99"/>
    <w:semiHidden/>
    <w:rsid w:val="005747D1"/>
    <w:rPr>
      <w:rFonts w:ascii="Palatino Linotype" w:hAnsi="Palatino Linotype"/>
      <w:noProof/>
      <w:color w:val="000000"/>
    </w:rPr>
  </w:style>
  <w:style w:type="paragraph" w:styleId="HTMLPreformatted">
    <w:name w:val="HTML Preformatted"/>
    <w:basedOn w:val="Normal"/>
    <w:link w:val="HTMLPreformattedChar"/>
    <w:uiPriority w:val="99"/>
    <w:semiHidden/>
    <w:unhideWhenUsed/>
    <w:rsid w:val="00FB0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noProof w:val="0"/>
      <w:color w:val="auto"/>
      <w:lang w:val="pt-PT" w:eastAsia="pt-PT"/>
    </w:rPr>
  </w:style>
  <w:style w:type="character" w:customStyle="1" w:styleId="HTMLPreformattedChar">
    <w:name w:val="HTML Preformatted Char"/>
    <w:basedOn w:val="DefaultParagraphFont"/>
    <w:link w:val="HTMLPreformatted"/>
    <w:uiPriority w:val="99"/>
    <w:semiHidden/>
    <w:rsid w:val="00FB0872"/>
    <w:rPr>
      <w:rFonts w:ascii="Courier New" w:eastAsia="Times New Roman" w:hAnsi="Courier New" w:cs="Courier New"/>
      <w:lang w:val="pt-PT" w:eastAsia="pt-PT"/>
    </w:rPr>
  </w:style>
  <w:style w:type="character" w:customStyle="1" w:styleId="y2iqfc">
    <w:name w:val="y2iqfc"/>
    <w:basedOn w:val="DefaultParagraphFont"/>
    <w:rsid w:val="00FB0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77693301">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027177570">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639532027">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876191611">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revista.ibict.br/liinc/issue/view/244" TargetMode="External"/><Relationship Id="rId7" Type="http://schemas.openxmlformats.org/officeDocument/2006/relationships/settings" Target="settings.xml"/><Relationship Id="rId12" Type="http://schemas.openxmlformats.org/officeDocument/2006/relationships/hyperlink" Target="mailto:jcmota@ua.pt"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seixas@fcsh.unl.pt"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20ECF1-406C-45A7-A2AA-67F1FFB92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9C473B69-9D60-934F-989A-3F2538CC0980}">
  <ds:schemaRefs>
    <ds:schemaRef ds:uri="http://schemas.openxmlformats.org/officeDocument/2006/bibliography"/>
  </ds:schemaRefs>
</ds:datastoreItem>
</file>

<file path=customXml/itemProps4.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4652</Words>
  <Characters>26520</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Type of the Paper (Article</vt:lpstr>
    </vt:vector>
  </TitlesOfParts>
  <Company/>
  <LinksUpToDate>false</LinksUpToDate>
  <CharactersWithSpaces>31110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Lei Qu - BK</cp:lastModifiedBy>
  <cp:revision>4</cp:revision>
  <cp:lastPrinted>2022-06-03T08:39:00Z</cp:lastPrinted>
  <dcterms:created xsi:type="dcterms:W3CDTF">2022-07-13T15:19:00Z</dcterms:created>
  <dcterms:modified xsi:type="dcterms:W3CDTF">2022-11-23T11:20:00Z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