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3E6A" w14:textId="61CC542C" w:rsidR="002E5E8C" w:rsidRDefault="009677C7" w:rsidP="008B0B3E">
      <w:pPr>
        <w:spacing w:line="480" w:lineRule="auto"/>
        <w:jc w:val="both"/>
        <w:rPr>
          <w:rFonts w:ascii="Times New Roman" w:eastAsia="Calibri" w:hAnsi="Times New Roman" w:cs="Times New Roman"/>
          <w:sz w:val="24"/>
          <w:szCs w:val="24"/>
        </w:rPr>
      </w:pPr>
      <w:bookmarkStart w:id="0" w:name="_Hlk48590942"/>
      <w:r w:rsidRPr="000A475F">
        <w:rPr>
          <w:rFonts w:ascii="Times New Roman" w:eastAsia="Calibri" w:hAnsi="Times New Roman" w:cs="Times New Roman"/>
          <w:sz w:val="24"/>
          <w:szCs w:val="24"/>
        </w:rPr>
        <w:t xml:space="preserve">The </w:t>
      </w:r>
      <w:bookmarkStart w:id="1" w:name="_Hlk103703292"/>
      <w:r w:rsidRPr="000A475F">
        <w:rPr>
          <w:rFonts w:ascii="Times New Roman" w:eastAsia="Calibri" w:hAnsi="Times New Roman" w:cs="Times New Roman"/>
          <w:sz w:val="24"/>
          <w:szCs w:val="24"/>
        </w:rPr>
        <w:t xml:space="preserve">transnational </w:t>
      </w:r>
      <w:r w:rsidR="00BA6976" w:rsidRPr="000A475F">
        <w:rPr>
          <w:rFonts w:ascii="Times New Roman" w:eastAsia="Calibri" w:hAnsi="Times New Roman" w:cs="Times New Roman"/>
          <w:sz w:val="24"/>
          <w:szCs w:val="24"/>
        </w:rPr>
        <w:t xml:space="preserve">migration </w:t>
      </w:r>
      <w:bookmarkEnd w:id="1"/>
      <w:r w:rsidR="00BA6976" w:rsidRPr="000A475F">
        <w:rPr>
          <w:rFonts w:ascii="Times New Roman" w:eastAsia="Calibri" w:hAnsi="Times New Roman" w:cs="Times New Roman"/>
          <w:sz w:val="24"/>
          <w:szCs w:val="24"/>
        </w:rPr>
        <w:t>between</w:t>
      </w:r>
      <w:r w:rsidR="002E5E8C" w:rsidRPr="000A475F">
        <w:rPr>
          <w:rFonts w:ascii="Times New Roman" w:eastAsia="Calibri" w:hAnsi="Times New Roman" w:cs="Times New Roman"/>
          <w:sz w:val="24"/>
          <w:szCs w:val="24"/>
        </w:rPr>
        <w:t xml:space="preserve"> Venezuela and Colombia</w:t>
      </w:r>
      <w:r w:rsidR="00B76D37" w:rsidRPr="000A475F">
        <w:rPr>
          <w:rFonts w:ascii="Times New Roman" w:eastAsia="Calibri" w:hAnsi="Times New Roman" w:cs="Times New Roman"/>
          <w:sz w:val="24"/>
          <w:szCs w:val="24"/>
        </w:rPr>
        <w:t xml:space="preserve"> a long</w:t>
      </w:r>
      <w:r w:rsidR="00D72999" w:rsidRPr="000A475F">
        <w:rPr>
          <w:rFonts w:ascii="Times New Roman" w:eastAsia="Calibri" w:hAnsi="Times New Roman" w:cs="Times New Roman"/>
          <w:sz w:val="24"/>
          <w:szCs w:val="24"/>
        </w:rPr>
        <w:t xml:space="preserve"> and</w:t>
      </w:r>
      <w:r w:rsidR="00C92EB1" w:rsidRPr="000A475F">
        <w:rPr>
          <w:rFonts w:ascii="Times New Roman" w:eastAsia="Calibri" w:hAnsi="Times New Roman" w:cs="Times New Roman"/>
          <w:sz w:val="24"/>
          <w:szCs w:val="24"/>
        </w:rPr>
        <w:t xml:space="preserve"> </w:t>
      </w:r>
      <w:r w:rsidR="00CA6D80">
        <w:rPr>
          <w:rFonts w:ascii="Times New Roman" w:eastAsia="Calibri" w:hAnsi="Times New Roman" w:cs="Times New Roman"/>
          <w:sz w:val="24"/>
          <w:szCs w:val="24"/>
        </w:rPr>
        <w:t xml:space="preserve">unknow </w:t>
      </w:r>
      <w:r w:rsidR="00B76D37" w:rsidRPr="000A475F">
        <w:rPr>
          <w:rFonts w:ascii="Times New Roman" w:eastAsia="Calibri" w:hAnsi="Times New Roman" w:cs="Times New Roman"/>
          <w:sz w:val="24"/>
          <w:szCs w:val="24"/>
        </w:rPr>
        <w:t>history</w:t>
      </w:r>
      <w:r w:rsidR="00450F0A" w:rsidRPr="000A475F">
        <w:rPr>
          <w:rFonts w:ascii="Times New Roman" w:eastAsia="Calibri" w:hAnsi="Times New Roman" w:cs="Times New Roman"/>
          <w:sz w:val="24"/>
          <w:szCs w:val="24"/>
        </w:rPr>
        <w:t>.</w:t>
      </w:r>
    </w:p>
    <w:p w14:paraId="5931A0E2" w14:textId="294B3AC6" w:rsidR="00D57FB5" w:rsidRPr="00024987" w:rsidRDefault="008E31D4" w:rsidP="008B0B3E">
      <w:pPr>
        <w:spacing w:line="480" w:lineRule="auto"/>
        <w:jc w:val="both"/>
        <w:rPr>
          <w:rFonts w:ascii="Times New Roman" w:eastAsia="Calibri" w:hAnsi="Times New Roman" w:cs="Times New Roman"/>
          <w:sz w:val="24"/>
          <w:szCs w:val="24"/>
          <w:lang w:val="es-CO"/>
        </w:rPr>
      </w:pPr>
      <w:r w:rsidRPr="00024987">
        <w:rPr>
          <w:rFonts w:ascii="Times New Roman" w:eastAsia="Calibri" w:hAnsi="Times New Roman" w:cs="Times New Roman"/>
          <w:sz w:val="24"/>
          <w:szCs w:val="24"/>
          <w:lang w:val="es-CO"/>
        </w:rPr>
        <w:t xml:space="preserve">Giuseppe De Corso </w:t>
      </w:r>
      <w:r w:rsidR="0032741B" w:rsidRPr="00024987">
        <w:rPr>
          <w:rFonts w:ascii="Times New Roman" w:eastAsia="Calibri" w:hAnsi="Times New Roman" w:cs="Times New Roman"/>
          <w:sz w:val="24"/>
          <w:szCs w:val="24"/>
          <w:lang w:val="es-CO"/>
        </w:rPr>
        <w:t>reti</w:t>
      </w:r>
      <w:r w:rsidR="00024987" w:rsidRPr="00024987">
        <w:rPr>
          <w:rFonts w:ascii="Times New Roman" w:eastAsia="Calibri" w:hAnsi="Times New Roman" w:cs="Times New Roman"/>
          <w:sz w:val="24"/>
          <w:szCs w:val="24"/>
          <w:lang w:val="es-CO"/>
        </w:rPr>
        <w:t>red Professor from Universidad Central de Ve</w:t>
      </w:r>
      <w:r w:rsidR="00024987">
        <w:rPr>
          <w:rFonts w:ascii="Times New Roman" w:eastAsia="Calibri" w:hAnsi="Times New Roman" w:cs="Times New Roman"/>
          <w:sz w:val="24"/>
          <w:szCs w:val="24"/>
          <w:lang w:val="es-CO"/>
        </w:rPr>
        <w:t>nezuela and Universidad Jorge Tadeo Lozano</w:t>
      </w:r>
      <w:r w:rsidR="009462F1">
        <w:rPr>
          <w:rFonts w:ascii="Times New Roman" w:eastAsia="Calibri" w:hAnsi="Times New Roman" w:cs="Times New Roman"/>
          <w:sz w:val="24"/>
          <w:szCs w:val="24"/>
          <w:lang w:val="es-CO"/>
        </w:rPr>
        <w:t>,</w:t>
      </w:r>
      <w:r w:rsidR="00024987">
        <w:rPr>
          <w:rFonts w:ascii="Times New Roman" w:eastAsia="Calibri" w:hAnsi="Times New Roman" w:cs="Times New Roman"/>
          <w:sz w:val="24"/>
          <w:szCs w:val="24"/>
          <w:lang w:val="es-CO"/>
        </w:rPr>
        <w:t xml:space="preserve"> </w:t>
      </w:r>
      <w:r w:rsidR="009462F1">
        <w:rPr>
          <w:rFonts w:ascii="Times New Roman" w:eastAsia="Calibri" w:hAnsi="Times New Roman" w:cs="Times New Roman"/>
          <w:sz w:val="24"/>
          <w:szCs w:val="24"/>
          <w:lang w:val="es-CO"/>
        </w:rPr>
        <w:t>Bogotá.</w:t>
      </w:r>
      <w:r w:rsidR="00024987">
        <w:rPr>
          <w:rFonts w:ascii="Times New Roman" w:eastAsia="Calibri" w:hAnsi="Times New Roman" w:cs="Times New Roman"/>
          <w:sz w:val="24"/>
          <w:szCs w:val="24"/>
          <w:lang w:val="es-CO"/>
        </w:rPr>
        <w:t xml:space="preserve"> Colombia</w:t>
      </w:r>
    </w:p>
    <w:p w14:paraId="35A73CF4" w14:textId="08E440D2"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b/>
          <w:sz w:val="24"/>
          <w:szCs w:val="24"/>
        </w:rPr>
        <w:t>Abstract</w:t>
      </w:r>
      <w:r w:rsidRPr="000A475F">
        <w:rPr>
          <w:rFonts w:ascii="Times New Roman" w:eastAsia="Calibri" w:hAnsi="Times New Roman" w:cs="Times New Roman"/>
          <w:sz w:val="24"/>
          <w:szCs w:val="24"/>
        </w:rPr>
        <w:t>: This essay examines the</w:t>
      </w:r>
      <w:r w:rsidR="00036C88" w:rsidRPr="000A475F">
        <w:rPr>
          <w:rFonts w:ascii="Times New Roman" w:eastAsia="Calibri" w:hAnsi="Times New Roman" w:cs="Times New Roman"/>
          <w:sz w:val="24"/>
          <w:szCs w:val="24"/>
        </w:rPr>
        <w:t xml:space="preserve"> historically</w:t>
      </w:r>
      <w:r w:rsidRPr="000A475F">
        <w:rPr>
          <w:rFonts w:ascii="Times New Roman" w:eastAsia="Calibri" w:hAnsi="Times New Roman" w:cs="Times New Roman"/>
          <w:sz w:val="24"/>
          <w:szCs w:val="24"/>
        </w:rPr>
        <w:t xml:space="preserve"> intense flow and reflow of transnational migrants between Venezuela and Colombia</w:t>
      </w:r>
      <w:r w:rsidR="005D2FE6" w:rsidRPr="000A475F">
        <w:rPr>
          <w:rFonts w:ascii="Times New Roman" w:eastAsia="Calibri" w:hAnsi="Times New Roman" w:cs="Times New Roman"/>
          <w:sz w:val="24"/>
          <w:szCs w:val="24"/>
        </w:rPr>
        <w:t xml:space="preserve"> from a quantitative point of view and</w:t>
      </w:r>
      <w:r w:rsidRPr="000A475F">
        <w:rPr>
          <w:rFonts w:ascii="Times New Roman" w:eastAsia="Calibri" w:hAnsi="Times New Roman" w:cs="Times New Roman"/>
          <w:sz w:val="24"/>
          <w:szCs w:val="24"/>
        </w:rPr>
        <w:t xml:space="preserve"> </w:t>
      </w:r>
      <w:r w:rsidR="000C0202" w:rsidRPr="000A475F">
        <w:rPr>
          <w:rFonts w:ascii="Times New Roman" w:eastAsia="Calibri" w:hAnsi="Times New Roman" w:cs="Times New Roman"/>
          <w:sz w:val="24"/>
          <w:szCs w:val="24"/>
        </w:rPr>
        <w:t>employ</w:t>
      </w:r>
      <w:r w:rsidR="00681AF3">
        <w:rPr>
          <w:rFonts w:ascii="Times New Roman" w:eastAsia="Calibri" w:hAnsi="Times New Roman" w:cs="Times New Roman"/>
          <w:sz w:val="24"/>
          <w:szCs w:val="24"/>
        </w:rPr>
        <w:t>s</w:t>
      </w:r>
      <w:r w:rsidR="00B70787" w:rsidRPr="000A475F">
        <w:rPr>
          <w:rFonts w:ascii="Times New Roman" w:eastAsia="Calibri" w:hAnsi="Times New Roman" w:cs="Times New Roman"/>
          <w:sz w:val="24"/>
          <w:szCs w:val="24"/>
        </w:rPr>
        <w:t xml:space="preserve"> </w:t>
      </w:r>
      <w:r w:rsidR="000C0202" w:rsidRPr="000A475F">
        <w:rPr>
          <w:rFonts w:ascii="Times New Roman" w:eastAsia="Calibri" w:hAnsi="Times New Roman" w:cs="Times New Roman"/>
          <w:sz w:val="24"/>
          <w:szCs w:val="24"/>
        </w:rPr>
        <w:t>concepts suggested</w:t>
      </w:r>
      <w:r w:rsidRPr="000A475F">
        <w:rPr>
          <w:rFonts w:ascii="Times New Roman" w:eastAsia="Calibri" w:hAnsi="Times New Roman" w:cs="Times New Roman"/>
          <w:sz w:val="24"/>
          <w:szCs w:val="24"/>
        </w:rPr>
        <w:t xml:space="preserve"> by Thomas Nail in his work the </w:t>
      </w:r>
      <w:r w:rsidRPr="000A475F">
        <w:rPr>
          <w:rFonts w:ascii="Times New Roman" w:eastAsia="Calibri" w:hAnsi="Times New Roman" w:cs="Times New Roman"/>
          <w:i/>
          <w:sz w:val="24"/>
          <w:szCs w:val="24"/>
        </w:rPr>
        <w:t>Figure of the Migrant</w:t>
      </w:r>
      <w:r w:rsidRPr="000A475F">
        <w:rPr>
          <w:rFonts w:ascii="Times New Roman" w:eastAsia="Calibri" w:hAnsi="Times New Roman" w:cs="Times New Roman"/>
          <w:sz w:val="24"/>
          <w:szCs w:val="24"/>
        </w:rPr>
        <w:t>. We focus on the regimes of social motion</w:t>
      </w:r>
      <w:r w:rsidR="00370892" w:rsidRPr="000A475F">
        <w:rPr>
          <w:rFonts w:ascii="Times New Roman" w:eastAsia="Calibri" w:hAnsi="Times New Roman" w:cs="Times New Roman"/>
          <w:sz w:val="24"/>
          <w:szCs w:val="24"/>
        </w:rPr>
        <w:t xml:space="preserve"> </w:t>
      </w:r>
      <w:r w:rsidR="007E1D99" w:rsidRPr="000A475F">
        <w:rPr>
          <w:rFonts w:ascii="Times New Roman" w:eastAsia="Calibri" w:hAnsi="Times New Roman" w:cs="Times New Roman"/>
          <w:sz w:val="24"/>
          <w:szCs w:val="24"/>
        </w:rPr>
        <w:t>in</w:t>
      </w:r>
      <w:r w:rsidR="00370892" w:rsidRPr="000A475F">
        <w:rPr>
          <w:rFonts w:ascii="Times New Roman" w:eastAsia="Calibri" w:hAnsi="Times New Roman" w:cs="Times New Roman"/>
          <w:sz w:val="24"/>
          <w:szCs w:val="24"/>
        </w:rPr>
        <w:t xml:space="preserve"> both countries</w:t>
      </w:r>
      <w:r w:rsidRPr="000A475F">
        <w:rPr>
          <w:rFonts w:ascii="Times New Roman" w:eastAsia="Calibri" w:hAnsi="Times New Roman" w:cs="Times New Roman"/>
          <w:sz w:val="24"/>
          <w:szCs w:val="24"/>
        </w:rPr>
        <w:t>, the political figures of migrants, and the strategies of expulsion</w:t>
      </w:r>
      <w:r w:rsidR="009B2B5C" w:rsidRPr="000A475F">
        <w:rPr>
          <w:rFonts w:ascii="Times New Roman" w:eastAsia="Calibri" w:hAnsi="Times New Roman" w:cs="Times New Roman"/>
          <w:sz w:val="24"/>
          <w:szCs w:val="24"/>
        </w:rPr>
        <w:t xml:space="preserve"> to analyze the social condition of the migrant</w:t>
      </w:r>
      <w:r w:rsidR="009429FF" w:rsidRPr="000A475F">
        <w:rPr>
          <w:rFonts w:ascii="Times New Roman" w:eastAsia="Calibri" w:hAnsi="Times New Roman" w:cs="Times New Roman"/>
          <w:sz w:val="24"/>
          <w:szCs w:val="24"/>
        </w:rPr>
        <w:t>s</w:t>
      </w:r>
      <w:r w:rsidR="009B2B5C" w:rsidRPr="000A475F">
        <w:rPr>
          <w:rFonts w:ascii="Times New Roman" w:eastAsia="Calibri" w:hAnsi="Times New Roman" w:cs="Times New Roman"/>
          <w:sz w:val="24"/>
          <w:szCs w:val="24"/>
        </w:rPr>
        <w:t xml:space="preserve"> and</w:t>
      </w:r>
      <w:r w:rsidRPr="000A475F">
        <w:rPr>
          <w:rFonts w:ascii="Times New Roman" w:eastAsia="Calibri" w:hAnsi="Times New Roman" w:cs="Times New Roman"/>
          <w:sz w:val="24"/>
          <w:szCs w:val="24"/>
        </w:rPr>
        <w:t xml:space="preserve"> </w:t>
      </w:r>
      <w:r w:rsidR="009429FF" w:rsidRPr="000A475F">
        <w:rPr>
          <w:rFonts w:ascii="Times New Roman" w:eastAsia="Calibri" w:hAnsi="Times New Roman" w:cs="Times New Roman"/>
          <w:sz w:val="24"/>
          <w:szCs w:val="24"/>
        </w:rPr>
        <w:t>their</w:t>
      </w:r>
      <w:r w:rsidRPr="000A475F">
        <w:rPr>
          <w:rFonts w:ascii="Times New Roman" w:eastAsia="Calibri" w:hAnsi="Times New Roman" w:cs="Times New Roman"/>
          <w:sz w:val="24"/>
          <w:szCs w:val="24"/>
        </w:rPr>
        <w:t xml:space="preserve"> </w:t>
      </w:r>
      <w:r w:rsidR="00C4792E" w:rsidRPr="000A475F">
        <w:rPr>
          <w:rFonts w:ascii="Times New Roman" w:eastAsia="Calibri" w:hAnsi="Times New Roman" w:cs="Times New Roman"/>
          <w:sz w:val="24"/>
          <w:szCs w:val="24"/>
        </w:rPr>
        <w:t>demographic impact</w:t>
      </w:r>
      <w:r w:rsidRPr="000A475F">
        <w:rPr>
          <w:rFonts w:ascii="Times New Roman" w:eastAsia="Calibri" w:hAnsi="Times New Roman" w:cs="Times New Roman"/>
          <w:sz w:val="24"/>
          <w:szCs w:val="24"/>
        </w:rPr>
        <w:t xml:space="preserve">. In pursuing the latter </w:t>
      </w:r>
      <w:r w:rsidR="009975EC" w:rsidRPr="000A475F">
        <w:rPr>
          <w:rFonts w:ascii="Times New Roman" w:eastAsia="Calibri" w:hAnsi="Times New Roman" w:cs="Times New Roman"/>
          <w:sz w:val="24"/>
          <w:szCs w:val="24"/>
        </w:rPr>
        <w:t>goal, we</w:t>
      </w:r>
      <w:r w:rsidRPr="000A475F">
        <w:rPr>
          <w:rFonts w:ascii="Times New Roman" w:eastAsia="Calibri" w:hAnsi="Times New Roman" w:cs="Times New Roman"/>
          <w:sz w:val="24"/>
          <w:szCs w:val="24"/>
        </w:rPr>
        <w:t xml:space="preserve"> discuss censuses </w:t>
      </w:r>
      <w:r w:rsidR="00650D84" w:rsidRPr="000A475F">
        <w:rPr>
          <w:rFonts w:ascii="Times New Roman" w:eastAsia="Calibri" w:hAnsi="Times New Roman" w:cs="Times New Roman"/>
          <w:sz w:val="24"/>
          <w:szCs w:val="24"/>
        </w:rPr>
        <w:t>and vital</w:t>
      </w:r>
      <w:r w:rsidR="00672B85" w:rsidRPr="000A475F">
        <w:rPr>
          <w:rFonts w:ascii="Times New Roman" w:eastAsia="Calibri" w:hAnsi="Times New Roman" w:cs="Times New Roman"/>
          <w:sz w:val="24"/>
          <w:szCs w:val="24"/>
        </w:rPr>
        <w:t xml:space="preserve"> events</w:t>
      </w:r>
      <w:r w:rsidRPr="000A475F">
        <w:rPr>
          <w:rFonts w:ascii="Times New Roman" w:eastAsia="Calibri" w:hAnsi="Times New Roman" w:cs="Times New Roman"/>
          <w:sz w:val="24"/>
          <w:szCs w:val="24"/>
        </w:rPr>
        <w:t>. We</w:t>
      </w:r>
      <w:r w:rsidR="00D0793B" w:rsidRPr="000A475F">
        <w:rPr>
          <w:rFonts w:ascii="Times New Roman" w:eastAsia="Calibri" w:hAnsi="Times New Roman" w:cs="Times New Roman"/>
          <w:sz w:val="24"/>
          <w:szCs w:val="24"/>
        </w:rPr>
        <w:t xml:space="preserve"> finally </w:t>
      </w:r>
      <w:r w:rsidR="001D34DA" w:rsidRPr="000A475F">
        <w:rPr>
          <w:rFonts w:ascii="Times New Roman" w:eastAsia="Calibri" w:hAnsi="Times New Roman" w:cs="Times New Roman"/>
          <w:sz w:val="24"/>
          <w:szCs w:val="24"/>
        </w:rPr>
        <w:t>discuss, briefly</w:t>
      </w:r>
      <w:r w:rsidR="006F2196"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the current migratory </w:t>
      </w:r>
      <w:r w:rsidR="004D7562" w:rsidRPr="000A475F">
        <w:rPr>
          <w:rFonts w:ascii="Times New Roman" w:eastAsia="Calibri" w:hAnsi="Times New Roman" w:cs="Times New Roman"/>
          <w:sz w:val="24"/>
          <w:szCs w:val="24"/>
        </w:rPr>
        <w:t>flood shaped</w:t>
      </w:r>
      <w:r w:rsidRPr="000A475F">
        <w:rPr>
          <w:rFonts w:ascii="Times New Roman" w:eastAsia="Calibri" w:hAnsi="Times New Roman" w:cs="Times New Roman"/>
          <w:sz w:val="24"/>
          <w:szCs w:val="24"/>
        </w:rPr>
        <w:t xml:space="preserve"> by decades of Colombian immigration to </w:t>
      </w:r>
      <w:r w:rsidR="00250F3A" w:rsidRPr="000A475F">
        <w:rPr>
          <w:rFonts w:ascii="Times New Roman" w:eastAsia="Calibri" w:hAnsi="Times New Roman" w:cs="Times New Roman"/>
          <w:sz w:val="24"/>
          <w:szCs w:val="24"/>
        </w:rPr>
        <w:t>Venezuela</w:t>
      </w:r>
      <w:r w:rsidR="00ED0FD8" w:rsidRPr="000A475F">
        <w:rPr>
          <w:rFonts w:ascii="Times New Roman" w:eastAsia="Calibri" w:hAnsi="Times New Roman" w:cs="Times New Roman"/>
          <w:sz w:val="24"/>
          <w:szCs w:val="24"/>
        </w:rPr>
        <w:t>.</w:t>
      </w:r>
    </w:p>
    <w:p w14:paraId="6BDA2B50" w14:textId="77777777"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Keywords: Colombian diaspora, politics of movement, proletarian, figures of migrants, surplus motion</w:t>
      </w:r>
    </w:p>
    <w:p w14:paraId="2BBC91A0" w14:textId="77777777" w:rsidR="002E5E8C" w:rsidRPr="000A475F" w:rsidRDefault="002E5E8C" w:rsidP="008B0B3E">
      <w:pPr>
        <w:spacing w:line="480" w:lineRule="auto"/>
        <w:jc w:val="both"/>
        <w:rPr>
          <w:rFonts w:ascii="Times New Roman" w:eastAsia="Calibri" w:hAnsi="Times New Roman" w:cs="Times New Roman"/>
          <w:b/>
          <w:sz w:val="24"/>
          <w:szCs w:val="24"/>
        </w:rPr>
      </w:pPr>
      <w:r w:rsidRPr="000A475F">
        <w:rPr>
          <w:rFonts w:ascii="Times New Roman" w:eastAsia="Calibri" w:hAnsi="Times New Roman" w:cs="Times New Roman"/>
          <w:b/>
          <w:sz w:val="24"/>
          <w:szCs w:val="24"/>
        </w:rPr>
        <w:t>Introduction</w:t>
      </w:r>
    </w:p>
    <w:p w14:paraId="7C2B80D0" w14:textId="4335F412" w:rsidR="002E5E8C" w:rsidRPr="000A475F" w:rsidRDefault="002E5E8C" w:rsidP="008B0B3E">
      <w:pPr>
        <w:spacing w:line="480" w:lineRule="auto"/>
        <w:jc w:val="both"/>
        <w:rPr>
          <w:rFonts w:ascii="Times New Roman" w:eastAsia="Calibri" w:hAnsi="Times New Roman" w:cs="Times New Roman"/>
          <w:bCs/>
          <w:sz w:val="24"/>
          <w:szCs w:val="24"/>
        </w:rPr>
      </w:pPr>
      <w:r w:rsidRPr="000A475F">
        <w:rPr>
          <w:rFonts w:ascii="Times New Roman" w:eastAsia="Calibri" w:hAnsi="Times New Roman" w:cs="Times New Roman"/>
          <w:bCs/>
          <w:sz w:val="24"/>
          <w:szCs w:val="24"/>
        </w:rPr>
        <w:t>This work explores</w:t>
      </w:r>
      <w:r w:rsidR="00A3044D" w:rsidRPr="000A475F">
        <w:rPr>
          <w:rFonts w:ascii="Times New Roman" w:eastAsia="Calibri" w:hAnsi="Times New Roman" w:cs="Times New Roman"/>
          <w:bCs/>
          <w:sz w:val="24"/>
          <w:szCs w:val="24"/>
        </w:rPr>
        <w:t xml:space="preserve"> some issues of</w:t>
      </w:r>
      <w:r w:rsidRPr="000A475F">
        <w:rPr>
          <w:rFonts w:ascii="Times New Roman" w:eastAsia="Calibri" w:hAnsi="Times New Roman" w:cs="Times New Roman"/>
          <w:bCs/>
          <w:sz w:val="24"/>
          <w:szCs w:val="24"/>
        </w:rPr>
        <w:t xml:space="preserve"> large-</w:t>
      </w:r>
      <w:r w:rsidR="00E22EE6" w:rsidRPr="000A475F">
        <w:rPr>
          <w:rFonts w:ascii="Times New Roman" w:eastAsia="Calibri" w:hAnsi="Times New Roman" w:cs="Times New Roman"/>
          <w:bCs/>
          <w:sz w:val="24"/>
          <w:szCs w:val="24"/>
        </w:rPr>
        <w:t>scale transnational migration</w:t>
      </w:r>
      <w:r w:rsidR="00E22EE6" w:rsidRPr="000A475F">
        <w:rPr>
          <w:rStyle w:val="Refdenotaalpie"/>
          <w:rFonts w:ascii="Times New Roman" w:eastAsia="Calibri" w:hAnsi="Times New Roman" w:cs="Times New Roman"/>
          <w:bCs/>
          <w:sz w:val="24"/>
          <w:szCs w:val="24"/>
        </w:rPr>
        <w:footnoteReference w:id="2"/>
      </w:r>
      <w:r w:rsidR="00E22EE6" w:rsidRPr="000A475F">
        <w:rPr>
          <w:rFonts w:ascii="Times New Roman" w:eastAsia="Calibri" w:hAnsi="Times New Roman" w:cs="Times New Roman"/>
          <w:bCs/>
          <w:sz w:val="24"/>
          <w:szCs w:val="24"/>
        </w:rPr>
        <w:t xml:space="preserve"> </w:t>
      </w:r>
      <w:r w:rsidRPr="000A475F">
        <w:rPr>
          <w:rFonts w:ascii="Times New Roman" w:eastAsia="Calibri" w:hAnsi="Times New Roman" w:cs="Times New Roman"/>
          <w:bCs/>
          <w:sz w:val="24"/>
          <w:szCs w:val="24"/>
        </w:rPr>
        <w:t>in a south-to-south corridor</w:t>
      </w:r>
      <w:r w:rsidR="00E22EE6" w:rsidRPr="000A475F">
        <w:rPr>
          <w:rFonts w:ascii="Times New Roman" w:eastAsia="Calibri" w:hAnsi="Times New Roman" w:cs="Times New Roman"/>
          <w:bCs/>
          <w:sz w:val="24"/>
          <w:szCs w:val="24"/>
        </w:rPr>
        <w:t xml:space="preserve"> </w:t>
      </w:r>
      <w:r w:rsidR="00474E5D">
        <w:rPr>
          <w:rFonts w:ascii="Times New Roman" w:eastAsia="Calibri" w:hAnsi="Times New Roman" w:cs="Times New Roman"/>
          <w:bCs/>
          <w:sz w:val="24"/>
          <w:szCs w:val="24"/>
        </w:rPr>
        <w:t>employing</w:t>
      </w:r>
      <w:r w:rsidRPr="000A475F">
        <w:rPr>
          <w:rFonts w:ascii="Times New Roman" w:eastAsia="Calibri" w:hAnsi="Times New Roman" w:cs="Times New Roman"/>
          <w:bCs/>
          <w:sz w:val="24"/>
          <w:szCs w:val="24"/>
        </w:rPr>
        <w:t xml:space="preserve"> the techniques of social expulsion</w:t>
      </w:r>
      <w:r w:rsidR="0039771C" w:rsidRPr="000A475F">
        <w:rPr>
          <w:rFonts w:ascii="Times New Roman" w:eastAsia="Calibri" w:hAnsi="Times New Roman" w:cs="Times New Roman"/>
          <w:bCs/>
          <w:sz w:val="24"/>
          <w:szCs w:val="24"/>
        </w:rPr>
        <w:t>,</w:t>
      </w:r>
      <w:r w:rsidRPr="000A475F">
        <w:rPr>
          <w:rFonts w:ascii="Times New Roman" w:eastAsia="Calibri" w:hAnsi="Times New Roman" w:cs="Times New Roman"/>
          <w:bCs/>
          <w:sz w:val="24"/>
          <w:szCs w:val="24"/>
        </w:rPr>
        <w:t xml:space="preserve"> the migrant </w:t>
      </w:r>
      <w:r w:rsidR="00455D9A" w:rsidRPr="000A475F">
        <w:rPr>
          <w:rFonts w:ascii="Times New Roman" w:eastAsia="Calibri" w:hAnsi="Times New Roman" w:cs="Times New Roman"/>
          <w:bCs/>
          <w:sz w:val="24"/>
          <w:szCs w:val="24"/>
        </w:rPr>
        <w:t>figures,</w:t>
      </w:r>
      <w:r w:rsidR="0039771C" w:rsidRPr="000A475F">
        <w:rPr>
          <w:rFonts w:ascii="Times New Roman" w:eastAsia="Calibri" w:hAnsi="Times New Roman" w:cs="Times New Roman"/>
          <w:bCs/>
          <w:sz w:val="24"/>
          <w:szCs w:val="24"/>
        </w:rPr>
        <w:t xml:space="preserve"> and the regime of social motion</w:t>
      </w:r>
      <w:r w:rsidR="00022199" w:rsidRPr="000A475F">
        <w:rPr>
          <w:rFonts w:ascii="Times New Roman" w:eastAsia="Calibri" w:hAnsi="Times New Roman" w:cs="Times New Roman"/>
          <w:bCs/>
          <w:sz w:val="24"/>
          <w:szCs w:val="24"/>
        </w:rPr>
        <w:t xml:space="preserve"> proposed by </w:t>
      </w:r>
      <w:r w:rsidRPr="000A475F">
        <w:rPr>
          <w:rFonts w:ascii="Times New Roman" w:eastAsia="Calibri" w:hAnsi="Times New Roman" w:cs="Times New Roman"/>
          <w:bCs/>
          <w:sz w:val="24"/>
          <w:szCs w:val="24"/>
        </w:rPr>
        <w:t>Thomas Nail (2015</w:t>
      </w:r>
      <w:r w:rsidR="00323652" w:rsidRPr="000A475F">
        <w:rPr>
          <w:rFonts w:ascii="Times New Roman" w:eastAsia="Calibri" w:hAnsi="Times New Roman" w:cs="Times New Roman"/>
          <w:bCs/>
          <w:sz w:val="24"/>
          <w:szCs w:val="24"/>
        </w:rPr>
        <w:t>)</w:t>
      </w:r>
      <w:r w:rsidR="003C1771" w:rsidRPr="000A475F">
        <w:rPr>
          <w:rFonts w:ascii="Times New Roman" w:eastAsia="Calibri" w:hAnsi="Times New Roman" w:cs="Times New Roman"/>
          <w:bCs/>
          <w:sz w:val="24"/>
          <w:szCs w:val="24"/>
        </w:rPr>
        <w:t xml:space="preserve"> </w:t>
      </w:r>
      <w:r w:rsidR="006E3DF5">
        <w:rPr>
          <w:rFonts w:ascii="Times New Roman" w:eastAsia="Calibri" w:hAnsi="Times New Roman" w:cs="Times New Roman"/>
          <w:bCs/>
          <w:sz w:val="24"/>
          <w:szCs w:val="24"/>
        </w:rPr>
        <w:t xml:space="preserve">in </w:t>
      </w:r>
      <w:r w:rsidR="00323652" w:rsidRPr="000A475F">
        <w:rPr>
          <w:rFonts w:ascii="Times New Roman" w:eastAsia="Calibri" w:hAnsi="Times New Roman" w:cs="Times New Roman"/>
          <w:bCs/>
          <w:sz w:val="24"/>
          <w:szCs w:val="24"/>
        </w:rPr>
        <w:t>T</w:t>
      </w:r>
      <w:r w:rsidR="00323652" w:rsidRPr="000A475F">
        <w:rPr>
          <w:rFonts w:ascii="Times New Roman" w:eastAsia="Calibri" w:hAnsi="Times New Roman" w:cs="Times New Roman"/>
          <w:bCs/>
          <w:i/>
          <w:iCs/>
          <w:sz w:val="24"/>
          <w:szCs w:val="24"/>
        </w:rPr>
        <w:t>he</w:t>
      </w:r>
      <w:r w:rsidRPr="000A475F">
        <w:rPr>
          <w:rFonts w:ascii="Times New Roman" w:eastAsia="Calibri" w:hAnsi="Times New Roman" w:cs="Times New Roman"/>
          <w:bCs/>
          <w:i/>
          <w:iCs/>
          <w:sz w:val="24"/>
          <w:szCs w:val="24"/>
        </w:rPr>
        <w:t xml:space="preserve"> Figure of the </w:t>
      </w:r>
      <w:r w:rsidR="00DC6242" w:rsidRPr="000A475F">
        <w:rPr>
          <w:rFonts w:ascii="Times New Roman" w:eastAsia="Calibri" w:hAnsi="Times New Roman" w:cs="Times New Roman"/>
          <w:bCs/>
          <w:i/>
          <w:iCs/>
          <w:sz w:val="24"/>
          <w:szCs w:val="24"/>
        </w:rPr>
        <w:t>Migrant</w:t>
      </w:r>
      <w:r w:rsidR="00474E5D">
        <w:rPr>
          <w:rFonts w:ascii="Times New Roman" w:eastAsia="Calibri" w:hAnsi="Times New Roman" w:cs="Times New Roman"/>
          <w:bCs/>
          <w:sz w:val="24"/>
          <w:szCs w:val="24"/>
        </w:rPr>
        <w:t xml:space="preserve">. </w:t>
      </w:r>
      <w:r w:rsidR="00F56B57" w:rsidRPr="000A475F">
        <w:rPr>
          <w:rFonts w:ascii="Times New Roman" w:eastAsia="Calibri" w:hAnsi="Times New Roman" w:cs="Times New Roman"/>
          <w:bCs/>
          <w:sz w:val="24"/>
          <w:szCs w:val="24"/>
        </w:rPr>
        <w:t>We</w:t>
      </w:r>
      <w:r w:rsidR="00316578" w:rsidRPr="000A475F">
        <w:rPr>
          <w:rFonts w:ascii="Times New Roman" w:eastAsia="Calibri" w:hAnsi="Times New Roman" w:cs="Times New Roman"/>
          <w:bCs/>
          <w:sz w:val="24"/>
          <w:szCs w:val="24"/>
        </w:rPr>
        <w:t xml:space="preserve"> </w:t>
      </w:r>
      <w:r w:rsidRPr="000A475F">
        <w:rPr>
          <w:rFonts w:ascii="Times New Roman" w:eastAsia="Calibri" w:hAnsi="Times New Roman" w:cs="Times New Roman"/>
          <w:bCs/>
          <w:sz w:val="24"/>
          <w:szCs w:val="24"/>
        </w:rPr>
        <w:t>complemented</w:t>
      </w:r>
      <w:r w:rsidR="00F56B57" w:rsidRPr="000A475F">
        <w:rPr>
          <w:rFonts w:ascii="Times New Roman" w:eastAsia="Calibri" w:hAnsi="Times New Roman" w:cs="Times New Roman"/>
          <w:bCs/>
          <w:sz w:val="24"/>
          <w:szCs w:val="24"/>
        </w:rPr>
        <w:t xml:space="preserve"> it</w:t>
      </w:r>
      <w:r w:rsidRPr="000A475F">
        <w:rPr>
          <w:rFonts w:ascii="Times New Roman" w:eastAsia="Calibri" w:hAnsi="Times New Roman" w:cs="Times New Roman"/>
          <w:bCs/>
          <w:sz w:val="24"/>
          <w:szCs w:val="24"/>
        </w:rPr>
        <w:t xml:space="preserve"> with </w:t>
      </w:r>
      <w:bookmarkStart w:id="3" w:name="_Hlk103465074"/>
      <w:r w:rsidR="003C1771" w:rsidRPr="000A475F">
        <w:rPr>
          <w:rFonts w:ascii="Times New Roman" w:eastAsia="Calibri" w:hAnsi="Times New Roman" w:cs="Times New Roman"/>
          <w:bCs/>
          <w:sz w:val="24"/>
          <w:szCs w:val="24"/>
        </w:rPr>
        <w:t>ethnographic</w:t>
      </w:r>
      <w:bookmarkEnd w:id="3"/>
      <w:r w:rsidR="003C1771" w:rsidRPr="000A475F">
        <w:rPr>
          <w:rFonts w:ascii="Times New Roman" w:eastAsia="Calibri" w:hAnsi="Times New Roman" w:cs="Times New Roman"/>
          <w:bCs/>
          <w:sz w:val="24"/>
          <w:szCs w:val="24"/>
        </w:rPr>
        <w:t xml:space="preserve"> material</w:t>
      </w:r>
      <w:r w:rsidR="00CF7E0C" w:rsidRPr="000A475F">
        <w:rPr>
          <w:rStyle w:val="Refdenotaalpie"/>
          <w:rFonts w:ascii="Times New Roman" w:eastAsia="Calibri" w:hAnsi="Times New Roman" w:cs="Times New Roman"/>
          <w:bCs/>
          <w:sz w:val="24"/>
          <w:szCs w:val="24"/>
        </w:rPr>
        <w:footnoteReference w:id="3"/>
      </w:r>
      <w:r w:rsidR="003C1771" w:rsidRPr="000A475F">
        <w:rPr>
          <w:rFonts w:ascii="Times New Roman" w:eastAsia="Calibri" w:hAnsi="Times New Roman" w:cs="Times New Roman"/>
          <w:bCs/>
          <w:sz w:val="24"/>
          <w:szCs w:val="24"/>
        </w:rPr>
        <w:t xml:space="preserve"> like</w:t>
      </w:r>
      <w:r w:rsidRPr="000A475F">
        <w:rPr>
          <w:rFonts w:ascii="Times New Roman" w:eastAsia="Calibri" w:hAnsi="Times New Roman" w:cs="Times New Roman"/>
          <w:bCs/>
          <w:sz w:val="24"/>
          <w:szCs w:val="24"/>
        </w:rPr>
        <w:t xml:space="preserve"> interviews and </w:t>
      </w:r>
      <w:r w:rsidR="003B2538" w:rsidRPr="000A475F">
        <w:rPr>
          <w:rFonts w:ascii="Times New Roman" w:eastAsia="Calibri" w:hAnsi="Times New Roman" w:cs="Times New Roman"/>
          <w:bCs/>
          <w:sz w:val="24"/>
          <w:szCs w:val="24"/>
        </w:rPr>
        <w:t>an</w:t>
      </w:r>
      <w:r w:rsidR="00E34D39" w:rsidRPr="000A475F">
        <w:rPr>
          <w:rFonts w:ascii="Times New Roman" w:eastAsia="Calibri" w:hAnsi="Times New Roman" w:cs="Times New Roman"/>
          <w:bCs/>
          <w:sz w:val="24"/>
          <w:szCs w:val="24"/>
        </w:rPr>
        <w:t xml:space="preserve"> </w:t>
      </w:r>
      <w:r w:rsidRPr="000A475F">
        <w:rPr>
          <w:rFonts w:ascii="Times New Roman" w:eastAsia="Calibri" w:hAnsi="Times New Roman" w:cs="Times New Roman"/>
          <w:bCs/>
          <w:sz w:val="24"/>
          <w:szCs w:val="24"/>
        </w:rPr>
        <w:t xml:space="preserve">analysis of migratory statistics </w:t>
      </w:r>
      <w:r w:rsidR="002C0DE1" w:rsidRPr="000A475F">
        <w:rPr>
          <w:rFonts w:ascii="Times New Roman" w:eastAsia="Calibri" w:hAnsi="Times New Roman" w:cs="Times New Roman"/>
          <w:bCs/>
          <w:sz w:val="24"/>
          <w:szCs w:val="24"/>
        </w:rPr>
        <w:t>and vital events.</w:t>
      </w:r>
    </w:p>
    <w:p w14:paraId="2BF995AA" w14:textId="70024035" w:rsidR="002E5E8C" w:rsidRPr="000A475F" w:rsidRDefault="002E5E8C" w:rsidP="008B0B3E">
      <w:pPr>
        <w:spacing w:line="480" w:lineRule="auto"/>
        <w:jc w:val="both"/>
        <w:rPr>
          <w:rFonts w:ascii="Times New Roman" w:eastAsia="Calibri" w:hAnsi="Times New Roman" w:cs="Times New Roman"/>
          <w:bCs/>
          <w:sz w:val="24"/>
          <w:szCs w:val="24"/>
        </w:rPr>
      </w:pPr>
      <w:r w:rsidRPr="000A475F">
        <w:rPr>
          <w:rFonts w:ascii="Times New Roman" w:eastAsia="Calibri" w:hAnsi="Times New Roman" w:cs="Times New Roman"/>
          <w:bCs/>
          <w:sz w:val="24"/>
          <w:szCs w:val="24"/>
        </w:rPr>
        <w:lastRenderedPageBreak/>
        <w:t>For the ethnographic fieldwork</w:t>
      </w:r>
      <w:r w:rsidR="004D2C93">
        <w:rPr>
          <w:rFonts w:ascii="Times New Roman" w:eastAsia="Calibri" w:hAnsi="Times New Roman" w:cs="Times New Roman"/>
          <w:bCs/>
          <w:sz w:val="24"/>
          <w:szCs w:val="24"/>
        </w:rPr>
        <w:t>,</w:t>
      </w:r>
      <w:r w:rsidRPr="000A475F">
        <w:rPr>
          <w:rFonts w:ascii="Times New Roman" w:eastAsia="Calibri" w:hAnsi="Times New Roman" w:cs="Times New Roman"/>
          <w:bCs/>
          <w:sz w:val="24"/>
          <w:szCs w:val="24"/>
        </w:rPr>
        <w:t xml:space="preserve"> we collected material from twenty-one structured interviews</w:t>
      </w:r>
      <w:r w:rsidR="00B16C4E">
        <w:rPr>
          <w:rFonts w:ascii="Times New Roman" w:eastAsia="Calibri" w:hAnsi="Times New Roman" w:cs="Times New Roman"/>
          <w:bCs/>
          <w:sz w:val="24"/>
          <w:szCs w:val="24"/>
        </w:rPr>
        <w:t>,</w:t>
      </w:r>
      <w:r w:rsidRPr="000A475F">
        <w:rPr>
          <w:rFonts w:ascii="Times New Roman" w:eastAsia="Calibri" w:hAnsi="Times New Roman" w:cs="Times New Roman"/>
          <w:bCs/>
          <w:sz w:val="24"/>
          <w:szCs w:val="24"/>
        </w:rPr>
        <w:t xml:space="preserve"> </w:t>
      </w:r>
      <w:r w:rsidR="00B16C4E">
        <w:rPr>
          <w:rFonts w:ascii="Times New Roman" w:eastAsia="Calibri" w:hAnsi="Times New Roman" w:cs="Times New Roman"/>
          <w:bCs/>
          <w:sz w:val="24"/>
          <w:szCs w:val="24"/>
        </w:rPr>
        <w:t>s</w:t>
      </w:r>
      <w:r w:rsidRPr="000A475F">
        <w:rPr>
          <w:rFonts w:ascii="Times New Roman" w:eastAsia="Calibri" w:hAnsi="Times New Roman" w:cs="Times New Roman"/>
          <w:bCs/>
          <w:sz w:val="24"/>
          <w:szCs w:val="24"/>
        </w:rPr>
        <w:t>ixteen of these were Colombians, including nine women, with Venezuelan passports, and we conducted 43 semi-structured interviews with persons selected at random, like street sellers or beggars hanging ou</w:t>
      </w:r>
      <w:r w:rsidR="0089259F" w:rsidRPr="000A475F">
        <w:rPr>
          <w:rFonts w:ascii="Times New Roman" w:eastAsia="Calibri" w:hAnsi="Times New Roman" w:cs="Times New Roman"/>
          <w:bCs/>
          <w:sz w:val="24"/>
          <w:szCs w:val="24"/>
        </w:rPr>
        <w:t xml:space="preserve">t in </w:t>
      </w:r>
      <w:r w:rsidRPr="000A475F">
        <w:rPr>
          <w:rFonts w:ascii="Times New Roman" w:eastAsia="Calibri" w:hAnsi="Times New Roman" w:cs="Times New Roman"/>
          <w:bCs/>
          <w:sz w:val="24"/>
          <w:szCs w:val="24"/>
        </w:rPr>
        <w:t xml:space="preserve">Bogotá. Of these, 79% had at least one Colombian-born parent, and 64% had spent less than a year in Colombia. Finally, I received </w:t>
      </w:r>
      <w:r w:rsidR="009A3D2C" w:rsidRPr="000A475F">
        <w:rPr>
          <w:rFonts w:ascii="Times New Roman" w:eastAsia="Calibri" w:hAnsi="Times New Roman" w:cs="Times New Roman"/>
          <w:bCs/>
          <w:sz w:val="24"/>
          <w:szCs w:val="24"/>
        </w:rPr>
        <w:t>major help</w:t>
      </w:r>
      <w:r w:rsidRPr="000A475F">
        <w:rPr>
          <w:rFonts w:ascii="Times New Roman" w:eastAsia="Calibri" w:hAnsi="Times New Roman" w:cs="Times New Roman"/>
          <w:bCs/>
          <w:sz w:val="24"/>
          <w:szCs w:val="24"/>
        </w:rPr>
        <w:t xml:space="preserve"> </w:t>
      </w:r>
      <w:r w:rsidR="00EC27CF" w:rsidRPr="000A475F">
        <w:rPr>
          <w:rFonts w:ascii="Times New Roman" w:eastAsia="Calibri" w:hAnsi="Times New Roman" w:cs="Times New Roman"/>
          <w:bCs/>
          <w:sz w:val="24"/>
          <w:szCs w:val="24"/>
        </w:rPr>
        <w:t>from conversations</w:t>
      </w:r>
      <w:r w:rsidRPr="000A475F">
        <w:rPr>
          <w:rFonts w:ascii="Times New Roman" w:eastAsia="Calibri" w:hAnsi="Times New Roman" w:cs="Times New Roman"/>
          <w:bCs/>
          <w:sz w:val="24"/>
          <w:szCs w:val="24"/>
        </w:rPr>
        <w:t xml:space="preserve"> with dozens of my Colombian students, colleagues, and friends.</w:t>
      </w:r>
    </w:p>
    <w:p w14:paraId="20EF5607" w14:textId="6DFCDCC5"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When </w:t>
      </w:r>
      <w:r w:rsidR="00395869" w:rsidRPr="000A475F">
        <w:rPr>
          <w:rFonts w:ascii="Times New Roman" w:eastAsia="Calibri" w:hAnsi="Times New Roman" w:cs="Times New Roman"/>
          <w:sz w:val="24"/>
          <w:szCs w:val="24"/>
        </w:rPr>
        <w:t>we</w:t>
      </w:r>
      <w:r w:rsidRPr="000A475F">
        <w:rPr>
          <w:rFonts w:ascii="Times New Roman" w:eastAsia="Calibri" w:hAnsi="Times New Roman" w:cs="Times New Roman"/>
          <w:sz w:val="24"/>
          <w:szCs w:val="24"/>
        </w:rPr>
        <w:t xml:space="preserve"> arrived in Colombia in 2013, there was </w:t>
      </w:r>
      <w:r w:rsidR="00427CBC" w:rsidRPr="000A475F">
        <w:rPr>
          <w:rFonts w:ascii="Times New Roman" w:eastAsia="Calibri" w:hAnsi="Times New Roman" w:cs="Times New Roman"/>
          <w:sz w:val="24"/>
          <w:szCs w:val="24"/>
        </w:rPr>
        <w:t>a</w:t>
      </w:r>
      <w:r w:rsidR="00B66995" w:rsidRPr="000A475F">
        <w:rPr>
          <w:rFonts w:ascii="Times New Roman" w:eastAsia="Calibri" w:hAnsi="Times New Roman" w:cs="Times New Roman"/>
          <w:sz w:val="24"/>
          <w:szCs w:val="24"/>
        </w:rPr>
        <w:t>n</w:t>
      </w:r>
      <w:r w:rsidR="00427CBC"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affluent Venezuelan community. Most individuals were middle- and upper-class professionals working in oil industry companies founded and owned by Venezuelans </w:t>
      </w:r>
      <w:r w:rsidR="004346A3" w:rsidRPr="000A475F">
        <w:rPr>
          <w:rFonts w:ascii="Times New Roman" w:eastAsia="Calibri" w:hAnsi="Times New Roman" w:cs="Times New Roman"/>
          <w:sz w:val="24"/>
          <w:szCs w:val="24"/>
        </w:rPr>
        <w:t xml:space="preserve">or </w:t>
      </w:r>
      <w:r w:rsidR="00B66995" w:rsidRPr="000A475F">
        <w:rPr>
          <w:rFonts w:ascii="Times New Roman" w:eastAsia="Calibri" w:hAnsi="Times New Roman" w:cs="Times New Roman"/>
          <w:sz w:val="24"/>
          <w:szCs w:val="24"/>
        </w:rPr>
        <w:t xml:space="preserve">small-scale </w:t>
      </w:r>
      <w:r w:rsidRPr="000A475F">
        <w:rPr>
          <w:rFonts w:ascii="Times New Roman" w:eastAsia="Calibri" w:hAnsi="Times New Roman" w:cs="Times New Roman"/>
          <w:sz w:val="24"/>
          <w:szCs w:val="24"/>
        </w:rPr>
        <w:t xml:space="preserve">business proprietors. </w:t>
      </w:r>
      <w:r w:rsidR="00395869" w:rsidRPr="000A475F">
        <w:rPr>
          <w:rFonts w:ascii="Times New Roman" w:eastAsia="Calibri" w:hAnsi="Times New Roman" w:cs="Times New Roman"/>
          <w:sz w:val="24"/>
          <w:szCs w:val="24"/>
        </w:rPr>
        <w:t>We</w:t>
      </w:r>
      <w:r w:rsidRPr="000A475F">
        <w:rPr>
          <w:rFonts w:ascii="Times New Roman" w:eastAsia="Calibri" w:hAnsi="Times New Roman" w:cs="Times New Roman"/>
          <w:sz w:val="24"/>
          <w:szCs w:val="24"/>
        </w:rPr>
        <w:t xml:space="preserve"> saw them leaving </w:t>
      </w:r>
      <w:r w:rsidR="00CF7845">
        <w:rPr>
          <w:rFonts w:ascii="Times New Roman" w:eastAsia="Calibri" w:hAnsi="Times New Roman" w:cs="Times New Roman"/>
          <w:sz w:val="24"/>
          <w:szCs w:val="24"/>
        </w:rPr>
        <w:t>in</w:t>
      </w:r>
      <w:r w:rsidRPr="000A475F">
        <w:rPr>
          <w:rFonts w:ascii="Times New Roman" w:eastAsia="Calibri" w:hAnsi="Times New Roman" w:cs="Times New Roman"/>
          <w:sz w:val="24"/>
          <w:szCs w:val="24"/>
        </w:rPr>
        <w:t xml:space="preserve"> 2014 for new destinies</w:t>
      </w:r>
      <w:r w:rsidR="00895806" w:rsidRPr="000A475F">
        <w:rPr>
          <w:rFonts w:ascii="Times New Roman" w:eastAsia="Calibri" w:hAnsi="Times New Roman" w:cs="Times New Roman"/>
          <w:sz w:val="24"/>
          <w:szCs w:val="24"/>
        </w:rPr>
        <w:t xml:space="preserve">, </w:t>
      </w:r>
      <w:r w:rsidR="008258FD" w:rsidRPr="000A475F">
        <w:rPr>
          <w:rFonts w:ascii="Times New Roman" w:eastAsia="Calibri" w:hAnsi="Times New Roman" w:cs="Times New Roman"/>
          <w:sz w:val="24"/>
          <w:szCs w:val="24"/>
        </w:rPr>
        <w:t xml:space="preserve">particularly </w:t>
      </w:r>
      <w:r w:rsidR="00895806" w:rsidRPr="000A475F">
        <w:rPr>
          <w:rFonts w:ascii="Times New Roman" w:eastAsia="Calibri" w:hAnsi="Times New Roman" w:cs="Times New Roman"/>
          <w:sz w:val="24"/>
          <w:szCs w:val="24"/>
        </w:rPr>
        <w:t>to the United State</w:t>
      </w:r>
      <w:r w:rsidR="008258FD" w:rsidRPr="000A475F">
        <w:rPr>
          <w:rFonts w:ascii="Times New Roman" w:eastAsia="Calibri" w:hAnsi="Times New Roman" w:cs="Times New Roman"/>
          <w:sz w:val="24"/>
          <w:szCs w:val="24"/>
        </w:rPr>
        <w:t>s</w:t>
      </w:r>
      <w:r w:rsidRPr="000A475F">
        <w:rPr>
          <w:rFonts w:ascii="Times New Roman" w:eastAsia="Calibri" w:hAnsi="Times New Roman" w:cs="Times New Roman"/>
          <w:sz w:val="24"/>
          <w:szCs w:val="24"/>
        </w:rPr>
        <w:t>.</w:t>
      </w:r>
    </w:p>
    <w:p w14:paraId="18C41806" w14:textId="324A1E14"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Nevertheless, a second wave of immigrants came</w:t>
      </w:r>
      <w:r w:rsidR="00503C30" w:rsidRPr="000A475F">
        <w:rPr>
          <w:rFonts w:ascii="Times New Roman" w:eastAsia="Calibri" w:hAnsi="Times New Roman" w:cs="Times New Roman"/>
          <w:sz w:val="24"/>
          <w:szCs w:val="24"/>
        </w:rPr>
        <w:t xml:space="preserve"> from 2015</w:t>
      </w:r>
      <w:r w:rsidR="00667B1A"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This new wave had two characteristics: most </w:t>
      </w:r>
      <w:r w:rsidR="00521AFB" w:rsidRPr="000A475F">
        <w:rPr>
          <w:rFonts w:ascii="Times New Roman" w:eastAsia="Calibri" w:hAnsi="Times New Roman" w:cs="Times New Roman"/>
          <w:sz w:val="24"/>
          <w:szCs w:val="24"/>
        </w:rPr>
        <w:t>were precarious</w:t>
      </w:r>
      <w:r w:rsidR="00C20C54" w:rsidRPr="000A475F">
        <w:rPr>
          <w:rFonts w:ascii="Times New Roman" w:eastAsia="Calibri" w:hAnsi="Times New Roman" w:cs="Times New Roman"/>
          <w:sz w:val="24"/>
          <w:szCs w:val="24"/>
        </w:rPr>
        <w:t xml:space="preserve"> </w:t>
      </w:r>
      <w:r w:rsidR="00937C8B" w:rsidRPr="000A475F">
        <w:rPr>
          <w:rFonts w:ascii="Times New Roman" w:eastAsia="Calibri" w:hAnsi="Times New Roman" w:cs="Times New Roman"/>
          <w:sz w:val="24"/>
          <w:szCs w:val="24"/>
        </w:rPr>
        <w:t>workers and</w:t>
      </w:r>
      <w:r w:rsidRPr="000A475F">
        <w:rPr>
          <w:rFonts w:ascii="Times New Roman" w:eastAsia="Calibri" w:hAnsi="Times New Roman" w:cs="Times New Roman"/>
          <w:sz w:val="24"/>
          <w:szCs w:val="24"/>
        </w:rPr>
        <w:t xml:space="preserve"> were</w:t>
      </w:r>
      <w:r w:rsidR="00D766DA" w:rsidRPr="000A475F">
        <w:rPr>
          <w:rFonts w:ascii="Times New Roman" w:eastAsia="Calibri" w:hAnsi="Times New Roman" w:cs="Times New Roman"/>
          <w:sz w:val="24"/>
          <w:szCs w:val="24"/>
        </w:rPr>
        <w:t xml:space="preserve"> often</w:t>
      </w:r>
      <w:r w:rsidRPr="000A475F">
        <w:rPr>
          <w:rFonts w:ascii="Times New Roman" w:eastAsia="Calibri" w:hAnsi="Times New Roman" w:cs="Times New Roman"/>
          <w:sz w:val="24"/>
          <w:szCs w:val="24"/>
        </w:rPr>
        <w:t xml:space="preserve"> </w:t>
      </w:r>
      <w:r w:rsidR="00567954" w:rsidRPr="000A475F">
        <w:rPr>
          <w:rFonts w:ascii="Times New Roman" w:eastAsia="Calibri" w:hAnsi="Times New Roman" w:cs="Times New Roman"/>
          <w:sz w:val="24"/>
          <w:szCs w:val="24"/>
        </w:rPr>
        <w:t xml:space="preserve">offspring </w:t>
      </w:r>
      <w:r w:rsidRPr="000A475F">
        <w:rPr>
          <w:rFonts w:ascii="Times New Roman" w:eastAsia="Calibri" w:hAnsi="Times New Roman" w:cs="Times New Roman"/>
          <w:sz w:val="24"/>
          <w:szCs w:val="24"/>
        </w:rPr>
        <w:t xml:space="preserve">of Colombians. This </w:t>
      </w:r>
      <w:r w:rsidR="001E604B" w:rsidRPr="000A475F">
        <w:rPr>
          <w:rFonts w:ascii="Times New Roman" w:eastAsia="Calibri" w:hAnsi="Times New Roman" w:cs="Times New Roman"/>
          <w:sz w:val="24"/>
          <w:szCs w:val="24"/>
        </w:rPr>
        <w:t>new</w:t>
      </w:r>
      <w:r w:rsidRPr="000A475F">
        <w:rPr>
          <w:rFonts w:ascii="Times New Roman" w:eastAsia="Calibri" w:hAnsi="Times New Roman" w:cs="Times New Roman"/>
          <w:sz w:val="24"/>
          <w:szCs w:val="24"/>
        </w:rPr>
        <w:t xml:space="preserve"> wave</w:t>
      </w:r>
      <w:r w:rsidR="00287697">
        <w:rPr>
          <w:rFonts w:ascii="Times New Roman" w:eastAsia="Calibri" w:hAnsi="Times New Roman" w:cs="Times New Roman"/>
          <w:sz w:val="24"/>
          <w:szCs w:val="24"/>
        </w:rPr>
        <w:t xml:space="preserve"> resulted from</w:t>
      </w:r>
      <w:r w:rsidRPr="000A475F">
        <w:rPr>
          <w:rFonts w:ascii="Times New Roman" w:eastAsia="Calibri" w:hAnsi="Times New Roman" w:cs="Times New Roman"/>
          <w:sz w:val="24"/>
          <w:szCs w:val="24"/>
        </w:rPr>
        <w:t xml:space="preserve"> decades of intense Colombian immigration to Venezuela. To understand this migratory flow, Colombians who emigrated to Venezuela and their social conditions are </w:t>
      </w:r>
      <w:r w:rsidR="00AA5C89">
        <w:rPr>
          <w:rFonts w:ascii="Times New Roman" w:eastAsia="Calibri" w:hAnsi="Times New Roman" w:cs="Times New Roman"/>
          <w:sz w:val="24"/>
          <w:szCs w:val="24"/>
        </w:rPr>
        <w:t>essential</w:t>
      </w:r>
      <w:r w:rsidRPr="000A475F">
        <w:rPr>
          <w:rFonts w:ascii="Times New Roman" w:eastAsia="Calibri" w:hAnsi="Times New Roman" w:cs="Times New Roman"/>
          <w:sz w:val="24"/>
          <w:szCs w:val="24"/>
        </w:rPr>
        <w:t>. Therefore, the focus of this paper is on how Colombian migrants were expelled under different social figures from their country to Venezuela and then expelled again from their destination—Venezuela—after 2015</w:t>
      </w:r>
      <w:r w:rsidR="007F4885" w:rsidRPr="000A475F">
        <w:rPr>
          <w:rFonts w:ascii="Times New Roman" w:eastAsia="Calibri" w:hAnsi="Times New Roman" w:cs="Times New Roman"/>
          <w:sz w:val="24"/>
          <w:szCs w:val="24"/>
        </w:rPr>
        <w:t>,</w:t>
      </w:r>
      <w:r w:rsidR="009163BA" w:rsidRPr="000A475F">
        <w:rPr>
          <w:rFonts w:ascii="Times New Roman" w:eastAsia="Calibri" w:hAnsi="Times New Roman" w:cs="Times New Roman"/>
          <w:sz w:val="24"/>
          <w:szCs w:val="24"/>
        </w:rPr>
        <w:t xml:space="preserve"> </w:t>
      </w:r>
      <w:r w:rsidR="0068341E" w:rsidRPr="000A475F">
        <w:rPr>
          <w:rFonts w:ascii="Times New Roman" w:eastAsia="Calibri" w:hAnsi="Times New Roman" w:cs="Times New Roman"/>
          <w:sz w:val="24"/>
          <w:szCs w:val="24"/>
        </w:rPr>
        <w:t xml:space="preserve">embodying </w:t>
      </w:r>
      <w:r w:rsidR="009163BA" w:rsidRPr="000A475F">
        <w:rPr>
          <w:rFonts w:ascii="Times New Roman" w:eastAsia="Calibri" w:hAnsi="Times New Roman" w:cs="Times New Roman"/>
          <w:sz w:val="24"/>
          <w:szCs w:val="24"/>
        </w:rPr>
        <w:t xml:space="preserve">the bulk of </w:t>
      </w:r>
      <w:r w:rsidR="001C3BC9" w:rsidRPr="000A475F">
        <w:rPr>
          <w:rFonts w:ascii="Times New Roman" w:eastAsia="Calibri" w:hAnsi="Times New Roman" w:cs="Times New Roman"/>
          <w:sz w:val="24"/>
          <w:szCs w:val="24"/>
        </w:rPr>
        <w:t xml:space="preserve">the </w:t>
      </w:r>
      <w:r w:rsidR="009163BA" w:rsidRPr="000A475F">
        <w:rPr>
          <w:rFonts w:ascii="Times New Roman" w:eastAsia="Calibri" w:hAnsi="Times New Roman" w:cs="Times New Roman"/>
          <w:sz w:val="24"/>
          <w:szCs w:val="24"/>
        </w:rPr>
        <w:t>people moving in that geographical corridor.</w:t>
      </w:r>
    </w:p>
    <w:p w14:paraId="79261644" w14:textId="03DCD1ED" w:rsidR="00602D30" w:rsidRPr="000A475F" w:rsidRDefault="00C8758D" w:rsidP="008B0B3E">
      <w:pPr>
        <w:spacing w:line="480" w:lineRule="auto"/>
        <w:jc w:val="both"/>
        <w:rPr>
          <w:rFonts w:ascii="Times New Roman" w:hAnsi="Times New Roman" w:cs="Times New Roman"/>
          <w:sz w:val="24"/>
          <w:szCs w:val="24"/>
        </w:rPr>
      </w:pPr>
      <w:r w:rsidRPr="000A475F">
        <w:rPr>
          <w:rFonts w:ascii="Times New Roman" w:eastAsia="Calibri" w:hAnsi="Times New Roman" w:cs="Times New Roman"/>
          <w:sz w:val="24"/>
          <w:szCs w:val="24"/>
        </w:rPr>
        <w:t xml:space="preserve">The </w:t>
      </w:r>
      <w:r w:rsidR="005D1708" w:rsidRPr="000A475F">
        <w:rPr>
          <w:rFonts w:ascii="Times New Roman" w:eastAsia="Calibri" w:hAnsi="Times New Roman" w:cs="Times New Roman"/>
          <w:sz w:val="24"/>
          <w:szCs w:val="24"/>
        </w:rPr>
        <w:t>organization</w:t>
      </w:r>
      <w:r w:rsidRPr="000A475F">
        <w:rPr>
          <w:rFonts w:ascii="Times New Roman" w:eastAsia="Calibri" w:hAnsi="Times New Roman" w:cs="Times New Roman"/>
          <w:sz w:val="24"/>
          <w:szCs w:val="24"/>
        </w:rPr>
        <w:t xml:space="preserve"> of t</w:t>
      </w:r>
      <w:r w:rsidR="00B27682" w:rsidRPr="000A475F">
        <w:rPr>
          <w:rFonts w:ascii="Times New Roman" w:eastAsia="Calibri" w:hAnsi="Times New Roman" w:cs="Times New Roman"/>
          <w:sz w:val="24"/>
          <w:szCs w:val="24"/>
        </w:rPr>
        <w:t xml:space="preserve">he </w:t>
      </w:r>
      <w:r w:rsidR="00C60D16" w:rsidRPr="000A475F">
        <w:rPr>
          <w:rFonts w:ascii="Times New Roman" w:eastAsia="Calibri" w:hAnsi="Times New Roman" w:cs="Times New Roman"/>
          <w:sz w:val="24"/>
          <w:szCs w:val="24"/>
        </w:rPr>
        <w:t>paper</w:t>
      </w:r>
      <w:r w:rsidRPr="000A475F">
        <w:rPr>
          <w:rFonts w:ascii="Times New Roman" w:eastAsia="Calibri" w:hAnsi="Times New Roman" w:cs="Times New Roman"/>
          <w:sz w:val="24"/>
          <w:szCs w:val="24"/>
        </w:rPr>
        <w:t xml:space="preserve"> will proceed as follows. </w:t>
      </w:r>
      <w:r w:rsidR="002E5E8C" w:rsidRPr="000A475F">
        <w:rPr>
          <w:rFonts w:ascii="Times New Roman" w:eastAsia="Calibri" w:hAnsi="Times New Roman" w:cs="Times New Roman"/>
          <w:sz w:val="24"/>
          <w:szCs w:val="24"/>
        </w:rPr>
        <w:t xml:space="preserve">In the first section, </w:t>
      </w:r>
      <w:r w:rsidR="009B3044" w:rsidRPr="000A475F">
        <w:rPr>
          <w:rFonts w:ascii="Times New Roman" w:eastAsia="Calibri" w:hAnsi="Times New Roman" w:cs="Times New Roman"/>
          <w:sz w:val="24"/>
          <w:szCs w:val="24"/>
        </w:rPr>
        <w:t>we discuss</w:t>
      </w:r>
      <w:r w:rsidR="002E5E8C" w:rsidRPr="000A475F">
        <w:rPr>
          <w:rFonts w:ascii="Times New Roman" w:eastAsia="Calibri" w:hAnsi="Times New Roman" w:cs="Times New Roman"/>
          <w:sz w:val="24"/>
          <w:szCs w:val="24"/>
        </w:rPr>
        <w:t xml:space="preserve"> </w:t>
      </w:r>
      <w:r w:rsidR="0095398F">
        <w:rPr>
          <w:rFonts w:ascii="Times New Roman" w:eastAsia="Calibri" w:hAnsi="Times New Roman" w:cs="Times New Roman"/>
          <w:sz w:val="24"/>
          <w:szCs w:val="24"/>
        </w:rPr>
        <w:t xml:space="preserve">the </w:t>
      </w:r>
      <w:r w:rsidR="002E5E8C" w:rsidRPr="000A475F">
        <w:rPr>
          <w:rFonts w:ascii="Times New Roman" w:eastAsia="Calibri" w:hAnsi="Times New Roman" w:cs="Times New Roman"/>
          <w:sz w:val="24"/>
          <w:szCs w:val="24"/>
        </w:rPr>
        <w:t>core concepts and methods</w:t>
      </w:r>
      <w:r w:rsidR="00302E72" w:rsidRPr="000A475F">
        <w:rPr>
          <w:rFonts w:ascii="Times New Roman" w:eastAsia="Calibri" w:hAnsi="Times New Roman" w:cs="Times New Roman"/>
          <w:sz w:val="24"/>
          <w:szCs w:val="24"/>
        </w:rPr>
        <w:t xml:space="preserve"> </w:t>
      </w:r>
      <w:r w:rsidR="004D7562" w:rsidRPr="000A475F">
        <w:rPr>
          <w:rFonts w:ascii="Times New Roman" w:eastAsia="Calibri" w:hAnsi="Times New Roman" w:cs="Times New Roman"/>
          <w:sz w:val="24"/>
          <w:szCs w:val="24"/>
        </w:rPr>
        <w:t>used</w:t>
      </w:r>
      <w:r w:rsidR="004D09DF" w:rsidRPr="000A475F">
        <w:rPr>
          <w:rFonts w:ascii="Times New Roman" w:eastAsia="Calibri" w:hAnsi="Times New Roman" w:cs="Times New Roman"/>
          <w:sz w:val="24"/>
          <w:szCs w:val="24"/>
        </w:rPr>
        <w:t>.</w:t>
      </w:r>
      <w:r w:rsidR="00BA20FE" w:rsidRPr="000A475F">
        <w:rPr>
          <w:rFonts w:ascii="Times New Roman" w:hAnsi="Times New Roman" w:cs="Times New Roman"/>
          <w:sz w:val="24"/>
          <w:szCs w:val="24"/>
        </w:rPr>
        <w:t xml:space="preserve"> </w:t>
      </w:r>
      <w:r w:rsidR="006B0B2B" w:rsidRPr="000A475F">
        <w:rPr>
          <w:rFonts w:ascii="Times New Roman" w:eastAsia="Calibri" w:hAnsi="Times New Roman" w:cs="Times New Roman"/>
          <w:sz w:val="24"/>
          <w:szCs w:val="24"/>
        </w:rPr>
        <w:t>Then</w:t>
      </w:r>
      <w:r w:rsidR="00BA20FE" w:rsidRPr="000A475F">
        <w:rPr>
          <w:rFonts w:ascii="Times New Roman" w:eastAsia="Calibri" w:hAnsi="Times New Roman" w:cs="Times New Roman"/>
          <w:sz w:val="24"/>
          <w:szCs w:val="24"/>
        </w:rPr>
        <w:t xml:space="preserve">, we </w:t>
      </w:r>
      <w:r w:rsidR="002E5E8C" w:rsidRPr="000A475F">
        <w:rPr>
          <w:rFonts w:ascii="Times New Roman" w:eastAsia="Calibri" w:hAnsi="Times New Roman" w:cs="Times New Roman"/>
          <w:sz w:val="24"/>
          <w:szCs w:val="24"/>
        </w:rPr>
        <w:t xml:space="preserve">examine </w:t>
      </w:r>
      <w:r w:rsidR="009B3044" w:rsidRPr="000A475F">
        <w:rPr>
          <w:rFonts w:ascii="Times New Roman" w:eastAsia="Calibri" w:hAnsi="Times New Roman" w:cs="Times New Roman"/>
          <w:sz w:val="24"/>
          <w:szCs w:val="24"/>
        </w:rPr>
        <w:t xml:space="preserve">the </w:t>
      </w:r>
      <w:r w:rsidR="002E5E8C" w:rsidRPr="000A475F">
        <w:rPr>
          <w:rFonts w:ascii="Times New Roman" w:eastAsia="Calibri" w:hAnsi="Times New Roman" w:cs="Times New Roman"/>
          <w:sz w:val="24"/>
          <w:szCs w:val="24"/>
        </w:rPr>
        <w:t>political regimes of social motion in both countries</w:t>
      </w:r>
      <w:r w:rsidR="00925E0A" w:rsidRPr="000A475F">
        <w:rPr>
          <w:rFonts w:ascii="Times New Roman" w:eastAsia="Calibri" w:hAnsi="Times New Roman" w:cs="Times New Roman"/>
          <w:sz w:val="24"/>
          <w:szCs w:val="24"/>
        </w:rPr>
        <w:t xml:space="preserve">, </w:t>
      </w:r>
      <w:r w:rsidR="00BD28F4" w:rsidRPr="000A475F">
        <w:rPr>
          <w:rFonts w:ascii="Times New Roman" w:eastAsia="Calibri" w:hAnsi="Times New Roman" w:cs="Times New Roman"/>
          <w:sz w:val="24"/>
          <w:szCs w:val="24"/>
        </w:rPr>
        <w:t xml:space="preserve">and how they </w:t>
      </w:r>
      <w:r w:rsidR="0082141B" w:rsidRPr="000A475F">
        <w:rPr>
          <w:rFonts w:ascii="Times New Roman" w:eastAsia="Calibri" w:hAnsi="Times New Roman" w:cs="Times New Roman"/>
          <w:sz w:val="24"/>
          <w:szCs w:val="24"/>
        </w:rPr>
        <w:t>influence</w:t>
      </w:r>
      <w:r w:rsidR="00605FB2" w:rsidRPr="000A475F">
        <w:rPr>
          <w:rFonts w:ascii="Times New Roman" w:eastAsia="Calibri" w:hAnsi="Times New Roman" w:cs="Times New Roman"/>
          <w:sz w:val="24"/>
          <w:szCs w:val="24"/>
        </w:rPr>
        <w:t>-</w:t>
      </w:r>
      <w:r w:rsidR="002A28D2" w:rsidRPr="000A475F">
        <w:rPr>
          <w:rFonts w:ascii="Times New Roman" w:eastAsia="Calibri" w:hAnsi="Times New Roman" w:cs="Times New Roman"/>
          <w:sz w:val="24"/>
          <w:szCs w:val="24"/>
        </w:rPr>
        <w:t xml:space="preserve"> historically</w:t>
      </w:r>
      <w:r w:rsidR="00605FB2" w:rsidRPr="000A475F">
        <w:rPr>
          <w:rFonts w:ascii="Times New Roman" w:eastAsia="Calibri" w:hAnsi="Times New Roman" w:cs="Times New Roman"/>
          <w:sz w:val="24"/>
          <w:szCs w:val="24"/>
        </w:rPr>
        <w:t>-</w:t>
      </w:r>
      <w:r w:rsidR="0082141B" w:rsidRPr="000A475F">
        <w:rPr>
          <w:rFonts w:ascii="Times New Roman" w:eastAsia="Calibri" w:hAnsi="Times New Roman" w:cs="Times New Roman"/>
          <w:sz w:val="24"/>
          <w:szCs w:val="24"/>
        </w:rPr>
        <w:t xml:space="preserve"> the population</w:t>
      </w:r>
      <w:r w:rsidR="00B91F7A" w:rsidRPr="000A475F">
        <w:rPr>
          <w:rFonts w:ascii="Times New Roman" w:eastAsia="Calibri" w:hAnsi="Times New Roman" w:cs="Times New Roman"/>
          <w:sz w:val="24"/>
          <w:szCs w:val="24"/>
        </w:rPr>
        <w:t xml:space="preserve"> flow</w:t>
      </w:r>
      <w:r w:rsidR="00791A67" w:rsidRPr="000A475F">
        <w:rPr>
          <w:rFonts w:ascii="Times New Roman" w:eastAsia="Calibri" w:hAnsi="Times New Roman" w:cs="Times New Roman"/>
          <w:sz w:val="24"/>
          <w:szCs w:val="24"/>
        </w:rPr>
        <w:t xml:space="preserve"> among them</w:t>
      </w:r>
      <w:r w:rsidR="00B91F7A" w:rsidRPr="000A475F">
        <w:rPr>
          <w:rFonts w:ascii="Times New Roman" w:eastAsia="Calibri" w:hAnsi="Times New Roman" w:cs="Times New Roman"/>
          <w:sz w:val="24"/>
          <w:szCs w:val="24"/>
        </w:rPr>
        <w:t>,</w:t>
      </w:r>
      <w:r w:rsidR="004D4566" w:rsidRPr="000A475F">
        <w:rPr>
          <w:rFonts w:ascii="Times New Roman" w:eastAsia="Calibri" w:hAnsi="Times New Roman" w:cs="Times New Roman"/>
          <w:sz w:val="24"/>
          <w:szCs w:val="24"/>
        </w:rPr>
        <w:t xml:space="preserve"> including </w:t>
      </w:r>
      <w:r w:rsidR="005621C5" w:rsidRPr="000A475F">
        <w:rPr>
          <w:rFonts w:ascii="Times New Roman" w:eastAsia="Calibri" w:hAnsi="Times New Roman" w:cs="Times New Roman"/>
          <w:sz w:val="24"/>
          <w:szCs w:val="24"/>
        </w:rPr>
        <w:t>an</w:t>
      </w:r>
      <w:r w:rsidR="004D4566" w:rsidRPr="000A475F">
        <w:rPr>
          <w:rFonts w:ascii="Times New Roman" w:eastAsia="Calibri" w:hAnsi="Times New Roman" w:cs="Times New Roman"/>
          <w:sz w:val="24"/>
          <w:szCs w:val="24"/>
        </w:rPr>
        <w:t xml:space="preserve"> </w:t>
      </w:r>
      <w:r w:rsidR="005621C5" w:rsidRPr="000A475F">
        <w:rPr>
          <w:rFonts w:ascii="Times New Roman" w:eastAsia="Calibri" w:hAnsi="Times New Roman" w:cs="Times New Roman"/>
          <w:sz w:val="24"/>
          <w:szCs w:val="24"/>
        </w:rPr>
        <w:t xml:space="preserve">exploration </w:t>
      </w:r>
      <w:r w:rsidR="00791A67" w:rsidRPr="000A475F">
        <w:rPr>
          <w:rFonts w:ascii="Times New Roman" w:eastAsia="Calibri" w:hAnsi="Times New Roman" w:cs="Times New Roman"/>
          <w:sz w:val="24"/>
          <w:szCs w:val="24"/>
        </w:rPr>
        <w:t>of</w:t>
      </w:r>
      <w:r w:rsidR="00B27682" w:rsidRPr="000A475F">
        <w:rPr>
          <w:rFonts w:ascii="Times New Roman" w:eastAsia="Calibri" w:hAnsi="Times New Roman" w:cs="Times New Roman"/>
          <w:sz w:val="24"/>
          <w:szCs w:val="24"/>
        </w:rPr>
        <w:t xml:space="preserve"> </w:t>
      </w:r>
      <w:r w:rsidR="00BB1C7D" w:rsidRPr="000A475F">
        <w:rPr>
          <w:rFonts w:ascii="Times New Roman" w:eastAsia="Calibri" w:hAnsi="Times New Roman" w:cs="Times New Roman"/>
          <w:sz w:val="24"/>
          <w:szCs w:val="24"/>
        </w:rPr>
        <w:t>demographic statistic</w:t>
      </w:r>
      <w:r w:rsidR="00F35385">
        <w:rPr>
          <w:rFonts w:ascii="Times New Roman" w:eastAsia="Calibri" w:hAnsi="Times New Roman" w:cs="Times New Roman"/>
          <w:sz w:val="24"/>
          <w:szCs w:val="24"/>
        </w:rPr>
        <w:t>s</w:t>
      </w:r>
      <w:r w:rsidR="00D72999" w:rsidRPr="000A475F">
        <w:rPr>
          <w:rFonts w:ascii="Times New Roman" w:eastAsia="Calibri" w:hAnsi="Times New Roman" w:cs="Times New Roman"/>
          <w:sz w:val="24"/>
          <w:szCs w:val="24"/>
        </w:rPr>
        <w:t>.</w:t>
      </w:r>
      <w:r w:rsidR="00895ACE" w:rsidRPr="000A475F">
        <w:rPr>
          <w:rFonts w:ascii="Times New Roman" w:eastAsia="Calibri" w:hAnsi="Times New Roman" w:cs="Times New Roman"/>
          <w:sz w:val="24"/>
          <w:szCs w:val="24"/>
        </w:rPr>
        <w:t xml:space="preserve"> Next</w:t>
      </w:r>
      <w:r w:rsidR="003A06BE" w:rsidRPr="000A475F">
        <w:rPr>
          <w:rFonts w:ascii="Times New Roman" w:eastAsia="Calibri" w:hAnsi="Times New Roman" w:cs="Times New Roman"/>
          <w:sz w:val="24"/>
          <w:szCs w:val="24"/>
        </w:rPr>
        <w:t xml:space="preserve">, we suggest looking at the current population movement </w:t>
      </w:r>
      <w:r w:rsidR="004A7F23" w:rsidRPr="000A475F">
        <w:rPr>
          <w:rFonts w:ascii="Times New Roman" w:eastAsia="Calibri" w:hAnsi="Times New Roman" w:cs="Times New Roman"/>
          <w:sz w:val="24"/>
          <w:szCs w:val="24"/>
        </w:rPr>
        <w:t>as predominant</w:t>
      </w:r>
      <w:r w:rsidR="003A06BE" w:rsidRPr="000A475F">
        <w:rPr>
          <w:rFonts w:ascii="Times New Roman" w:eastAsia="Calibri" w:hAnsi="Times New Roman" w:cs="Times New Roman"/>
          <w:sz w:val="24"/>
          <w:szCs w:val="24"/>
        </w:rPr>
        <w:t xml:space="preserve"> reverse immigration of Colombian families and dual citizens hurt </w:t>
      </w:r>
      <w:r w:rsidR="003A06BE" w:rsidRPr="000A475F">
        <w:rPr>
          <w:rFonts w:ascii="Times New Roman" w:eastAsia="Calibri" w:hAnsi="Times New Roman" w:cs="Times New Roman"/>
          <w:sz w:val="24"/>
          <w:szCs w:val="24"/>
        </w:rPr>
        <w:lastRenderedPageBreak/>
        <w:t xml:space="preserve">by the economic crisis in Venezuela. In this sense, </w:t>
      </w:r>
      <w:r w:rsidR="00CF3AE4" w:rsidRPr="000A475F">
        <w:rPr>
          <w:rFonts w:ascii="Times New Roman" w:eastAsia="Calibri" w:hAnsi="Times New Roman" w:cs="Times New Roman"/>
          <w:sz w:val="24"/>
          <w:szCs w:val="24"/>
        </w:rPr>
        <w:t>we question</w:t>
      </w:r>
      <w:r w:rsidR="003A06BE" w:rsidRPr="000A475F">
        <w:rPr>
          <w:rFonts w:ascii="Times New Roman" w:eastAsia="Calibri" w:hAnsi="Times New Roman" w:cs="Times New Roman"/>
          <w:sz w:val="24"/>
          <w:szCs w:val="24"/>
        </w:rPr>
        <w:t xml:space="preserve"> the way migratory flows have been portrayed in the literature and the official statistics as a movement of exclusively “Venezuelans,” without considering</w:t>
      </w:r>
      <w:r w:rsidR="00173998" w:rsidRPr="000A475F">
        <w:rPr>
          <w:rFonts w:ascii="Times New Roman" w:eastAsia="Calibri" w:hAnsi="Times New Roman" w:cs="Times New Roman"/>
          <w:sz w:val="24"/>
          <w:szCs w:val="24"/>
        </w:rPr>
        <w:t xml:space="preserve"> the</w:t>
      </w:r>
      <w:r w:rsidR="0064721E" w:rsidRPr="000A475F">
        <w:rPr>
          <w:rFonts w:ascii="Times New Roman" w:eastAsia="Calibri" w:hAnsi="Times New Roman" w:cs="Times New Roman"/>
          <w:sz w:val="24"/>
          <w:szCs w:val="24"/>
        </w:rPr>
        <w:t xml:space="preserve"> </w:t>
      </w:r>
      <w:r w:rsidR="00A16162" w:rsidRPr="000A475F">
        <w:rPr>
          <w:rFonts w:ascii="Times New Roman" w:eastAsia="Calibri" w:hAnsi="Times New Roman" w:cs="Times New Roman"/>
          <w:sz w:val="24"/>
          <w:szCs w:val="24"/>
        </w:rPr>
        <w:t>mixed</w:t>
      </w:r>
      <w:r w:rsidR="00087CE4" w:rsidRPr="000A475F">
        <w:rPr>
          <w:rFonts w:ascii="Times New Roman" w:eastAsia="Calibri" w:hAnsi="Times New Roman" w:cs="Times New Roman"/>
          <w:sz w:val="24"/>
          <w:szCs w:val="24"/>
        </w:rPr>
        <w:t xml:space="preserve"> character</w:t>
      </w:r>
      <w:r w:rsidR="00F065FB" w:rsidRPr="000A475F">
        <w:rPr>
          <w:rFonts w:ascii="Times New Roman" w:eastAsia="Calibri" w:hAnsi="Times New Roman" w:cs="Times New Roman"/>
          <w:sz w:val="24"/>
          <w:szCs w:val="24"/>
        </w:rPr>
        <w:t xml:space="preserve"> of th</w:t>
      </w:r>
      <w:r w:rsidR="00AF41C5" w:rsidRPr="000A475F">
        <w:rPr>
          <w:rFonts w:ascii="Times New Roman" w:eastAsia="Calibri" w:hAnsi="Times New Roman" w:cs="Times New Roman"/>
          <w:sz w:val="24"/>
          <w:szCs w:val="24"/>
        </w:rPr>
        <w:t>at movement</w:t>
      </w:r>
      <w:r w:rsidR="00087CE4" w:rsidRPr="000A475F">
        <w:rPr>
          <w:rFonts w:ascii="Times New Roman" w:eastAsia="Calibri" w:hAnsi="Times New Roman" w:cs="Times New Roman"/>
          <w:sz w:val="24"/>
          <w:szCs w:val="24"/>
        </w:rPr>
        <w:t xml:space="preserve"> that includes</w:t>
      </w:r>
      <w:r w:rsidR="003A06BE" w:rsidRPr="000A475F">
        <w:rPr>
          <w:rFonts w:ascii="Times New Roman" w:eastAsia="Calibri" w:hAnsi="Times New Roman" w:cs="Times New Roman"/>
          <w:sz w:val="24"/>
          <w:szCs w:val="24"/>
        </w:rPr>
        <w:t xml:space="preserve"> dual citizens and Colombians returning home</w:t>
      </w:r>
      <w:r w:rsidR="00D72999" w:rsidRPr="000A475F">
        <w:rPr>
          <w:rFonts w:ascii="Times New Roman" w:eastAsia="Calibri" w:hAnsi="Times New Roman" w:cs="Times New Roman"/>
          <w:sz w:val="24"/>
          <w:szCs w:val="24"/>
        </w:rPr>
        <w:t>.</w:t>
      </w:r>
      <w:r w:rsidR="00D72999" w:rsidRPr="000A475F">
        <w:rPr>
          <w:rFonts w:ascii="Times New Roman" w:hAnsi="Times New Roman" w:cs="Times New Roman"/>
          <w:sz w:val="24"/>
          <w:szCs w:val="24"/>
        </w:rPr>
        <w:t xml:space="preserve"> </w:t>
      </w:r>
      <w:r w:rsidR="00D72999" w:rsidRPr="000A475F">
        <w:rPr>
          <w:rFonts w:ascii="Times New Roman" w:eastAsia="Calibri" w:hAnsi="Times New Roman" w:cs="Times New Roman"/>
          <w:sz w:val="24"/>
          <w:szCs w:val="24"/>
        </w:rPr>
        <w:t>To conclude we discuss the Colombian migrant figures</w:t>
      </w:r>
      <w:r w:rsidR="00F93F0E" w:rsidRPr="000A475F">
        <w:rPr>
          <w:rFonts w:ascii="Times New Roman" w:eastAsia="Calibri" w:hAnsi="Times New Roman" w:cs="Times New Roman"/>
          <w:sz w:val="24"/>
          <w:szCs w:val="24"/>
        </w:rPr>
        <w:t xml:space="preserve"> using Nail categories</w:t>
      </w:r>
      <w:r w:rsidR="00D72999" w:rsidRPr="000A475F">
        <w:rPr>
          <w:rFonts w:ascii="Times New Roman" w:eastAsia="Calibri" w:hAnsi="Times New Roman" w:cs="Times New Roman"/>
          <w:sz w:val="24"/>
          <w:szCs w:val="24"/>
        </w:rPr>
        <w:t xml:space="preserve"> and close the article with some final considerations</w:t>
      </w:r>
    </w:p>
    <w:p w14:paraId="126D37DD" w14:textId="29AF5BF0" w:rsidR="002E5E8C" w:rsidRPr="000A475F" w:rsidRDefault="004962E3" w:rsidP="008B0B3E">
      <w:pPr>
        <w:spacing w:line="480" w:lineRule="auto"/>
        <w:jc w:val="both"/>
        <w:rPr>
          <w:rFonts w:ascii="Times New Roman" w:eastAsia="Calibri" w:hAnsi="Times New Roman" w:cs="Times New Roman"/>
          <w:sz w:val="24"/>
          <w:szCs w:val="24"/>
        </w:rPr>
      </w:pPr>
      <w:r w:rsidRPr="002B3E34">
        <w:rPr>
          <w:rFonts w:ascii="Times New Roman" w:eastAsia="Calibri" w:hAnsi="Times New Roman" w:cs="Times New Roman"/>
          <w:b/>
          <w:bCs/>
          <w:sz w:val="24"/>
          <w:szCs w:val="24"/>
        </w:rPr>
        <w:t>M</w:t>
      </w:r>
      <w:r w:rsidR="002E5E8C" w:rsidRPr="002B3E34">
        <w:rPr>
          <w:rFonts w:ascii="Times New Roman" w:eastAsia="Calibri" w:hAnsi="Times New Roman" w:cs="Times New Roman"/>
          <w:b/>
          <w:bCs/>
          <w:sz w:val="24"/>
          <w:szCs w:val="24"/>
        </w:rPr>
        <w:t xml:space="preserve">ethods </w:t>
      </w:r>
      <w:r w:rsidRPr="002B3E34">
        <w:rPr>
          <w:rFonts w:ascii="Times New Roman" w:eastAsia="Calibri" w:hAnsi="Times New Roman" w:cs="Times New Roman"/>
          <w:b/>
          <w:bCs/>
          <w:sz w:val="24"/>
          <w:szCs w:val="24"/>
        </w:rPr>
        <w:t>and concepts</w:t>
      </w:r>
    </w:p>
    <w:p w14:paraId="0304D010" w14:textId="7A64C3B7" w:rsidR="002E5E8C" w:rsidRPr="000A475F" w:rsidRDefault="000652D0"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This paper takes a mixed-method approach. </w:t>
      </w:r>
      <w:r w:rsidR="002E5E8C" w:rsidRPr="000A475F">
        <w:rPr>
          <w:rFonts w:ascii="Times New Roman" w:eastAsia="Calibri" w:hAnsi="Times New Roman" w:cs="Times New Roman"/>
          <w:sz w:val="24"/>
          <w:szCs w:val="24"/>
        </w:rPr>
        <w:t>To measure the population stock and flow</w:t>
      </w:r>
      <w:r w:rsidR="00852735" w:rsidRPr="000A475F">
        <w:rPr>
          <w:rFonts w:ascii="Times New Roman" w:eastAsia="Calibri" w:hAnsi="Times New Roman" w:cs="Times New Roman"/>
          <w:sz w:val="24"/>
          <w:szCs w:val="24"/>
        </w:rPr>
        <w:t>,</w:t>
      </w:r>
      <w:r w:rsidR="002E5E8C" w:rsidRPr="000A475F">
        <w:rPr>
          <w:rFonts w:ascii="Times New Roman" w:eastAsia="Calibri" w:hAnsi="Times New Roman" w:cs="Times New Roman"/>
          <w:sz w:val="24"/>
          <w:szCs w:val="24"/>
        </w:rPr>
        <w:t xml:space="preserve"> we used</w:t>
      </w:r>
      <w:r w:rsidR="00DB006A" w:rsidRPr="000A475F">
        <w:rPr>
          <w:rFonts w:ascii="Times New Roman" w:eastAsia="Calibri" w:hAnsi="Times New Roman" w:cs="Times New Roman"/>
          <w:sz w:val="24"/>
          <w:szCs w:val="24"/>
        </w:rPr>
        <w:t xml:space="preserve"> quantitative</w:t>
      </w:r>
      <w:r w:rsidRPr="000A475F">
        <w:rPr>
          <w:rFonts w:ascii="Times New Roman" w:eastAsia="Calibri" w:hAnsi="Times New Roman" w:cs="Times New Roman"/>
          <w:sz w:val="24"/>
          <w:szCs w:val="24"/>
        </w:rPr>
        <w:t xml:space="preserve"> methods. To analyze the social conditions of migrants, we use concepts develop by</w:t>
      </w:r>
      <w:r w:rsidR="007600B7" w:rsidRPr="000A475F">
        <w:rPr>
          <w:rFonts w:ascii="Times New Roman" w:eastAsia="Calibri" w:hAnsi="Times New Roman" w:cs="Times New Roman"/>
          <w:sz w:val="24"/>
          <w:szCs w:val="24"/>
        </w:rPr>
        <w:t xml:space="preserve"> Nail</w:t>
      </w:r>
      <w:r w:rsidR="002E5E8C" w:rsidRPr="000A475F">
        <w:rPr>
          <w:rFonts w:ascii="Times New Roman" w:eastAsia="Calibri" w:hAnsi="Times New Roman" w:cs="Times New Roman"/>
          <w:sz w:val="24"/>
          <w:szCs w:val="24"/>
        </w:rPr>
        <w:t xml:space="preserve">. In the first place we </w:t>
      </w:r>
      <w:r w:rsidR="002C31F4" w:rsidRPr="000A475F">
        <w:rPr>
          <w:rFonts w:ascii="Times New Roman" w:eastAsia="Calibri" w:hAnsi="Times New Roman" w:cs="Times New Roman"/>
          <w:sz w:val="24"/>
          <w:szCs w:val="24"/>
        </w:rPr>
        <w:t>did</w:t>
      </w:r>
      <w:r w:rsidR="002E5E8C" w:rsidRPr="000A475F">
        <w:rPr>
          <w:rFonts w:ascii="Times New Roman" w:eastAsia="Calibri" w:hAnsi="Times New Roman" w:cs="Times New Roman"/>
          <w:sz w:val="24"/>
          <w:szCs w:val="24"/>
        </w:rPr>
        <w:t xml:space="preserve"> a critical </w:t>
      </w:r>
      <w:r w:rsidR="00F25B27" w:rsidRPr="000A475F">
        <w:rPr>
          <w:rFonts w:ascii="Times New Roman" w:eastAsia="Calibri" w:hAnsi="Times New Roman" w:cs="Times New Roman"/>
          <w:sz w:val="24"/>
          <w:szCs w:val="24"/>
        </w:rPr>
        <w:t xml:space="preserve">scrutiny </w:t>
      </w:r>
      <w:r w:rsidR="002E5E8C" w:rsidRPr="000A475F">
        <w:rPr>
          <w:rFonts w:ascii="Times New Roman" w:eastAsia="Calibri" w:hAnsi="Times New Roman" w:cs="Times New Roman"/>
          <w:sz w:val="24"/>
          <w:szCs w:val="24"/>
        </w:rPr>
        <w:t xml:space="preserve">of the official migration and demographic </w:t>
      </w:r>
      <w:r w:rsidR="00840CB7" w:rsidRPr="000A475F">
        <w:rPr>
          <w:rFonts w:ascii="Times New Roman" w:eastAsia="Calibri" w:hAnsi="Times New Roman" w:cs="Times New Roman"/>
          <w:sz w:val="24"/>
          <w:szCs w:val="24"/>
        </w:rPr>
        <w:t>statistics,</w:t>
      </w:r>
      <w:r w:rsidR="00326E47" w:rsidRPr="000A475F">
        <w:rPr>
          <w:rFonts w:ascii="Times New Roman" w:eastAsia="Calibri" w:hAnsi="Times New Roman" w:cs="Times New Roman"/>
          <w:sz w:val="24"/>
          <w:szCs w:val="24"/>
        </w:rPr>
        <w:t xml:space="preserve"> and</w:t>
      </w:r>
      <w:r w:rsidR="00A247AB" w:rsidRPr="000A475F">
        <w:rPr>
          <w:rFonts w:ascii="Times New Roman" w:eastAsia="Calibri" w:hAnsi="Times New Roman" w:cs="Times New Roman"/>
          <w:sz w:val="24"/>
          <w:szCs w:val="24"/>
        </w:rPr>
        <w:t xml:space="preserve"> we</w:t>
      </w:r>
      <w:r w:rsidR="00326E47" w:rsidRPr="000A475F">
        <w:rPr>
          <w:rFonts w:ascii="Times New Roman" w:eastAsia="Calibri" w:hAnsi="Times New Roman" w:cs="Times New Roman"/>
          <w:sz w:val="24"/>
          <w:szCs w:val="24"/>
        </w:rPr>
        <w:t xml:space="preserve"> used </w:t>
      </w:r>
      <w:r w:rsidR="002E5E8C" w:rsidRPr="000A475F">
        <w:rPr>
          <w:rFonts w:ascii="Times New Roman" w:eastAsia="Calibri" w:hAnsi="Times New Roman" w:cs="Times New Roman"/>
          <w:sz w:val="24"/>
          <w:szCs w:val="24"/>
        </w:rPr>
        <w:t>a non-parametric Spearman correlation ranking</w:t>
      </w:r>
      <w:r w:rsidR="00A247AB" w:rsidRPr="000A475F">
        <w:rPr>
          <w:rFonts w:ascii="Times New Roman" w:eastAsia="Calibri" w:hAnsi="Times New Roman" w:cs="Times New Roman"/>
          <w:sz w:val="24"/>
          <w:szCs w:val="24"/>
        </w:rPr>
        <w:t xml:space="preserve"> model</w:t>
      </w:r>
      <w:r w:rsidR="002E5E8C" w:rsidRPr="000A475F">
        <w:rPr>
          <w:rFonts w:ascii="Times New Roman" w:eastAsia="Calibri" w:hAnsi="Times New Roman" w:cs="Times New Roman"/>
          <w:sz w:val="24"/>
          <w:szCs w:val="24"/>
        </w:rPr>
        <w:t>.</w:t>
      </w:r>
      <w:r w:rsidR="00A247AB" w:rsidRPr="000A475F">
        <w:rPr>
          <w:rFonts w:ascii="Times New Roman" w:eastAsia="Calibri" w:hAnsi="Times New Roman" w:cs="Times New Roman"/>
          <w:sz w:val="24"/>
          <w:szCs w:val="24"/>
        </w:rPr>
        <w:t xml:space="preserve"> </w:t>
      </w:r>
      <w:r w:rsidR="00DB1747" w:rsidRPr="000A475F">
        <w:rPr>
          <w:rFonts w:ascii="Times New Roman" w:eastAsia="Calibri" w:hAnsi="Times New Roman" w:cs="Times New Roman"/>
          <w:sz w:val="24"/>
          <w:szCs w:val="24"/>
        </w:rPr>
        <w:t>Santana</w:t>
      </w:r>
      <w:r w:rsidR="00DB1747" w:rsidRPr="00DB1747">
        <w:rPr>
          <w:rFonts w:ascii="Times New Roman" w:eastAsia="Calibri" w:hAnsi="Times New Roman" w:cs="Times New Roman"/>
          <w:sz w:val="24"/>
          <w:szCs w:val="24"/>
        </w:rPr>
        <w:t xml:space="preserve"> (2009</w:t>
      </w:r>
      <w:r w:rsidR="003351F7" w:rsidRPr="00DB1747">
        <w:rPr>
          <w:rFonts w:ascii="Times New Roman" w:eastAsia="Calibri" w:hAnsi="Times New Roman" w:cs="Times New Roman"/>
          <w:sz w:val="24"/>
          <w:szCs w:val="24"/>
        </w:rPr>
        <w:t xml:space="preserve">) </w:t>
      </w:r>
      <w:r w:rsidR="003351F7" w:rsidRPr="000A475F">
        <w:rPr>
          <w:rFonts w:ascii="Times New Roman" w:eastAsia="Calibri" w:hAnsi="Times New Roman" w:cs="Times New Roman"/>
          <w:sz w:val="24"/>
          <w:szCs w:val="24"/>
        </w:rPr>
        <w:t>used</w:t>
      </w:r>
      <w:r w:rsidR="002A53B6" w:rsidRPr="000A475F">
        <w:rPr>
          <w:rFonts w:ascii="Times New Roman" w:eastAsia="Calibri" w:hAnsi="Times New Roman" w:cs="Times New Roman"/>
          <w:sz w:val="24"/>
          <w:szCs w:val="24"/>
        </w:rPr>
        <w:t xml:space="preserve"> t</w:t>
      </w:r>
      <w:r w:rsidR="00141345" w:rsidRPr="000A475F">
        <w:rPr>
          <w:rFonts w:ascii="Times New Roman" w:eastAsia="Calibri" w:hAnsi="Times New Roman" w:cs="Times New Roman"/>
          <w:sz w:val="24"/>
          <w:szCs w:val="24"/>
        </w:rPr>
        <w:t>his</w:t>
      </w:r>
      <w:r w:rsidR="00A137CA" w:rsidRPr="000A475F">
        <w:rPr>
          <w:rFonts w:ascii="Times New Roman" w:eastAsia="Calibri" w:hAnsi="Times New Roman" w:cs="Times New Roman"/>
          <w:sz w:val="24"/>
          <w:szCs w:val="24"/>
        </w:rPr>
        <w:t xml:space="preserve"> </w:t>
      </w:r>
      <w:r w:rsidR="007A4694" w:rsidRPr="007A4694">
        <w:rPr>
          <w:rFonts w:ascii="Times New Roman" w:eastAsia="Calibri" w:hAnsi="Times New Roman" w:cs="Times New Roman"/>
          <w:sz w:val="24"/>
          <w:szCs w:val="24"/>
        </w:rPr>
        <w:t>geographically</w:t>
      </w:r>
      <w:r w:rsidR="00A137CA" w:rsidRPr="000A475F">
        <w:rPr>
          <w:rFonts w:ascii="Times New Roman" w:eastAsia="Calibri" w:hAnsi="Times New Roman" w:cs="Times New Roman"/>
          <w:sz w:val="24"/>
          <w:szCs w:val="24"/>
        </w:rPr>
        <w:t xml:space="preserve"> inspired</w:t>
      </w:r>
      <w:r w:rsidR="00141345" w:rsidRPr="000A475F">
        <w:rPr>
          <w:rFonts w:ascii="Times New Roman" w:eastAsia="Calibri" w:hAnsi="Times New Roman" w:cs="Times New Roman"/>
          <w:sz w:val="24"/>
          <w:szCs w:val="24"/>
        </w:rPr>
        <w:t xml:space="preserve"> method</w:t>
      </w:r>
      <w:r w:rsidR="000F3CC3" w:rsidRPr="000A475F">
        <w:rPr>
          <w:rFonts w:ascii="Times New Roman" w:eastAsia="Calibri" w:hAnsi="Times New Roman" w:cs="Times New Roman"/>
          <w:sz w:val="24"/>
          <w:szCs w:val="24"/>
        </w:rPr>
        <w:t xml:space="preserve"> </w:t>
      </w:r>
      <w:r w:rsidR="00BD0FBA" w:rsidRPr="000A475F">
        <w:rPr>
          <w:rFonts w:ascii="Times New Roman" w:eastAsia="Calibri" w:hAnsi="Times New Roman" w:cs="Times New Roman"/>
          <w:sz w:val="24"/>
          <w:szCs w:val="24"/>
        </w:rPr>
        <w:t>(Spearman</w:t>
      </w:r>
      <w:r w:rsidR="000F3CC3" w:rsidRPr="000A475F">
        <w:rPr>
          <w:rFonts w:ascii="Times New Roman" w:eastAsia="Calibri" w:hAnsi="Times New Roman" w:cs="Times New Roman"/>
          <w:sz w:val="24"/>
          <w:szCs w:val="24"/>
        </w:rPr>
        <w:t xml:space="preserve"> ranking model)</w:t>
      </w:r>
      <w:r w:rsidR="00797044" w:rsidRPr="000A475F">
        <w:rPr>
          <w:rFonts w:ascii="Times New Roman" w:eastAsia="Calibri" w:hAnsi="Times New Roman" w:cs="Times New Roman"/>
          <w:sz w:val="24"/>
          <w:szCs w:val="24"/>
        </w:rPr>
        <w:t xml:space="preserve"> </w:t>
      </w:r>
      <w:r w:rsidR="00DA57D5" w:rsidRPr="000A475F">
        <w:rPr>
          <w:rFonts w:ascii="Times New Roman" w:eastAsia="Calibri" w:hAnsi="Times New Roman" w:cs="Times New Roman"/>
          <w:sz w:val="24"/>
          <w:szCs w:val="24"/>
        </w:rPr>
        <w:t xml:space="preserve">in a research paper </w:t>
      </w:r>
      <w:r w:rsidR="00391AF0" w:rsidRPr="000A475F">
        <w:rPr>
          <w:rFonts w:ascii="Times New Roman" w:eastAsia="Calibri" w:hAnsi="Times New Roman" w:cs="Times New Roman"/>
          <w:sz w:val="24"/>
          <w:szCs w:val="24"/>
        </w:rPr>
        <w:t xml:space="preserve">to </w:t>
      </w:r>
      <w:r w:rsidR="00BD0FBA" w:rsidRPr="000A475F">
        <w:rPr>
          <w:rFonts w:ascii="Times New Roman" w:eastAsia="Calibri" w:hAnsi="Times New Roman" w:cs="Times New Roman"/>
          <w:sz w:val="24"/>
          <w:szCs w:val="24"/>
        </w:rPr>
        <w:t>measure the</w:t>
      </w:r>
      <w:r w:rsidR="006528AF" w:rsidRPr="000A475F">
        <w:rPr>
          <w:rFonts w:ascii="Times New Roman" w:eastAsia="Calibri" w:hAnsi="Times New Roman" w:cs="Times New Roman"/>
          <w:sz w:val="24"/>
          <w:szCs w:val="24"/>
        </w:rPr>
        <w:t xml:space="preserve"> flow of migrants among bot</w:t>
      </w:r>
      <w:r w:rsidR="00450705" w:rsidRPr="000A475F">
        <w:rPr>
          <w:rFonts w:ascii="Times New Roman" w:eastAsia="Calibri" w:hAnsi="Times New Roman" w:cs="Times New Roman"/>
          <w:sz w:val="24"/>
          <w:szCs w:val="24"/>
        </w:rPr>
        <w:t>h countries</w:t>
      </w:r>
      <w:r w:rsidR="00391AF0" w:rsidRPr="000A475F">
        <w:rPr>
          <w:rFonts w:ascii="Times New Roman" w:eastAsia="Calibri" w:hAnsi="Times New Roman" w:cs="Times New Roman"/>
          <w:sz w:val="24"/>
          <w:szCs w:val="24"/>
        </w:rPr>
        <w:t xml:space="preserve"> </w:t>
      </w:r>
      <w:r w:rsidR="00BD0FBA" w:rsidRPr="000A475F">
        <w:rPr>
          <w:rFonts w:ascii="Times New Roman" w:eastAsia="Calibri" w:hAnsi="Times New Roman" w:cs="Times New Roman"/>
          <w:sz w:val="24"/>
          <w:szCs w:val="24"/>
        </w:rPr>
        <w:t>and</w:t>
      </w:r>
      <w:r w:rsidR="00391AF0" w:rsidRPr="000A475F">
        <w:rPr>
          <w:rFonts w:ascii="Times New Roman" w:eastAsia="Calibri" w:hAnsi="Times New Roman" w:cs="Times New Roman"/>
          <w:sz w:val="24"/>
          <w:szCs w:val="24"/>
        </w:rPr>
        <w:t xml:space="preserve"> their national origins.</w:t>
      </w:r>
    </w:p>
    <w:p w14:paraId="77AC2DD7" w14:textId="667EC9E5" w:rsidR="00882BC6"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flow on that frontier is made up of two large groups. The first consists of returning Colombians who emigrated to Venezuela and in recent years returned with their </w:t>
      </w:r>
      <w:r w:rsidR="009B3044" w:rsidRPr="000A475F">
        <w:rPr>
          <w:rFonts w:ascii="Times New Roman" w:eastAsia="Calibri" w:hAnsi="Times New Roman" w:cs="Times New Roman"/>
          <w:sz w:val="24"/>
          <w:szCs w:val="24"/>
        </w:rPr>
        <w:t xml:space="preserve">offspring </w:t>
      </w:r>
      <w:r w:rsidRPr="000A475F">
        <w:rPr>
          <w:rFonts w:ascii="Times New Roman" w:eastAsia="Calibri" w:hAnsi="Times New Roman" w:cs="Times New Roman"/>
          <w:sz w:val="24"/>
          <w:szCs w:val="24"/>
        </w:rPr>
        <w:t xml:space="preserve">born in Venezuela. As a result, the spatial distribution of Colombian emigrants who were in Venezuela must be strongly and positively correlated with the number of Venezuelan immigrants in many Colombian </w:t>
      </w:r>
      <w:r w:rsidR="003F03FA" w:rsidRPr="000A475F">
        <w:rPr>
          <w:rFonts w:ascii="Times New Roman" w:eastAsia="Calibri" w:hAnsi="Times New Roman" w:cs="Times New Roman"/>
          <w:sz w:val="24"/>
          <w:szCs w:val="24"/>
        </w:rPr>
        <w:t>regions</w:t>
      </w:r>
      <w:r w:rsidR="007F0FF9">
        <w:rPr>
          <w:rStyle w:val="Refdenotaalpie"/>
          <w:rFonts w:ascii="Times New Roman" w:eastAsia="Calibri" w:hAnsi="Times New Roman" w:cs="Times New Roman"/>
          <w:sz w:val="24"/>
          <w:szCs w:val="24"/>
        </w:rPr>
        <w:footnoteReference w:id="4"/>
      </w:r>
      <w:r w:rsidR="003F03FA"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from which Colombian emigration to Venezuela was sizable. The second group is Venezuelans outside the counterflows of Colombian emigrants to Venezuela. Thus, the correlation between Colombian emigrants and Venezuelan immigrants will be low in those </w:t>
      </w:r>
      <w:r w:rsidR="00C00CBC" w:rsidRPr="000A475F">
        <w:rPr>
          <w:rFonts w:ascii="Times New Roman" w:eastAsia="Calibri" w:hAnsi="Times New Roman" w:cs="Times New Roman"/>
          <w:sz w:val="24"/>
          <w:szCs w:val="24"/>
        </w:rPr>
        <w:t>regions</w:t>
      </w:r>
      <w:r w:rsidRPr="000A475F">
        <w:rPr>
          <w:rFonts w:ascii="Times New Roman" w:eastAsia="Calibri" w:hAnsi="Times New Roman" w:cs="Times New Roman"/>
          <w:sz w:val="24"/>
          <w:szCs w:val="24"/>
        </w:rPr>
        <w:t xml:space="preserve"> that attract this type of migrant</w:t>
      </w:r>
      <w:r w:rsidR="00777C15"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Therefore, the </w:t>
      </w:r>
      <w:r w:rsidRPr="000A475F">
        <w:rPr>
          <w:rFonts w:ascii="Times New Roman" w:eastAsia="Calibri" w:hAnsi="Times New Roman" w:cs="Times New Roman"/>
          <w:sz w:val="24"/>
          <w:szCs w:val="24"/>
        </w:rPr>
        <w:lastRenderedPageBreak/>
        <w:t xml:space="preserve">number of Venezuelan immigrants can vary significantly according to the </w:t>
      </w:r>
      <w:r w:rsidR="005F644B" w:rsidRPr="000A475F">
        <w:rPr>
          <w:rFonts w:ascii="Times New Roman" w:eastAsia="Calibri" w:hAnsi="Times New Roman" w:cs="Times New Roman"/>
          <w:sz w:val="24"/>
          <w:szCs w:val="24"/>
        </w:rPr>
        <w:t>earlier</w:t>
      </w:r>
      <w:r w:rsidRPr="000A475F">
        <w:rPr>
          <w:rFonts w:ascii="Times New Roman" w:eastAsia="Calibri" w:hAnsi="Times New Roman" w:cs="Times New Roman"/>
          <w:sz w:val="24"/>
          <w:szCs w:val="24"/>
        </w:rPr>
        <w:t xml:space="preserve"> </w:t>
      </w:r>
      <w:r w:rsidR="004E1A2E" w:rsidRPr="000A475F">
        <w:rPr>
          <w:rFonts w:ascii="Times New Roman" w:eastAsia="Calibri" w:hAnsi="Times New Roman" w:cs="Times New Roman"/>
          <w:sz w:val="24"/>
          <w:szCs w:val="24"/>
        </w:rPr>
        <w:t>categorization</w:t>
      </w:r>
      <w:r w:rsidRPr="000A475F">
        <w:rPr>
          <w:rFonts w:ascii="Times New Roman" w:eastAsia="Calibri" w:hAnsi="Times New Roman" w:cs="Times New Roman"/>
          <w:sz w:val="24"/>
          <w:szCs w:val="24"/>
        </w:rPr>
        <w:t>. If the Venezuelan migrant came with his Colombian parents, he would enjoy dual citizenship and could move between both countries. If there are</w:t>
      </w:r>
      <w:r w:rsidR="00C22B87" w:rsidRPr="000A475F">
        <w:rPr>
          <w:rFonts w:ascii="Times New Roman" w:eastAsia="Calibri" w:hAnsi="Times New Roman" w:cs="Times New Roman"/>
          <w:sz w:val="24"/>
          <w:szCs w:val="24"/>
        </w:rPr>
        <w:t xml:space="preserve"> Colombian</w:t>
      </w:r>
      <w:r w:rsidRPr="000A475F">
        <w:rPr>
          <w:rFonts w:ascii="Times New Roman" w:eastAsia="Calibri" w:hAnsi="Times New Roman" w:cs="Times New Roman"/>
          <w:sz w:val="24"/>
          <w:szCs w:val="24"/>
        </w:rPr>
        <w:t xml:space="preserve"> </w:t>
      </w:r>
      <w:r w:rsidR="00A14E41" w:rsidRPr="000A475F">
        <w:rPr>
          <w:rFonts w:ascii="Times New Roman" w:eastAsia="Calibri" w:hAnsi="Times New Roman" w:cs="Times New Roman"/>
          <w:sz w:val="24"/>
          <w:szCs w:val="24"/>
        </w:rPr>
        <w:t>d</w:t>
      </w:r>
      <w:r w:rsidRPr="000A475F">
        <w:rPr>
          <w:rFonts w:ascii="Times New Roman" w:eastAsia="Calibri" w:hAnsi="Times New Roman" w:cs="Times New Roman"/>
          <w:sz w:val="24"/>
          <w:szCs w:val="24"/>
        </w:rPr>
        <w:t>epartments</w:t>
      </w:r>
      <w:r w:rsidR="00C22B87"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where Venezuelan immigrants concentrate and they do not come with Colombian return flows, these flows are actual Venezuelan migrants. </w:t>
      </w:r>
    </w:p>
    <w:p w14:paraId="6AAEA0D2" w14:textId="753ECFD2"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The vital statistics</w:t>
      </w:r>
      <w:r w:rsidR="0098000D" w:rsidRPr="000A475F">
        <w:rPr>
          <w:rFonts w:ascii="Times New Roman" w:eastAsia="Calibri" w:hAnsi="Times New Roman" w:cs="Times New Roman"/>
          <w:sz w:val="24"/>
          <w:szCs w:val="24"/>
        </w:rPr>
        <w:t xml:space="preserve"> </w:t>
      </w:r>
      <w:r w:rsidR="00311C1A" w:rsidRPr="000A475F">
        <w:rPr>
          <w:rFonts w:ascii="Times New Roman" w:eastAsia="Calibri" w:hAnsi="Times New Roman" w:cs="Times New Roman"/>
          <w:sz w:val="24"/>
          <w:szCs w:val="24"/>
        </w:rPr>
        <w:t>and</w:t>
      </w:r>
      <w:r w:rsidR="0098000D" w:rsidRPr="000A475F">
        <w:rPr>
          <w:rFonts w:ascii="Times New Roman" w:eastAsia="Calibri" w:hAnsi="Times New Roman" w:cs="Times New Roman"/>
          <w:sz w:val="24"/>
          <w:szCs w:val="24"/>
        </w:rPr>
        <w:t xml:space="preserve"> censuses</w:t>
      </w:r>
      <w:r w:rsidRPr="000A475F">
        <w:rPr>
          <w:rFonts w:ascii="Times New Roman" w:eastAsia="Calibri" w:hAnsi="Times New Roman" w:cs="Times New Roman"/>
          <w:sz w:val="24"/>
          <w:szCs w:val="24"/>
        </w:rPr>
        <w:t xml:space="preserve"> were used to estimate the Colombian demographic contribution in Venezuela and Colombian</w:t>
      </w:r>
      <w:r w:rsidR="0098000D" w:rsidRPr="000A475F">
        <w:rPr>
          <w:rFonts w:ascii="Times New Roman" w:eastAsia="Calibri" w:hAnsi="Times New Roman" w:cs="Times New Roman"/>
          <w:sz w:val="24"/>
          <w:szCs w:val="24"/>
        </w:rPr>
        <w:t xml:space="preserve"> censuses and</w:t>
      </w:r>
      <w:r w:rsidRPr="000A475F">
        <w:rPr>
          <w:rFonts w:ascii="Times New Roman" w:eastAsia="Calibri" w:hAnsi="Times New Roman" w:cs="Times New Roman"/>
          <w:sz w:val="24"/>
          <w:szCs w:val="24"/>
        </w:rPr>
        <w:t xml:space="preserve"> vital events for the</w:t>
      </w:r>
      <w:r w:rsidR="00C9080C">
        <w:rPr>
          <w:rFonts w:ascii="Times New Roman" w:eastAsia="Calibri" w:hAnsi="Times New Roman" w:cs="Times New Roman"/>
          <w:sz w:val="24"/>
          <w:szCs w:val="24"/>
        </w:rPr>
        <w:t xml:space="preserve"> real</w:t>
      </w:r>
      <w:r w:rsidRPr="000A475F">
        <w:rPr>
          <w:rFonts w:ascii="Times New Roman" w:eastAsia="Calibri" w:hAnsi="Times New Roman" w:cs="Times New Roman"/>
          <w:sz w:val="24"/>
          <w:szCs w:val="24"/>
        </w:rPr>
        <w:t xml:space="preserve"> figure of Venezuelan</w:t>
      </w:r>
      <w:r w:rsidR="00F7165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migrants</w:t>
      </w:r>
      <w:r w:rsidR="0098000D" w:rsidRPr="000A475F">
        <w:rPr>
          <w:rFonts w:ascii="Times New Roman" w:eastAsia="Calibri" w:hAnsi="Times New Roman" w:cs="Times New Roman"/>
          <w:sz w:val="24"/>
          <w:szCs w:val="24"/>
        </w:rPr>
        <w:t xml:space="preserve"> and </w:t>
      </w:r>
      <w:r w:rsidR="00A32A2A" w:rsidRPr="00A32A2A">
        <w:rPr>
          <w:rFonts w:ascii="Times New Roman" w:eastAsia="Calibri" w:hAnsi="Times New Roman" w:cs="Times New Roman"/>
          <w:sz w:val="24"/>
          <w:szCs w:val="24"/>
        </w:rPr>
        <w:t>foreigners</w:t>
      </w:r>
      <w:r w:rsidR="00C56EC2" w:rsidRPr="000A475F">
        <w:rPr>
          <w:rFonts w:ascii="Times New Roman" w:eastAsia="Calibri" w:hAnsi="Times New Roman" w:cs="Times New Roman"/>
          <w:sz w:val="24"/>
          <w:szCs w:val="24"/>
        </w:rPr>
        <w:t xml:space="preserve"> living</w:t>
      </w:r>
      <w:r w:rsidRPr="000A475F">
        <w:rPr>
          <w:rFonts w:ascii="Times New Roman" w:eastAsia="Calibri" w:hAnsi="Times New Roman" w:cs="Times New Roman"/>
          <w:sz w:val="24"/>
          <w:szCs w:val="24"/>
        </w:rPr>
        <w:t xml:space="preserve"> in Colombia. </w:t>
      </w:r>
      <w:r w:rsidR="00101FDF" w:rsidRPr="000A475F">
        <w:rPr>
          <w:rFonts w:ascii="Times New Roman" w:eastAsia="Calibri" w:hAnsi="Times New Roman" w:cs="Times New Roman"/>
          <w:sz w:val="24"/>
          <w:szCs w:val="24"/>
        </w:rPr>
        <w:t>W</w:t>
      </w:r>
      <w:r w:rsidRPr="000A475F">
        <w:rPr>
          <w:rFonts w:ascii="Times New Roman" w:eastAsia="Calibri" w:hAnsi="Times New Roman" w:cs="Times New Roman"/>
          <w:sz w:val="24"/>
          <w:szCs w:val="24"/>
        </w:rPr>
        <w:t>e must underline that the statistics of both countries have shortcomings. The Venezuelan census is voluntary, and participation of foreign migrants is historically</w:t>
      </w:r>
      <w:r w:rsidR="009A3D2C" w:rsidRPr="000A475F">
        <w:rPr>
          <w:rFonts w:ascii="Times New Roman" w:eastAsia="Calibri" w:hAnsi="Times New Roman" w:cs="Times New Roman"/>
          <w:sz w:val="24"/>
          <w:szCs w:val="24"/>
        </w:rPr>
        <w:t xml:space="preserve"> low</w:t>
      </w:r>
      <w:r w:rsidRPr="000A475F">
        <w:rPr>
          <w:rFonts w:ascii="Times New Roman" w:eastAsia="Calibri" w:hAnsi="Times New Roman" w:cs="Times New Roman"/>
          <w:sz w:val="24"/>
          <w:szCs w:val="24"/>
        </w:rPr>
        <w:t>, but then tendencies are useful. The Colombian censuses and vital events</w:t>
      </w:r>
      <w:r w:rsidR="007B6270">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do not </w:t>
      </w:r>
      <w:r w:rsidR="009B3044" w:rsidRPr="000A475F">
        <w:rPr>
          <w:rFonts w:ascii="Times New Roman" w:eastAsia="Calibri" w:hAnsi="Times New Roman" w:cs="Times New Roman"/>
          <w:sz w:val="24"/>
          <w:szCs w:val="24"/>
        </w:rPr>
        <w:t xml:space="preserve">distinguish </w:t>
      </w:r>
      <w:r w:rsidRPr="000A475F">
        <w:rPr>
          <w:rFonts w:ascii="Times New Roman" w:eastAsia="Calibri" w:hAnsi="Times New Roman" w:cs="Times New Roman"/>
          <w:sz w:val="24"/>
          <w:szCs w:val="24"/>
        </w:rPr>
        <w:t xml:space="preserve">between actual foreigners and people born abroad of Colombian </w:t>
      </w:r>
      <w:r w:rsidR="00910DF8" w:rsidRPr="000A475F">
        <w:rPr>
          <w:rFonts w:ascii="Times New Roman" w:eastAsia="Calibri" w:hAnsi="Times New Roman" w:cs="Times New Roman"/>
          <w:sz w:val="24"/>
          <w:szCs w:val="24"/>
        </w:rPr>
        <w:t>parents,</w:t>
      </w:r>
      <w:r w:rsidR="00AC27EE" w:rsidRPr="000A475F">
        <w:rPr>
          <w:rFonts w:ascii="Times New Roman" w:eastAsia="Calibri" w:hAnsi="Times New Roman" w:cs="Times New Roman"/>
          <w:sz w:val="24"/>
          <w:szCs w:val="24"/>
        </w:rPr>
        <w:t xml:space="preserve"> so they are as a rule very confusing</w:t>
      </w:r>
      <w:r w:rsidR="005418D2" w:rsidRPr="000A475F">
        <w:rPr>
          <w:rFonts w:ascii="Times New Roman" w:eastAsia="Calibri" w:hAnsi="Times New Roman" w:cs="Times New Roman"/>
          <w:sz w:val="24"/>
          <w:szCs w:val="24"/>
        </w:rPr>
        <w:t xml:space="preserve"> and cumbersome</w:t>
      </w:r>
      <w:r w:rsidR="00B67797" w:rsidRPr="000A475F">
        <w:rPr>
          <w:rFonts w:ascii="Times New Roman" w:eastAsia="Calibri" w:hAnsi="Times New Roman" w:cs="Times New Roman"/>
          <w:sz w:val="24"/>
          <w:szCs w:val="24"/>
        </w:rPr>
        <w:t xml:space="preserve"> to work with</w:t>
      </w:r>
      <w:r w:rsidR="000950E6" w:rsidRPr="000A475F">
        <w:rPr>
          <w:rFonts w:ascii="Times New Roman" w:eastAsia="Calibri" w:hAnsi="Times New Roman" w:cs="Times New Roman"/>
          <w:sz w:val="24"/>
          <w:szCs w:val="24"/>
        </w:rPr>
        <w:t>,</w:t>
      </w:r>
      <w:r w:rsidR="00AC27EE" w:rsidRPr="000A475F">
        <w:rPr>
          <w:rFonts w:ascii="Times New Roman" w:eastAsia="Calibri" w:hAnsi="Times New Roman" w:cs="Times New Roman"/>
          <w:sz w:val="24"/>
          <w:szCs w:val="24"/>
        </w:rPr>
        <w:t xml:space="preserve"> sin</w:t>
      </w:r>
      <w:r w:rsidR="00EC06A2" w:rsidRPr="000A475F">
        <w:rPr>
          <w:rFonts w:ascii="Times New Roman" w:eastAsia="Calibri" w:hAnsi="Times New Roman" w:cs="Times New Roman"/>
          <w:sz w:val="24"/>
          <w:szCs w:val="24"/>
        </w:rPr>
        <w:t>ce descendants of Colombians</w:t>
      </w:r>
      <w:r w:rsidR="00BD7FB4" w:rsidRPr="000A475F">
        <w:rPr>
          <w:rFonts w:ascii="Times New Roman" w:eastAsia="Calibri" w:hAnsi="Times New Roman" w:cs="Times New Roman"/>
          <w:sz w:val="24"/>
          <w:szCs w:val="24"/>
        </w:rPr>
        <w:t xml:space="preserve"> </w:t>
      </w:r>
      <w:r w:rsidR="00E00E07" w:rsidRPr="000A475F">
        <w:rPr>
          <w:rFonts w:ascii="Times New Roman" w:eastAsia="Calibri" w:hAnsi="Times New Roman" w:cs="Times New Roman"/>
          <w:sz w:val="24"/>
          <w:szCs w:val="24"/>
        </w:rPr>
        <w:t>a</w:t>
      </w:r>
      <w:r w:rsidR="001464A4" w:rsidRPr="000A475F">
        <w:rPr>
          <w:rFonts w:ascii="Times New Roman" w:eastAsia="Calibri" w:hAnsi="Times New Roman" w:cs="Times New Roman"/>
          <w:sz w:val="24"/>
          <w:szCs w:val="24"/>
        </w:rPr>
        <w:t>re</w:t>
      </w:r>
      <w:r w:rsidR="001B4085" w:rsidRPr="001B4085">
        <w:t xml:space="preserve"> </w:t>
      </w:r>
      <w:r w:rsidR="00A32A2A" w:rsidRPr="001B4085">
        <w:rPr>
          <w:rFonts w:ascii="Times New Roman" w:eastAsia="Calibri" w:hAnsi="Times New Roman" w:cs="Times New Roman"/>
          <w:sz w:val="24"/>
          <w:szCs w:val="24"/>
        </w:rPr>
        <w:t>registered</w:t>
      </w:r>
      <w:r w:rsidR="00A32A2A" w:rsidRPr="000A475F">
        <w:rPr>
          <w:rFonts w:ascii="Times New Roman" w:eastAsia="Calibri" w:hAnsi="Times New Roman" w:cs="Times New Roman"/>
          <w:sz w:val="24"/>
          <w:szCs w:val="24"/>
        </w:rPr>
        <w:t xml:space="preserve"> as</w:t>
      </w:r>
      <w:r w:rsidR="00E00E07" w:rsidRPr="000A475F">
        <w:rPr>
          <w:rFonts w:ascii="Times New Roman" w:eastAsia="Calibri" w:hAnsi="Times New Roman" w:cs="Times New Roman"/>
          <w:sz w:val="24"/>
          <w:szCs w:val="24"/>
        </w:rPr>
        <w:t xml:space="preserve"> foreigners </w:t>
      </w:r>
      <w:r w:rsidR="007A7F96" w:rsidRPr="000A475F">
        <w:rPr>
          <w:rFonts w:ascii="Times New Roman" w:eastAsia="Calibri" w:hAnsi="Times New Roman" w:cs="Times New Roman"/>
          <w:sz w:val="24"/>
          <w:szCs w:val="24"/>
        </w:rPr>
        <w:t xml:space="preserve">even </w:t>
      </w:r>
      <w:r w:rsidR="00CF3AE4" w:rsidRPr="000A475F">
        <w:rPr>
          <w:rFonts w:ascii="Times New Roman" w:eastAsia="Calibri" w:hAnsi="Times New Roman" w:cs="Times New Roman"/>
          <w:sz w:val="24"/>
          <w:szCs w:val="24"/>
        </w:rPr>
        <w:t>if the</w:t>
      </w:r>
      <w:r w:rsidR="00E00E07" w:rsidRPr="000A475F">
        <w:rPr>
          <w:rFonts w:ascii="Times New Roman" w:eastAsia="Calibri" w:hAnsi="Times New Roman" w:cs="Times New Roman"/>
          <w:sz w:val="24"/>
          <w:szCs w:val="24"/>
        </w:rPr>
        <w:t xml:space="preserve"> Colombian </w:t>
      </w:r>
      <w:r w:rsidR="00590290" w:rsidRPr="000A475F">
        <w:rPr>
          <w:rFonts w:ascii="Times New Roman" w:eastAsia="Calibri" w:hAnsi="Times New Roman" w:cs="Times New Roman"/>
          <w:sz w:val="24"/>
          <w:szCs w:val="24"/>
        </w:rPr>
        <w:t xml:space="preserve">constitution states in article 96 </w:t>
      </w:r>
      <w:r w:rsidR="007B6270" w:rsidRPr="000A475F">
        <w:rPr>
          <w:rFonts w:ascii="Times New Roman" w:eastAsia="Calibri" w:hAnsi="Times New Roman" w:cs="Times New Roman"/>
          <w:sz w:val="24"/>
          <w:szCs w:val="24"/>
        </w:rPr>
        <w:t xml:space="preserve">that </w:t>
      </w:r>
      <w:r w:rsidR="007B6270">
        <w:rPr>
          <w:rFonts w:ascii="Times New Roman" w:eastAsia="Calibri" w:hAnsi="Times New Roman" w:cs="Times New Roman"/>
          <w:sz w:val="24"/>
          <w:szCs w:val="24"/>
        </w:rPr>
        <w:t>children</w:t>
      </w:r>
      <w:r w:rsidR="00BA24FE">
        <w:rPr>
          <w:rFonts w:ascii="Times New Roman" w:eastAsia="Calibri" w:hAnsi="Times New Roman" w:cs="Times New Roman"/>
          <w:sz w:val="24"/>
          <w:szCs w:val="24"/>
        </w:rPr>
        <w:t xml:space="preserve"> </w:t>
      </w:r>
      <w:r w:rsidR="00457BA0" w:rsidRPr="000A475F">
        <w:rPr>
          <w:rFonts w:ascii="Times New Roman" w:eastAsia="Calibri" w:hAnsi="Times New Roman" w:cs="Times New Roman"/>
          <w:sz w:val="24"/>
          <w:szCs w:val="24"/>
        </w:rPr>
        <w:t>of</w:t>
      </w:r>
      <w:r w:rsidR="00590290" w:rsidRPr="000A475F">
        <w:rPr>
          <w:rFonts w:ascii="Times New Roman" w:eastAsia="Calibri" w:hAnsi="Times New Roman" w:cs="Times New Roman"/>
          <w:sz w:val="24"/>
          <w:szCs w:val="24"/>
        </w:rPr>
        <w:t xml:space="preserve"> Colombian parents</w:t>
      </w:r>
      <w:r w:rsidR="007A7F96" w:rsidRPr="000A475F">
        <w:rPr>
          <w:rFonts w:ascii="Times New Roman" w:eastAsia="Calibri" w:hAnsi="Times New Roman" w:cs="Times New Roman"/>
          <w:sz w:val="24"/>
          <w:szCs w:val="24"/>
        </w:rPr>
        <w:t xml:space="preserve"> born</w:t>
      </w:r>
      <w:r w:rsidR="00590290" w:rsidRPr="000A475F">
        <w:rPr>
          <w:rFonts w:ascii="Times New Roman" w:eastAsia="Calibri" w:hAnsi="Times New Roman" w:cs="Times New Roman"/>
          <w:sz w:val="24"/>
          <w:szCs w:val="24"/>
        </w:rPr>
        <w:t xml:space="preserve"> in foreign land are </w:t>
      </w:r>
      <w:r w:rsidR="00BD714D" w:rsidRPr="000A475F">
        <w:rPr>
          <w:rFonts w:ascii="Times New Roman" w:eastAsia="Calibri" w:hAnsi="Times New Roman" w:cs="Times New Roman"/>
          <w:sz w:val="24"/>
          <w:szCs w:val="24"/>
        </w:rPr>
        <w:t>Colombians by birth.</w:t>
      </w:r>
      <w:r w:rsidR="00E00E07" w:rsidRPr="000A475F">
        <w:rPr>
          <w:rFonts w:ascii="Times New Roman" w:eastAsia="Calibri" w:hAnsi="Times New Roman" w:cs="Times New Roman"/>
          <w:sz w:val="24"/>
          <w:szCs w:val="24"/>
        </w:rPr>
        <w:t xml:space="preserve"> </w:t>
      </w:r>
    </w:p>
    <w:p w14:paraId="1F147356" w14:textId="2B6C9F5B"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second approach is ethnographic and includes my participatory observation. But it </w:t>
      </w:r>
      <w:r w:rsidR="008678DA" w:rsidRPr="000A475F">
        <w:rPr>
          <w:rFonts w:ascii="Times New Roman" w:eastAsia="Calibri" w:hAnsi="Times New Roman" w:cs="Times New Roman"/>
          <w:sz w:val="24"/>
          <w:szCs w:val="24"/>
        </w:rPr>
        <w:t>was</w:t>
      </w:r>
      <w:r w:rsidR="00B834FE" w:rsidRPr="000A475F">
        <w:rPr>
          <w:rFonts w:ascii="Times New Roman" w:eastAsia="Calibri" w:hAnsi="Times New Roman" w:cs="Times New Roman"/>
          <w:sz w:val="24"/>
          <w:szCs w:val="24"/>
        </w:rPr>
        <w:t xml:space="preserve"> </w:t>
      </w:r>
      <w:r w:rsidR="00E13592" w:rsidRPr="000A475F">
        <w:rPr>
          <w:rFonts w:ascii="Times New Roman" w:eastAsia="Calibri" w:hAnsi="Times New Roman" w:cs="Times New Roman"/>
          <w:sz w:val="24"/>
          <w:szCs w:val="24"/>
        </w:rPr>
        <w:t>based</w:t>
      </w:r>
      <w:r w:rsidRPr="000A475F">
        <w:rPr>
          <w:rFonts w:ascii="Times New Roman" w:eastAsia="Calibri" w:hAnsi="Times New Roman" w:cs="Times New Roman"/>
          <w:sz w:val="24"/>
          <w:szCs w:val="24"/>
        </w:rPr>
        <w:t xml:space="preserve"> on semi-structured and structured interviews with migrants and long </w:t>
      </w:r>
      <w:r w:rsidR="00D70493" w:rsidRPr="000A475F">
        <w:rPr>
          <w:rFonts w:ascii="Times New Roman" w:eastAsia="Calibri" w:hAnsi="Times New Roman" w:cs="Times New Roman"/>
          <w:sz w:val="24"/>
          <w:szCs w:val="24"/>
        </w:rPr>
        <w:t>conversations with</w:t>
      </w:r>
      <w:r w:rsidRPr="000A475F">
        <w:rPr>
          <w:rFonts w:ascii="Times New Roman" w:eastAsia="Calibri" w:hAnsi="Times New Roman" w:cs="Times New Roman"/>
          <w:sz w:val="24"/>
          <w:szCs w:val="24"/>
        </w:rPr>
        <w:t xml:space="preserve"> dozens of my Colombian students, colleagues, and friends. From this fieldwork, we got information surrounding migratory phenomena, like the motive to move to</w:t>
      </w:r>
      <w:r w:rsidR="00F17292" w:rsidRPr="000A475F">
        <w:rPr>
          <w:rFonts w:ascii="Times New Roman" w:eastAsia="Calibri" w:hAnsi="Times New Roman" w:cs="Times New Roman"/>
          <w:sz w:val="24"/>
          <w:szCs w:val="24"/>
        </w:rPr>
        <w:t xml:space="preserve"> or out of</w:t>
      </w:r>
      <w:r w:rsidRPr="000A475F">
        <w:rPr>
          <w:rFonts w:ascii="Times New Roman" w:eastAsia="Calibri" w:hAnsi="Times New Roman" w:cs="Times New Roman"/>
          <w:sz w:val="24"/>
          <w:szCs w:val="24"/>
        </w:rPr>
        <w:t xml:space="preserve"> Colombia, working and education opportunities, relations with the local migration bureaucracy, family ancestry, and </w:t>
      </w:r>
      <w:r w:rsidR="00B347B9" w:rsidRPr="000A475F">
        <w:rPr>
          <w:rFonts w:ascii="Times New Roman" w:eastAsia="Calibri" w:hAnsi="Times New Roman" w:cs="Times New Roman"/>
          <w:sz w:val="24"/>
          <w:szCs w:val="24"/>
        </w:rPr>
        <w:t xml:space="preserve">views </w:t>
      </w:r>
      <w:r w:rsidRPr="000A475F">
        <w:rPr>
          <w:rFonts w:ascii="Times New Roman" w:eastAsia="Calibri" w:hAnsi="Times New Roman" w:cs="Times New Roman"/>
          <w:sz w:val="24"/>
          <w:szCs w:val="24"/>
        </w:rPr>
        <w:t>on migrants and returnees</w:t>
      </w:r>
      <w:r w:rsidR="00BD7FB4" w:rsidRPr="000A475F">
        <w:rPr>
          <w:rFonts w:ascii="Times New Roman" w:eastAsia="Calibri" w:hAnsi="Times New Roman" w:cs="Times New Roman"/>
          <w:sz w:val="24"/>
          <w:szCs w:val="24"/>
        </w:rPr>
        <w:t xml:space="preserve">. </w:t>
      </w:r>
      <w:r w:rsidR="008B246A" w:rsidRPr="000A475F">
        <w:rPr>
          <w:rFonts w:ascii="Times New Roman" w:eastAsia="Calibri" w:hAnsi="Times New Roman" w:cs="Times New Roman"/>
          <w:sz w:val="24"/>
          <w:szCs w:val="24"/>
        </w:rPr>
        <w:t>Finally, t</w:t>
      </w:r>
      <w:r w:rsidRPr="000A475F">
        <w:rPr>
          <w:rFonts w:ascii="Times New Roman" w:eastAsia="Calibri" w:hAnsi="Times New Roman" w:cs="Times New Roman"/>
          <w:sz w:val="24"/>
          <w:szCs w:val="24"/>
        </w:rPr>
        <w:t xml:space="preserve">he analysis of migration presented here is not one of causal explanation; instead, </w:t>
      </w:r>
      <w:r w:rsidR="001B56E3" w:rsidRPr="000A475F">
        <w:rPr>
          <w:rFonts w:ascii="Times New Roman" w:eastAsia="Calibri" w:hAnsi="Times New Roman" w:cs="Times New Roman"/>
          <w:sz w:val="24"/>
          <w:szCs w:val="24"/>
        </w:rPr>
        <w:t xml:space="preserve">it </w:t>
      </w:r>
      <w:r w:rsidRPr="000A475F">
        <w:rPr>
          <w:rFonts w:ascii="Times New Roman" w:eastAsia="Calibri" w:hAnsi="Times New Roman" w:cs="Times New Roman"/>
          <w:sz w:val="24"/>
          <w:szCs w:val="24"/>
        </w:rPr>
        <w:t>offers a social</w:t>
      </w:r>
      <w:r w:rsidR="00244D85" w:rsidRPr="000A475F">
        <w:rPr>
          <w:rFonts w:ascii="Times New Roman" w:eastAsia="Calibri" w:hAnsi="Times New Roman" w:cs="Times New Roman"/>
          <w:sz w:val="24"/>
          <w:szCs w:val="24"/>
        </w:rPr>
        <w:t xml:space="preserve"> and historical</w:t>
      </w:r>
      <w:r w:rsidRPr="000A475F">
        <w:rPr>
          <w:rFonts w:ascii="Times New Roman" w:eastAsia="Calibri" w:hAnsi="Times New Roman" w:cs="Times New Roman"/>
          <w:sz w:val="24"/>
          <w:szCs w:val="24"/>
        </w:rPr>
        <w:t xml:space="preserve"> analysis. The object is not to explain the causes of migration</w:t>
      </w:r>
      <w:r w:rsidR="005274EC"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p>
    <w:p w14:paraId="7CCE9E95" w14:textId="2711F113" w:rsidR="001704A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 xml:space="preserve">Nail says that the history of the migrant is the history of social motion. Societies are constantly moving people, objects, and trying to </w:t>
      </w:r>
      <w:r w:rsidR="00C717AC" w:rsidRPr="000A475F">
        <w:rPr>
          <w:rFonts w:ascii="Times New Roman" w:eastAsia="Calibri" w:hAnsi="Times New Roman" w:cs="Times New Roman"/>
          <w:sz w:val="24"/>
          <w:szCs w:val="24"/>
        </w:rPr>
        <w:t xml:space="preserve">increase </w:t>
      </w:r>
      <w:r w:rsidRPr="000A475F">
        <w:rPr>
          <w:rFonts w:ascii="Times New Roman" w:eastAsia="Calibri" w:hAnsi="Times New Roman" w:cs="Times New Roman"/>
          <w:sz w:val="24"/>
          <w:szCs w:val="24"/>
        </w:rPr>
        <w:t>their territorial, political, juridical, and economic power through different practices of</w:t>
      </w:r>
      <w:r w:rsidR="00C717AC" w:rsidRPr="000A475F">
        <w:rPr>
          <w:rFonts w:ascii="Times New Roman" w:eastAsia="Calibri" w:hAnsi="Times New Roman" w:cs="Times New Roman"/>
          <w:sz w:val="24"/>
          <w:szCs w:val="24"/>
        </w:rPr>
        <w:t xml:space="preserve"> expansion and</w:t>
      </w:r>
      <w:r w:rsidRPr="000A475F">
        <w:rPr>
          <w:rFonts w:ascii="Times New Roman" w:eastAsia="Calibri" w:hAnsi="Times New Roman" w:cs="Times New Roman"/>
          <w:sz w:val="24"/>
          <w:szCs w:val="24"/>
        </w:rPr>
        <w:t xml:space="preserve"> expulsion. </w:t>
      </w:r>
      <w:r w:rsidR="00A73089" w:rsidRPr="000A475F">
        <w:rPr>
          <w:rFonts w:ascii="Times New Roman" w:eastAsia="Calibri" w:hAnsi="Times New Roman" w:cs="Times New Roman"/>
          <w:sz w:val="24"/>
          <w:szCs w:val="24"/>
        </w:rPr>
        <w:t xml:space="preserve">In such a way, </w:t>
      </w:r>
      <w:r w:rsidR="00A722CC" w:rsidRPr="000A475F">
        <w:rPr>
          <w:rFonts w:ascii="Times New Roman" w:eastAsia="Calibri" w:hAnsi="Times New Roman" w:cs="Times New Roman"/>
          <w:sz w:val="24"/>
          <w:szCs w:val="24"/>
        </w:rPr>
        <w:t>the theory of social motion</w:t>
      </w:r>
      <w:r w:rsidR="00A73089" w:rsidRPr="000A475F">
        <w:rPr>
          <w:rFonts w:ascii="Times New Roman" w:eastAsia="Calibri" w:hAnsi="Times New Roman" w:cs="Times New Roman"/>
          <w:sz w:val="24"/>
          <w:szCs w:val="24"/>
        </w:rPr>
        <w:t xml:space="preserve"> radicalizes and </w:t>
      </w:r>
      <w:r w:rsidR="007F1193" w:rsidRPr="000A475F">
        <w:rPr>
          <w:rFonts w:ascii="Times New Roman" w:eastAsia="Calibri" w:hAnsi="Times New Roman" w:cs="Times New Roman"/>
          <w:sz w:val="24"/>
          <w:szCs w:val="24"/>
        </w:rPr>
        <w:t xml:space="preserve">expands </w:t>
      </w:r>
      <w:r w:rsidR="00B54AD2" w:rsidRPr="000A475F">
        <w:rPr>
          <w:rFonts w:ascii="Times New Roman" w:eastAsia="Calibri" w:hAnsi="Times New Roman" w:cs="Times New Roman"/>
          <w:sz w:val="24"/>
          <w:szCs w:val="24"/>
        </w:rPr>
        <w:t xml:space="preserve">Marx’s classic </w:t>
      </w:r>
      <w:r w:rsidR="00A73089" w:rsidRPr="000A475F">
        <w:rPr>
          <w:rFonts w:ascii="Times New Roman" w:eastAsia="Calibri" w:hAnsi="Times New Roman" w:cs="Times New Roman"/>
          <w:sz w:val="24"/>
          <w:szCs w:val="24"/>
        </w:rPr>
        <w:t xml:space="preserve">concept of primitive accumulation. Nail describes three </w:t>
      </w:r>
      <w:r w:rsidR="00E13592" w:rsidRPr="000A475F">
        <w:rPr>
          <w:rFonts w:ascii="Times New Roman" w:eastAsia="Calibri" w:hAnsi="Times New Roman" w:cs="Times New Roman"/>
          <w:sz w:val="24"/>
          <w:szCs w:val="24"/>
        </w:rPr>
        <w:t>diverse ways</w:t>
      </w:r>
      <w:r w:rsidR="00A73089" w:rsidRPr="000A475F">
        <w:rPr>
          <w:rFonts w:ascii="Times New Roman" w:eastAsia="Calibri" w:hAnsi="Times New Roman" w:cs="Times New Roman"/>
          <w:sz w:val="24"/>
          <w:szCs w:val="24"/>
        </w:rPr>
        <w:t xml:space="preserve"> in which expansion by extensive expulsion takes </w:t>
      </w:r>
      <w:r w:rsidR="008D52CF" w:rsidRPr="000A475F">
        <w:rPr>
          <w:rFonts w:ascii="Times New Roman" w:eastAsia="Calibri" w:hAnsi="Times New Roman" w:cs="Times New Roman"/>
          <w:sz w:val="24"/>
          <w:szCs w:val="24"/>
        </w:rPr>
        <w:t>place:</w:t>
      </w:r>
      <w:r w:rsidR="00A73089" w:rsidRPr="000A475F">
        <w:rPr>
          <w:rFonts w:ascii="Times New Roman" w:eastAsia="Calibri" w:hAnsi="Times New Roman" w:cs="Times New Roman"/>
          <w:sz w:val="24"/>
          <w:szCs w:val="24"/>
        </w:rPr>
        <w:t xml:space="preserve"> penal transportation, as those </w:t>
      </w:r>
      <w:r w:rsidR="00D85771" w:rsidRPr="000A475F">
        <w:rPr>
          <w:rFonts w:ascii="Times New Roman" w:eastAsia="Calibri" w:hAnsi="Times New Roman" w:cs="Times New Roman"/>
          <w:sz w:val="24"/>
          <w:szCs w:val="24"/>
        </w:rPr>
        <w:t>conducted</w:t>
      </w:r>
      <w:r w:rsidR="00A73089" w:rsidRPr="000A475F">
        <w:rPr>
          <w:rFonts w:ascii="Times New Roman" w:eastAsia="Calibri" w:hAnsi="Times New Roman" w:cs="Times New Roman"/>
          <w:sz w:val="24"/>
          <w:szCs w:val="24"/>
        </w:rPr>
        <w:t xml:space="preserve"> in the 18</w:t>
      </w:r>
      <w:r w:rsidR="006C43B8" w:rsidRPr="000A475F">
        <w:rPr>
          <w:rFonts w:ascii="Times New Roman" w:eastAsia="Calibri" w:hAnsi="Times New Roman" w:cs="Times New Roman"/>
          <w:sz w:val="24"/>
          <w:szCs w:val="24"/>
        </w:rPr>
        <w:t xml:space="preserve">th </w:t>
      </w:r>
      <w:r w:rsidR="000919FB" w:rsidRPr="000A475F">
        <w:rPr>
          <w:rFonts w:ascii="Times New Roman" w:eastAsia="Calibri" w:hAnsi="Times New Roman" w:cs="Times New Roman"/>
          <w:sz w:val="24"/>
          <w:szCs w:val="24"/>
        </w:rPr>
        <w:t>century from</w:t>
      </w:r>
      <w:r w:rsidR="00A73089" w:rsidRPr="000A475F">
        <w:rPr>
          <w:rFonts w:ascii="Times New Roman" w:eastAsia="Calibri" w:hAnsi="Times New Roman" w:cs="Times New Roman"/>
          <w:sz w:val="24"/>
          <w:szCs w:val="24"/>
        </w:rPr>
        <w:t xml:space="preserve"> Great Britain to her colonies; The emigration of the relative surplus population and the denationalization of returned migrants</w:t>
      </w:r>
      <w:r w:rsidRPr="000A475F">
        <w:rPr>
          <w:rFonts w:ascii="Times New Roman" w:eastAsia="Calibri" w:hAnsi="Times New Roman" w:cs="Times New Roman"/>
          <w:sz w:val="24"/>
          <w:szCs w:val="24"/>
        </w:rPr>
        <w:t xml:space="preserve">. </w:t>
      </w:r>
      <w:r w:rsidR="0076361A" w:rsidRPr="000A475F">
        <w:rPr>
          <w:rFonts w:ascii="Times New Roman" w:eastAsia="Calibri" w:hAnsi="Times New Roman" w:cs="Times New Roman"/>
          <w:sz w:val="24"/>
          <w:szCs w:val="24"/>
        </w:rPr>
        <w:t>Nail</w:t>
      </w:r>
      <w:r w:rsidRPr="000A475F">
        <w:rPr>
          <w:rFonts w:ascii="Times New Roman" w:eastAsia="Calibri" w:hAnsi="Times New Roman" w:cs="Times New Roman"/>
          <w:sz w:val="24"/>
          <w:szCs w:val="24"/>
        </w:rPr>
        <w:t xml:space="preserve"> theory underlines how social regimes of accumulation since ancient times bring into play four</w:t>
      </w:r>
      <w:r w:rsidR="00854BC3" w:rsidRPr="000A475F">
        <w:rPr>
          <w:rFonts w:ascii="Times New Roman" w:eastAsia="Calibri" w:hAnsi="Times New Roman" w:cs="Times New Roman"/>
          <w:sz w:val="24"/>
          <w:szCs w:val="24"/>
        </w:rPr>
        <w:t xml:space="preserve"> combined</w:t>
      </w:r>
      <w:r w:rsidRPr="000A475F">
        <w:rPr>
          <w:rFonts w:ascii="Times New Roman" w:eastAsia="Calibri" w:hAnsi="Times New Roman" w:cs="Times New Roman"/>
          <w:sz w:val="24"/>
          <w:szCs w:val="24"/>
        </w:rPr>
        <w:t xml:space="preserve"> strategies of social expulsion: territorial, political, juridical, and economic. Each strategy is associated to a mode of circulation </w:t>
      </w:r>
      <w:r w:rsidR="00921A17" w:rsidRPr="000A475F">
        <w:rPr>
          <w:rFonts w:ascii="Times New Roman" w:eastAsia="Calibri" w:hAnsi="Times New Roman" w:cs="Times New Roman"/>
          <w:sz w:val="24"/>
          <w:szCs w:val="24"/>
        </w:rPr>
        <w:t xml:space="preserve">or what he calls </w:t>
      </w:r>
      <w:r w:rsidRPr="000A475F">
        <w:rPr>
          <w:rFonts w:ascii="Times New Roman" w:eastAsia="Calibri" w:hAnsi="Times New Roman" w:cs="Times New Roman"/>
          <w:sz w:val="24"/>
          <w:szCs w:val="24"/>
        </w:rPr>
        <w:t>kinopower (centripetal, centrifugal, tensional, and elastic forces). The combinations of social expulsion strategies and mode of circulation produces four</w:t>
      </w:r>
      <w:r w:rsidR="00921A17" w:rsidRPr="000A475F">
        <w:rPr>
          <w:rFonts w:ascii="Times New Roman" w:eastAsia="Calibri" w:hAnsi="Times New Roman" w:cs="Times New Roman"/>
          <w:sz w:val="24"/>
          <w:szCs w:val="24"/>
        </w:rPr>
        <w:t xml:space="preserve"> historical</w:t>
      </w:r>
      <w:r w:rsidRPr="000A475F">
        <w:rPr>
          <w:rFonts w:ascii="Times New Roman" w:eastAsia="Calibri" w:hAnsi="Times New Roman" w:cs="Times New Roman"/>
          <w:sz w:val="24"/>
          <w:szCs w:val="24"/>
        </w:rPr>
        <w:t xml:space="preserve"> categories of migrants: nomad, barbarian, vagabond, and proletarian. The nomad is the migrant expelled from the territory, the barbarian is expelled from political status and citizenship</w:t>
      </w:r>
      <w:r w:rsidR="001603F0" w:rsidRPr="000A475F">
        <w:rPr>
          <w:rFonts w:ascii="Times New Roman" w:eastAsia="Calibri" w:hAnsi="Times New Roman" w:cs="Times New Roman"/>
          <w:sz w:val="24"/>
          <w:szCs w:val="24"/>
        </w:rPr>
        <w:t xml:space="preserve"> (</w:t>
      </w:r>
      <w:r w:rsidR="007173C0" w:rsidRPr="000A475F">
        <w:rPr>
          <w:rFonts w:ascii="Times New Roman" w:eastAsia="Calibri" w:hAnsi="Times New Roman" w:cs="Times New Roman"/>
          <w:sz w:val="24"/>
          <w:szCs w:val="24"/>
        </w:rPr>
        <w:t>denationalization</w:t>
      </w:r>
      <w:r w:rsidR="001603F0"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the vagabond from the juridical order, and the proletariat from the economic process. These figures are denied their social status (expulsion) to develop new forms of social motion (expansion)</w:t>
      </w:r>
      <w:r w:rsidR="007135FD" w:rsidRPr="000A475F">
        <w:rPr>
          <w:rFonts w:ascii="Times New Roman" w:eastAsia="Calibri" w:hAnsi="Times New Roman" w:cs="Times New Roman"/>
          <w:sz w:val="24"/>
          <w:szCs w:val="24"/>
        </w:rPr>
        <w:t xml:space="preserve"> and they continue to coexist in the contemporary migratory processes</w:t>
      </w:r>
      <w:r w:rsidR="002020F6" w:rsidRPr="000A475F">
        <w:rPr>
          <w:rFonts w:ascii="Times New Roman" w:eastAsia="Calibri" w:hAnsi="Times New Roman" w:cs="Times New Roman"/>
          <w:sz w:val="24"/>
          <w:szCs w:val="24"/>
        </w:rPr>
        <w:t>.</w:t>
      </w:r>
      <w:r w:rsidR="00101FDF" w:rsidRPr="000A475F">
        <w:rPr>
          <w:rFonts w:ascii="Times New Roman" w:hAnsi="Times New Roman" w:cs="Times New Roman"/>
          <w:sz w:val="24"/>
          <w:szCs w:val="24"/>
        </w:rPr>
        <w:t xml:space="preserve"> </w:t>
      </w:r>
      <w:r w:rsidR="00CE34E9" w:rsidRPr="000A475F">
        <w:rPr>
          <w:rFonts w:ascii="Times New Roman" w:hAnsi="Times New Roman" w:cs="Times New Roman"/>
          <w:sz w:val="24"/>
          <w:szCs w:val="24"/>
        </w:rPr>
        <w:t>So,</w:t>
      </w:r>
      <w:r w:rsidR="00864444" w:rsidRPr="000A475F">
        <w:rPr>
          <w:rFonts w:ascii="Times New Roman" w:hAnsi="Times New Roman" w:cs="Times New Roman"/>
          <w:sz w:val="24"/>
          <w:szCs w:val="24"/>
        </w:rPr>
        <w:t xml:space="preserve"> from Nail work, we use</w:t>
      </w:r>
      <w:r w:rsidR="00C227AF" w:rsidRPr="000A475F">
        <w:rPr>
          <w:rFonts w:ascii="Times New Roman" w:hAnsi="Times New Roman" w:cs="Times New Roman"/>
          <w:sz w:val="24"/>
          <w:szCs w:val="24"/>
        </w:rPr>
        <w:t>d t</w:t>
      </w:r>
      <w:r w:rsidR="00DC5101" w:rsidRPr="000A475F">
        <w:rPr>
          <w:rFonts w:ascii="Times New Roman" w:hAnsi="Times New Roman" w:cs="Times New Roman"/>
          <w:sz w:val="24"/>
          <w:szCs w:val="24"/>
        </w:rPr>
        <w:t>hree constructs</w:t>
      </w:r>
      <w:r w:rsidR="00C227AF" w:rsidRPr="000A475F">
        <w:rPr>
          <w:rFonts w:ascii="Times New Roman" w:hAnsi="Times New Roman" w:cs="Times New Roman"/>
          <w:sz w:val="24"/>
          <w:szCs w:val="24"/>
        </w:rPr>
        <w:t>,</w:t>
      </w:r>
      <w:r w:rsidR="00864444" w:rsidRPr="000A475F">
        <w:rPr>
          <w:rFonts w:ascii="Times New Roman" w:hAnsi="Times New Roman" w:cs="Times New Roman"/>
          <w:sz w:val="24"/>
          <w:szCs w:val="24"/>
        </w:rPr>
        <w:t xml:space="preserve"> </w:t>
      </w:r>
      <w:r w:rsidR="00FD4CD2" w:rsidRPr="000A475F">
        <w:rPr>
          <w:rFonts w:ascii="Times New Roman" w:hAnsi="Times New Roman" w:cs="Times New Roman"/>
          <w:sz w:val="24"/>
          <w:szCs w:val="24"/>
        </w:rPr>
        <w:t xml:space="preserve">the political figures, the strategies of expulsion, and the regime of social </w:t>
      </w:r>
      <w:r w:rsidR="00A63D93" w:rsidRPr="000A475F">
        <w:rPr>
          <w:rFonts w:ascii="Times New Roman" w:hAnsi="Times New Roman" w:cs="Times New Roman"/>
          <w:sz w:val="24"/>
          <w:szCs w:val="24"/>
        </w:rPr>
        <w:t>motion.</w:t>
      </w:r>
      <w:r w:rsidR="00FD4CD2" w:rsidRPr="000A475F">
        <w:rPr>
          <w:rFonts w:ascii="Times New Roman" w:hAnsi="Times New Roman" w:cs="Times New Roman"/>
          <w:sz w:val="24"/>
          <w:szCs w:val="24"/>
        </w:rPr>
        <w:t xml:space="preserve"> </w:t>
      </w:r>
    </w:p>
    <w:p w14:paraId="0A9C052D" w14:textId="12DC389C" w:rsidR="002E5E8C" w:rsidRPr="000A475F" w:rsidRDefault="002E5E8C" w:rsidP="008B0B3E">
      <w:pPr>
        <w:spacing w:line="480" w:lineRule="auto"/>
        <w:jc w:val="both"/>
        <w:rPr>
          <w:rFonts w:ascii="Times New Roman" w:eastAsia="Calibri" w:hAnsi="Times New Roman" w:cs="Times New Roman"/>
          <w:sz w:val="24"/>
          <w:szCs w:val="24"/>
        </w:rPr>
      </w:pPr>
      <w:r w:rsidRPr="00DE19E2">
        <w:rPr>
          <w:rFonts w:ascii="Times New Roman" w:eastAsia="Calibri" w:hAnsi="Times New Roman" w:cs="Times New Roman"/>
          <w:b/>
          <w:bCs/>
          <w:sz w:val="24"/>
          <w:szCs w:val="24"/>
        </w:rPr>
        <w:t>The regimes of social motion in both countries</w:t>
      </w:r>
      <w:r w:rsidR="001E308B" w:rsidRPr="00DE19E2">
        <w:rPr>
          <w:rFonts w:ascii="Times New Roman" w:eastAsia="Calibri" w:hAnsi="Times New Roman" w:cs="Times New Roman"/>
          <w:b/>
          <w:bCs/>
          <w:sz w:val="24"/>
          <w:szCs w:val="24"/>
        </w:rPr>
        <w:t xml:space="preserve"> and the migration movement</w:t>
      </w:r>
      <w:r w:rsidR="00FC2ADC" w:rsidRPr="00DE19E2">
        <w:rPr>
          <w:rFonts w:ascii="Times New Roman" w:eastAsia="Calibri" w:hAnsi="Times New Roman" w:cs="Times New Roman"/>
          <w:b/>
          <w:bCs/>
          <w:sz w:val="24"/>
          <w:szCs w:val="24"/>
        </w:rPr>
        <w:t xml:space="preserve"> in the long run</w:t>
      </w:r>
      <w:r w:rsidR="00AD5139" w:rsidRPr="000A475F">
        <w:rPr>
          <w:rFonts w:ascii="Times New Roman" w:eastAsia="Calibri" w:hAnsi="Times New Roman" w:cs="Times New Roman"/>
          <w:b/>
          <w:bCs/>
          <w:sz w:val="24"/>
          <w:szCs w:val="24"/>
        </w:rPr>
        <w:t xml:space="preserve"> </w:t>
      </w:r>
    </w:p>
    <w:p w14:paraId="1E7F3856" w14:textId="69167F44"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The migration flow between Colombia and Venezuela can be explained by the differences in the techniques of population governance</w:t>
      </w:r>
      <w:r w:rsidR="000025F7" w:rsidRPr="000A475F">
        <w:rPr>
          <w:rFonts w:ascii="Times New Roman" w:eastAsia="Calibri" w:hAnsi="Times New Roman" w:cs="Times New Roman"/>
          <w:sz w:val="24"/>
          <w:szCs w:val="24"/>
        </w:rPr>
        <w:t xml:space="preserve"> </w:t>
      </w:r>
      <w:r w:rsidR="009254C8" w:rsidRPr="000A475F">
        <w:rPr>
          <w:rFonts w:ascii="Times New Roman" w:eastAsia="Calibri" w:hAnsi="Times New Roman" w:cs="Times New Roman"/>
          <w:sz w:val="24"/>
          <w:szCs w:val="24"/>
        </w:rPr>
        <w:t>and of</w:t>
      </w:r>
      <w:r w:rsidR="002970B5" w:rsidRPr="000A475F">
        <w:rPr>
          <w:rFonts w:ascii="Times New Roman" w:eastAsia="Calibri" w:hAnsi="Times New Roman" w:cs="Times New Roman"/>
          <w:sz w:val="24"/>
          <w:szCs w:val="24"/>
        </w:rPr>
        <w:t xml:space="preserve"> </w:t>
      </w:r>
      <w:r w:rsidR="000025F7" w:rsidRPr="000A475F">
        <w:rPr>
          <w:rFonts w:ascii="Times New Roman" w:eastAsia="Calibri" w:hAnsi="Times New Roman" w:cs="Times New Roman"/>
          <w:sz w:val="24"/>
          <w:szCs w:val="24"/>
        </w:rPr>
        <w:t>capital accumulation</w:t>
      </w:r>
      <w:r w:rsidR="002970B5" w:rsidRPr="000A475F">
        <w:rPr>
          <w:rFonts w:ascii="Times New Roman" w:eastAsia="Calibri" w:hAnsi="Times New Roman" w:cs="Times New Roman"/>
          <w:sz w:val="24"/>
          <w:szCs w:val="24"/>
        </w:rPr>
        <w:t>.</w:t>
      </w:r>
    </w:p>
    <w:p w14:paraId="11A0FC6F" w14:textId="4F663E55"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Colombia has been, during</w:t>
      </w:r>
      <w:r w:rsidR="00894CAF">
        <w:rPr>
          <w:rFonts w:ascii="Times New Roman" w:eastAsia="Calibri" w:hAnsi="Times New Roman" w:cs="Times New Roman"/>
          <w:sz w:val="24"/>
          <w:szCs w:val="24"/>
        </w:rPr>
        <w:t xml:space="preserve"> </w:t>
      </w:r>
      <w:r w:rsidR="005955CF">
        <w:rPr>
          <w:rFonts w:ascii="Times New Roman" w:eastAsia="Calibri" w:hAnsi="Times New Roman" w:cs="Times New Roman"/>
          <w:sz w:val="24"/>
          <w:szCs w:val="24"/>
        </w:rPr>
        <w:t>a</w:t>
      </w:r>
      <w:r w:rsidRPr="000A475F">
        <w:rPr>
          <w:rFonts w:ascii="Times New Roman" w:eastAsia="Calibri" w:hAnsi="Times New Roman" w:cs="Times New Roman"/>
          <w:sz w:val="24"/>
          <w:szCs w:val="24"/>
        </w:rPr>
        <w:t xml:space="preserve"> great part of the twentieth century, a booty capitalist economy. Weber described booty capitalism as a</w:t>
      </w:r>
      <w:r w:rsidR="00894CAF">
        <w:rPr>
          <w:rFonts w:ascii="Times New Roman" w:eastAsia="Calibri" w:hAnsi="Times New Roman" w:cs="Times New Roman"/>
          <w:sz w:val="24"/>
          <w:szCs w:val="24"/>
        </w:rPr>
        <w:t xml:space="preserve"> way</w:t>
      </w:r>
      <w:r w:rsidRPr="000A475F">
        <w:rPr>
          <w:rFonts w:ascii="Times New Roman" w:eastAsia="Calibri" w:hAnsi="Times New Roman" w:cs="Times New Roman"/>
          <w:sz w:val="24"/>
          <w:szCs w:val="24"/>
        </w:rPr>
        <w:t xml:space="preserve"> of </w:t>
      </w:r>
      <w:r w:rsidR="00A62255" w:rsidRPr="000A475F">
        <w:rPr>
          <w:rFonts w:ascii="Times New Roman" w:eastAsia="Calibri" w:hAnsi="Times New Roman" w:cs="Times New Roman"/>
          <w:sz w:val="24"/>
          <w:szCs w:val="24"/>
        </w:rPr>
        <w:t>accumulating</w:t>
      </w:r>
      <w:r w:rsidRPr="000A475F">
        <w:rPr>
          <w:rFonts w:ascii="Times New Roman" w:eastAsia="Calibri" w:hAnsi="Times New Roman" w:cs="Times New Roman"/>
          <w:sz w:val="24"/>
          <w:szCs w:val="24"/>
        </w:rPr>
        <w:t xml:space="preserve"> </w:t>
      </w:r>
      <w:r w:rsidR="008678DA" w:rsidRPr="000A475F">
        <w:rPr>
          <w:rFonts w:ascii="Times New Roman" w:eastAsia="Calibri" w:hAnsi="Times New Roman" w:cs="Times New Roman"/>
          <w:sz w:val="24"/>
          <w:szCs w:val="24"/>
        </w:rPr>
        <w:t xml:space="preserve">wealth </w:t>
      </w:r>
      <w:r w:rsidR="005E29FD" w:rsidRPr="000A475F">
        <w:rPr>
          <w:rFonts w:ascii="Times New Roman" w:eastAsia="Calibri" w:hAnsi="Times New Roman" w:cs="Times New Roman"/>
          <w:sz w:val="24"/>
          <w:szCs w:val="24"/>
        </w:rPr>
        <w:t>from</w:t>
      </w:r>
      <w:r w:rsidRPr="000A475F">
        <w:rPr>
          <w:rFonts w:ascii="Times New Roman" w:eastAsia="Calibri" w:hAnsi="Times New Roman" w:cs="Times New Roman"/>
          <w:sz w:val="24"/>
          <w:szCs w:val="24"/>
        </w:rPr>
        <w:t xml:space="preserve"> war, plunder, and speculative adventures</w:t>
      </w:r>
      <w:r w:rsidR="00395913">
        <w:rPr>
          <w:rFonts w:ascii="Times New Roman" w:eastAsia="Calibri" w:hAnsi="Times New Roman" w:cs="Times New Roman"/>
          <w:sz w:val="24"/>
          <w:szCs w:val="24"/>
        </w:rPr>
        <w:t xml:space="preserve"> </w:t>
      </w:r>
      <w:r w:rsidR="00395913" w:rsidRPr="00395913">
        <w:rPr>
          <w:rFonts w:ascii="Times New Roman" w:eastAsia="Calibri" w:hAnsi="Times New Roman" w:cs="Times New Roman"/>
          <w:sz w:val="24"/>
          <w:szCs w:val="24"/>
        </w:rPr>
        <w:t>(Parkin 1982).</w:t>
      </w:r>
      <w:r w:rsidRPr="000A475F">
        <w:rPr>
          <w:rFonts w:ascii="Times New Roman" w:eastAsia="Calibri" w:hAnsi="Times New Roman" w:cs="Times New Roman"/>
          <w:sz w:val="24"/>
          <w:szCs w:val="24"/>
        </w:rPr>
        <w:t xml:space="preserve"> Many characteristics of this type of capitalism are present in the Colombian econom</w:t>
      </w:r>
      <w:r w:rsidR="00EB5A52" w:rsidRPr="000A475F">
        <w:rPr>
          <w:rFonts w:ascii="Times New Roman" w:eastAsia="Calibri" w:hAnsi="Times New Roman" w:cs="Times New Roman"/>
          <w:sz w:val="24"/>
          <w:szCs w:val="24"/>
        </w:rPr>
        <w:t>y</w:t>
      </w:r>
      <w:r w:rsidRPr="000A475F">
        <w:rPr>
          <w:rFonts w:ascii="Times New Roman" w:eastAsia="Calibri" w:hAnsi="Times New Roman" w:cs="Times New Roman"/>
          <w:sz w:val="24"/>
          <w:szCs w:val="24"/>
        </w:rPr>
        <w:t>, like in the large concentrations, through war and displacement, of land</w:t>
      </w:r>
      <w:r w:rsidR="00D16860" w:rsidRPr="000A475F">
        <w:rPr>
          <w:rFonts w:ascii="Times New Roman" w:eastAsia="Calibri" w:hAnsi="Times New Roman" w:cs="Times New Roman"/>
          <w:sz w:val="24"/>
          <w:szCs w:val="24"/>
        </w:rPr>
        <w:t xml:space="preserve"> and in</w:t>
      </w:r>
      <w:r w:rsidRPr="000A475F">
        <w:rPr>
          <w:rFonts w:ascii="Times New Roman" w:eastAsia="Calibri" w:hAnsi="Times New Roman" w:cs="Times New Roman"/>
          <w:sz w:val="24"/>
          <w:szCs w:val="24"/>
        </w:rPr>
        <w:t xml:space="preserve"> the cocaine production that gave rise to an influential </w:t>
      </w:r>
      <w:r w:rsidRPr="000A475F">
        <w:rPr>
          <w:rFonts w:ascii="Times New Roman" w:eastAsia="Calibri" w:hAnsi="Times New Roman" w:cs="Times New Roman"/>
          <w:i/>
          <w:iCs/>
          <w:sz w:val="24"/>
          <w:szCs w:val="24"/>
        </w:rPr>
        <w:t>narcobourgeoisie</w:t>
      </w:r>
      <w:r w:rsidRPr="000A475F">
        <w:rPr>
          <w:rFonts w:ascii="Times New Roman" w:eastAsia="Calibri" w:hAnsi="Times New Roman" w:cs="Times New Roman"/>
          <w:sz w:val="24"/>
          <w:szCs w:val="24"/>
        </w:rPr>
        <w:t xml:space="preserve"> integrated into the legal economy</w:t>
      </w:r>
      <w:r w:rsidR="00A773E8">
        <w:rPr>
          <w:rFonts w:ascii="Times New Roman" w:eastAsia="Calibri" w:hAnsi="Times New Roman" w:cs="Times New Roman"/>
          <w:sz w:val="24"/>
          <w:szCs w:val="24"/>
        </w:rPr>
        <w:t xml:space="preserve"> </w:t>
      </w:r>
      <w:r w:rsidR="00A773E8" w:rsidRPr="00A773E8">
        <w:rPr>
          <w:rFonts w:ascii="Times New Roman" w:eastAsia="Calibri" w:hAnsi="Times New Roman" w:cs="Times New Roman"/>
          <w:sz w:val="24"/>
          <w:szCs w:val="24"/>
        </w:rPr>
        <w:t xml:space="preserve">(Richani 2013) </w:t>
      </w:r>
      <w:r w:rsidRPr="000A475F">
        <w:rPr>
          <w:rFonts w:ascii="Times New Roman" w:eastAsia="Calibri" w:hAnsi="Times New Roman" w:cs="Times New Roman"/>
          <w:sz w:val="24"/>
          <w:szCs w:val="24"/>
        </w:rPr>
        <w:t>and</w:t>
      </w:r>
      <w:r w:rsidR="00245C39" w:rsidRPr="000A475F">
        <w:rPr>
          <w:rFonts w:ascii="Times New Roman" w:eastAsia="Calibri" w:hAnsi="Times New Roman" w:cs="Times New Roman"/>
          <w:sz w:val="24"/>
          <w:szCs w:val="24"/>
        </w:rPr>
        <w:t xml:space="preserve"> that</w:t>
      </w:r>
      <w:r w:rsidR="006470B0">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in the words of Arias Felipe</w:t>
      </w:r>
      <w:r w:rsidR="007F0ADA">
        <w:rPr>
          <w:rFonts w:ascii="Times New Roman" w:eastAsia="Calibri" w:hAnsi="Times New Roman" w:cs="Times New Roman"/>
          <w:sz w:val="24"/>
          <w:szCs w:val="24"/>
        </w:rPr>
        <w:t xml:space="preserve"> </w:t>
      </w:r>
      <w:r w:rsidR="007F0ADA" w:rsidRPr="007F0ADA">
        <w:rPr>
          <w:rFonts w:ascii="Times New Roman" w:eastAsia="Calibri" w:hAnsi="Times New Roman" w:cs="Times New Roman"/>
          <w:sz w:val="24"/>
          <w:szCs w:val="24"/>
        </w:rPr>
        <w:t>(2019</w:t>
      </w:r>
      <w:r w:rsidR="00FF0DF6" w:rsidRPr="007F0ADA">
        <w:rPr>
          <w:rFonts w:ascii="Times New Roman" w:eastAsia="Calibri" w:hAnsi="Times New Roman" w:cs="Times New Roman"/>
          <w:sz w:val="24"/>
          <w:szCs w:val="24"/>
        </w:rPr>
        <w:t xml:space="preserve">) </w:t>
      </w:r>
      <w:r w:rsidR="00FF0DF6" w:rsidRPr="000A475F">
        <w:rPr>
          <w:rFonts w:ascii="Times New Roman" w:eastAsia="Calibri" w:hAnsi="Times New Roman" w:cs="Times New Roman"/>
          <w:sz w:val="24"/>
          <w:szCs w:val="24"/>
        </w:rPr>
        <w:t>is</w:t>
      </w:r>
      <w:r w:rsidRPr="000A475F">
        <w:rPr>
          <w:rFonts w:ascii="Times New Roman" w:eastAsia="Calibri" w:hAnsi="Times New Roman" w:cs="Times New Roman"/>
          <w:sz w:val="24"/>
          <w:szCs w:val="24"/>
        </w:rPr>
        <w:t xml:space="preserve"> a macroeconomic “stabilizer</w:t>
      </w:r>
      <w:r w:rsidR="008A5086"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p>
    <w:p w14:paraId="6800E2D9" w14:textId="378BAA8E"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Andean country has been involved in a </w:t>
      </w:r>
      <w:r w:rsidR="00DF29D5" w:rsidRPr="000A475F">
        <w:rPr>
          <w:rFonts w:ascii="Times New Roman" w:eastAsia="Calibri" w:hAnsi="Times New Roman" w:cs="Times New Roman"/>
          <w:sz w:val="24"/>
          <w:szCs w:val="24"/>
        </w:rPr>
        <w:t xml:space="preserve">ruthless </w:t>
      </w:r>
      <w:r w:rsidRPr="000A475F">
        <w:rPr>
          <w:rFonts w:ascii="Times New Roman" w:eastAsia="Calibri" w:hAnsi="Times New Roman" w:cs="Times New Roman"/>
          <w:sz w:val="24"/>
          <w:szCs w:val="24"/>
        </w:rPr>
        <w:t>war over</w:t>
      </w:r>
      <w:r w:rsidR="00600E2F" w:rsidRPr="000A475F">
        <w:rPr>
          <w:rFonts w:ascii="Times New Roman" w:eastAsia="Calibri" w:hAnsi="Times New Roman" w:cs="Times New Roman"/>
          <w:sz w:val="24"/>
          <w:szCs w:val="24"/>
        </w:rPr>
        <w:t xml:space="preserve"> control</w:t>
      </w:r>
      <w:r w:rsidR="007A6C25" w:rsidRPr="000A475F">
        <w:rPr>
          <w:rFonts w:ascii="Times New Roman" w:eastAsia="Calibri" w:hAnsi="Times New Roman" w:cs="Times New Roman"/>
          <w:sz w:val="24"/>
          <w:szCs w:val="24"/>
        </w:rPr>
        <w:t xml:space="preserve"> and property of land</w:t>
      </w:r>
      <w:r w:rsidR="00600E2F" w:rsidRPr="000A475F">
        <w:rPr>
          <w:rFonts w:ascii="Times New Roman" w:eastAsia="Calibri" w:hAnsi="Times New Roman" w:cs="Times New Roman"/>
          <w:sz w:val="24"/>
          <w:szCs w:val="24"/>
        </w:rPr>
        <w:t xml:space="preserve"> </w:t>
      </w:r>
      <w:r w:rsidR="00FF5B1D" w:rsidRPr="000A475F">
        <w:rPr>
          <w:rFonts w:ascii="Times New Roman" w:eastAsia="Calibri" w:hAnsi="Times New Roman" w:cs="Times New Roman"/>
          <w:sz w:val="24"/>
          <w:szCs w:val="24"/>
        </w:rPr>
        <w:t>and</w:t>
      </w:r>
      <w:r w:rsidRPr="000A475F">
        <w:rPr>
          <w:rFonts w:ascii="Times New Roman" w:eastAsia="Calibri" w:hAnsi="Times New Roman" w:cs="Times New Roman"/>
          <w:sz w:val="24"/>
          <w:szCs w:val="24"/>
        </w:rPr>
        <w:t xml:space="preserve"> has been governed indirectly as a European colonial empire</w:t>
      </w:r>
      <w:r w:rsidR="00FF0DF6">
        <w:rPr>
          <w:rFonts w:ascii="Times New Roman" w:eastAsia="Calibri" w:hAnsi="Times New Roman" w:cs="Times New Roman"/>
          <w:sz w:val="24"/>
          <w:szCs w:val="24"/>
        </w:rPr>
        <w:t xml:space="preserve"> </w:t>
      </w:r>
      <w:r w:rsidR="00FF0DF6" w:rsidRPr="00FF0DF6">
        <w:rPr>
          <w:rFonts w:ascii="Times New Roman" w:eastAsia="Calibri" w:hAnsi="Times New Roman" w:cs="Times New Roman"/>
          <w:sz w:val="24"/>
          <w:szCs w:val="24"/>
        </w:rPr>
        <w:t>(Robinson 2013).</w:t>
      </w:r>
      <w:r w:rsidR="00B7164C" w:rsidRPr="000A475F">
        <w:rPr>
          <w:rFonts w:ascii="Times New Roman" w:eastAsia="Calibri" w:hAnsi="Times New Roman" w:cs="Times New Roman"/>
          <w:sz w:val="24"/>
          <w:szCs w:val="24"/>
        </w:rPr>
        <w:t xml:space="preserve"> This</w:t>
      </w:r>
      <w:r w:rsidRPr="000A475F">
        <w:rPr>
          <w:rFonts w:ascii="Times New Roman" w:eastAsia="Calibri" w:hAnsi="Times New Roman" w:cs="Times New Roman"/>
          <w:sz w:val="24"/>
          <w:szCs w:val="24"/>
        </w:rPr>
        <w:t xml:space="preserve"> form of internal colonialism has produced a highly stratified regional</w:t>
      </w:r>
      <w:r w:rsidR="00782F09" w:rsidRPr="000A475F">
        <w:rPr>
          <w:rFonts w:ascii="Times New Roman" w:eastAsia="Calibri" w:hAnsi="Times New Roman" w:cs="Times New Roman"/>
          <w:sz w:val="24"/>
          <w:szCs w:val="24"/>
        </w:rPr>
        <w:t xml:space="preserve"> and social</w:t>
      </w:r>
      <w:r w:rsidRPr="000A475F">
        <w:rPr>
          <w:rFonts w:ascii="Times New Roman" w:eastAsia="Calibri" w:hAnsi="Times New Roman" w:cs="Times New Roman"/>
          <w:sz w:val="24"/>
          <w:szCs w:val="24"/>
        </w:rPr>
        <w:t xml:space="preserve"> system. The national political elite, </w:t>
      </w:r>
      <w:r w:rsidR="001D34DA" w:rsidRPr="000A475F">
        <w:rPr>
          <w:rFonts w:ascii="Times New Roman" w:eastAsia="Calibri" w:hAnsi="Times New Roman" w:cs="Times New Roman"/>
          <w:sz w:val="24"/>
          <w:szCs w:val="24"/>
        </w:rPr>
        <w:t>living in</w:t>
      </w:r>
      <w:r w:rsidRPr="000A475F">
        <w:rPr>
          <w:rFonts w:ascii="Times New Roman" w:eastAsia="Calibri" w:hAnsi="Times New Roman" w:cs="Times New Roman"/>
          <w:sz w:val="24"/>
          <w:szCs w:val="24"/>
        </w:rPr>
        <w:t xml:space="preserve"> the capital Bogotá, have left vast geographical spaces in exchange for its power in the hands of local elites associated with non-state armed groups (paramilitaries and drug-trafficking bands). Peripheral regions live in a </w:t>
      </w:r>
      <w:r w:rsidR="005A348B" w:rsidRPr="000A475F">
        <w:rPr>
          <w:rFonts w:ascii="Times New Roman" w:eastAsia="Calibri" w:hAnsi="Times New Roman" w:cs="Times New Roman"/>
          <w:sz w:val="24"/>
          <w:szCs w:val="24"/>
        </w:rPr>
        <w:t>permanent</w:t>
      </w:r>
      <w:r w:rsidR="008E4B27"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low-intensity conflict</w:t>
      </w:r>
      <w:r w:rsidR="00CE5AAF" w:rsidRPr="000A475F">
        <w:rPr>
          <w:rFonts w:ascii="Times New Roman" w:eastAsia="Calibri" w:hAnsi="Times New Roman" w:cs="Times New Roman"/>
          <w:sz w:val="24"/>
          <w:szCs w:val="24"/>
        </w:rPr>
        <w:t xml:space="preserve"> to control resources</w:t>
      </w:r>
      <w:r w:rsidR="000B1AF9">
        <w:rPr>
          <w:rFonts w:ascii="Times New Roman" w:eastAsia="Calibri" w:hAnsi="Times New Roman" w:cs="Times New Roman"/>
          <w:sz w:val="24"/>
          <w:szCs w:val="24"/>
        </w:rPr>
        <w:t xml:space="preserve"> </w:t>
      </w:r>
      <w:r w:rsidR="000B1AF9" w:rsidRPr="000B1AF9">
        <w:rPr>
          <w:rFonts w:ascii="Times New Roman" w:eastAsia="Calibri" w:hAnsi="Times New Roman" w:cs="Times New Roman"/>
          <w:sz w:val="24"/>
          <w:szCs w:val="24"/>
        </w:rPr>
        <w:t>(Hristov 2014</w:t>
      </w:r>
      <w:r w:rsidR="00A73D1A" w:rsidRPr="000B1AF9">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This conflict has a demographic logic. The depopulated regions </w:t>
      </w:r>
      <w:r w:rsidR="006436A9" w:rsidRPr="000A475F">
        <w:rPr>
          <w:rFonts w:ascii="Times New Roman" w:eastAsia="Calibri" w:hAnsi="Times New Roman" w:cs="Times New Roman"/>
          <w:sz w:val="24"/>
          <w:szCs w:val="24"/>
        </w:rPr>
        <w:t>(population</w:t>
      </w:r>
      <w:r w:rsidRPr="000A475F">
        <w:rPr>
          <w:rFonts w:ascii="Times New Roman" w:eastAsia="Calibri" w:hAnsi="Times New Roman" w:cs="Times New Roman"/>
          <w:sz w:val="24"/>
          <w:szCs w:val="24"/>
        </w:rPr>
        <w:t xml:space="preserve"> decreased via the extermination of social groups that object to booty capitalism or displacement) are occupied with capital intensive activities like mining</w:t>
      </w:r>
      <w:r w:rsidR="008A5063" w:rsidRPr="000A475F">
        <w:rPr>
          <w:rFonts w:ascii="Times New Roman" w:eastAsia="Calibri" w:hAnsi="Times New Roman" w:cs="Times New Roman"/>
          <w:sz w:val="24"/>
          <w:szCs w:val="24"/>
        </w:rPr>
        <w:t>, large scale</w:t>
      </w:r>
      <w:r w:rsidR="00C44F21" w:rsidRPr="000A475F">
        <w:rPr>
          <w:rFonts w:ascii="Times New Roman" w:hAnsi="Times New Roman" w:cs="Times New Roman"/>
          <w:sz w:val="24"/>
          <w:szCs w:val="24"/>
        </w:rPr>
        <w:t xml:space="preserve"> </w:t>
      </w:r>
      <w:r w:rsidR="00C44F21" w:rsidRPr="000A475F">
        <w:rPr>
          <w:rFonts w:ascii="Times New Roman" w:eastAsia="Calibri" w:hAnsi="Times New Roman" w:cs="Times New Roman"/>
          <w:sz w:val="24"/>
          <w:szCs w:val="24"/>
        </w:rPr>
        <w:t>cattle raising</w:t>
      </w:r>
      <w:r w:rsidRPr="000A475F">
        <w:rPr>
          <w:rFonts w:ascii="Times New Roman" w:eastAsia="Calibri" w:hAnsi="Times New Roman" w:cs="Times New Roman"/>
          <w:sz w:val="24"/>
          <w:szCs w:val="24"/>
        </w:rPr>
        <w:t xml:space="preserve"> and coca leaf plantations. Indeed, 70</w:t>
      </w:r>
      <w:r w:rsidR="008A226E">
        <w:rPr>
          <w:rFonts w:ascii="Times New Roman" w:eastAsia="Calibri" w:hAnsi="Times New Roman" w:cs="Times New Roman"/>
          <w:sz w:val="24"/>
          <w:szCs w:val="24"/>
        </w:rPr>
        <w:t xml:space="preserve"> </w:t>
      </w:r>
      <w:r w:rsidR="00D9254A">
        <w:rPr>
          <w:rFonts w:ascii="Times New Roman" w:eastAsia="Calibri" w:hAnsi="Times New Roman" w:cs="Times New Roman"/>
          <w:sz w:val="24"/>
          <w:szCs w:val="24"/>
        </w:rPr>
        <w:t>per cent</w:t>
      </w:r>
      <w:r w:rsidRPr="000A475F">
        <w:rPr>
          <w:rFonts w:ascii="Times New Roman" w:eastAsia="Calibri" w:hAnsi="Times New Roman" w:cs="Times New Roman"/>
          <w:sz w:val="24"/>
          <w:szCs w:val="24"/>
        </w:rPr>
        <w:t xml:space="preserve"> of the Colombian migrants in Venezuela c</w:t>
      </w:r>
      <w:r w:rsidR="0093530E">
        <w:rPr>
          <w:rFonts w:ascii="Times New Roman" w:eastAsia="Calibri" w:hAnsi="Times New Roman" w:cs="Times New Roman"/>
          <w:sz w:val="24"/>
          <w:szCs w:val="24"/>
        </w:rPr>
        <w:t>ome</w:t>
      </w:r>
      <w:r w:rsidRPr="000A475F">
        <w:rPr>
          <w:rFonts w:ascii="Times New Roman" w:eastAsia="Calibri" w:hAnsi="Times New Roman" w:cs="Times New Roman"/>
          <w:sz w:val="24"/>
          <w:szCs w:val="24"/>
        </w:rPr>
        <w:t xml:space="preserve"> from peripheral regions </w:t>
      </w:r>
      <w:r w:rsidR="00DE13BC" w:rsidRPr="000A475F">
        <w:rPr>
          <w:rFonts w:ascii="Times New Roman" w:eastAsia="Calibri" w:hAnsi="Times New Roman" w:cs="Times New Roman"/>
          <w:sz w:val="24"/>
          <w:szCs w:val="24"/>
        </w:rPr>
        <w:t>like</w:t>
      </w:r>
      <w:r w:rsidRPr="000A475F">
        <w:rPr>
          <w:rFonts w:ascii="Times New Roman" w:eastAsia="Calibri" w:hAnsi="Times New Roman" w:cs="Times New Roman"/>
          <w:sz w:val="24"/>
          <w:szCs w:val="24"/>
        </w:rPr>
        <w:t xml:space="preserve"> the Caribbean coast and </w:t>
      </w:r>
      <w:r w:rsidR="0093530E">
        <w:rPr>
          <w:rFonts w:ascii="Times New Roman" w:eastAsia="Calibri" w:hAnsi="Times New Roman" w:cs="Times New Roman"/>
          <w:sz w:val="24"/>
          <w:szCs w:val="24"/>
        </w:rPr>
        <w:t xml:space="preserve">the </w:t>
      </w:r>
      <w:r w:rsidRPr="000A475F">
        <w:rPr>
          <w:rFonts w:ascii="Times New Roman" w:eastAsia="Calibri" w:hAnsi="Times New Roman" w:cs="Times New Roman"/>
          <w:sz w:val="24"/>
          <w:szCs w:val="24"/>
        </w:rPr>
        <w:t>Oriental frontier where state and non-state (paramilitary and guerrillas) violence</w:t>
      </w:r>
      <w:r w:rsidR="00EC4AA1" w:rsidRPr="000A475F">
        <w:rPr>
          <w:rFonts w:ascii="Times New Roman" w:eastAsia="Calibri" w:hAnsi="Times New Roman" w:cs="Times New Roman"/>
          <w:sz w:val="24"/>
          <w:szCs w:val="24"/>
        </w:rPr>
        <w:t xml:space="preserve"> and </w:t>
      </w:r>
      <w:r w:rsidR="001A31D5" w:rsidRPr="000A475F">
        <w:rPr>
          <w:rFonts w:ascii="Times New Roman" w:eastAsia="Calibri" w:hAnsi="Times New Roman" w:cs="Times New Roman"/>
          <w:sz w:val="24"/>
          <w:szCs w:val="24"/>
        </w:rPr>
        <w:t>appropriation</w:t>
      </w:r>
      <w:r w:rsidR="00EC4AA1" w:rsidRPr="000A475F">
        <w:rPr>
          <w:rFonts w:ascii="Times New Roman" w:eastAsia="Calibri" w:hAnsi="Times New Roman" w:cs="Times New Roman"/>
          <w:sz w:val="24"/>
          <w:szCs w:val="24"/>
        </w:rPr>
        <w:t xml:space="preserve"> of </w:t>
      </w:r>
      <w:r w:rsidR="004B737E" w:rsidRPr="000A475F">
        <w:rPr>
          <w:rFonts w:ascii="Times New Roman" w:eastAsia="Calibri" w:hAnsi="Times New Roman" w:cs="Times New Roman"/>
          <w:sz w:val="24"/>
          <w:szCs w:val="24"/>
        </w:rPr>
        <w:t>land is</w:t>
      </w:r>
      <w:r w:rsidRPr="000A475F">
        <w:rPr>
          <w:rFonts w:ascii="Times New Roman" w:eastAsia="Calibri" w:hAnsi="Times New Roman" w:cs="Times New Roman"/>
          <w:sz w:val="24"/>
          <w:szCs w:val="24"/>
        </w:rPr>
        <w:t xml:space="preserve"> intense. Most of them settled in two Venezuelan border states. In the oil-producing state of Zulia live</w:t>
      </w:r>
      <w:r w:rsidR="00A34315" w:rsidRPr="000A475F">
        <w:rPr>
          <w:rFonts w:ascii="Times New Roman" w:eastAsia="Calibri" w:hAnsi="Times New Roman" w:cs="Times New Roman"/>
          <w:sz w:val="24"/>
          <w:szCs w:val="24"/>
        </w:rPr>
        <w:t>d</w:t>
      </w:r>
      <w:r w:rsidRPr="000A475F">
        <w:rPr>
          <w:rFonts w:ascii="Times New Roman" w:eastAsia="Calibri" w:hAnsi="Times New Roman" w:cs="Times New Roman"/>
          <w:sz w:val="24"/>
          <w:szCs w:val="24"/>
        </w:rPr>
        <w:t xml:space="preserve"> 801,465 Colombo-Venezuelans out of a population of </w:t>
      </w:r>
      <w:r w:rsidRPr="000A475F">
        <w:rPr>
          <w:rFonts w:ascii="Times New Roman" w:eastAsia="Calibri" w:hAnsi="Times New Roman" w:cs="Times New Roman"/>
          <w:sz w:val="24"/>
          <w:szCs w:val="24"/>
        </w:rPr>
        <w:lastRenderedPageBreak/>
        <w:t>3,704,404</w:t>
      </w:r>
      <w:r w:rsidR="00591CDB">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r w:rsidR="00591CDB">
        <w:rPr>
          <w:rFonts w:ascii="Times New Roman" w:eastAsia="Calibri" w:hAnsi="Times New Roman" w:cs="Times New Roman"/>
          <w:sz w:val="24"/>
          <w:szCs w:val="24"/>
        </w:rPr>
        <w:t>In</w:t>
      </w:r>
      <w:r w:rsidRPr="000A475F">
        <w:rPr>
          <w:rFonts w:ascii="Times New Roman" w:eastAsia="Calibri" w:hAnsi="Times New Roman" w:cs="Times New Roman"/>
          <w:sz w:val="24"/>
          <w:szCs w:val="24"/>
        </w:rPr>
        <w:t xml:space="preserve"> the agricultural state of Táchira</w:t>
      </w:r>
      <w:r w:rsidR="00591CDB">
        <w:rPr>
          <w:rFonts w:ascii="Times New Roman" w:eastAsia="Calibri" w:hAnsi="Times New Roman" w:cs="Times New Roman"/>
          <w:sz w:val="24"/>
          <w:szCs w:val="24"/>
        </w:rPr>
        <w:t xml:space="preserve"> lived </w:t>
      </w:r>
      <w:r w:rsidRPr="000A475F">
        <w:rPr>
          <w:rFonts w:ascii="Times New Roman" w:eastAsia="Calibri" w:hAnsi="Times New Roman" w:cs="Times New Roman"/>
          <w:sz w:val="24"/>
          <w:szCs w:val="24"/>
        </w:rPr>
        <w:t>543,533</w:t>
      </w:r>
      <w:r w:rsidR="00591CDB">
        <w:rPr>
          <w:rFonts w:ascii="Times New Roman" w:eastAsia="Calibri" w:hAnsi="Times New Roman" w:cs="Times New Roman"/>
          <w:sz w:val="24"/>
          <w:szCs w:val="24"/>
        </w:rPr>
        <w:t xml:space="preserve"> Colombo-Venezuelans</w:t>
      </w:r>
      <w:r w:rsidRPr="000A475F">
        <w:rPr>
          <w:rFonts w:ascii="Times New Roman" w:eastAsia="Calibri" w:hAnsi="Times New Roman" w:cs="Times New Roman"/>
          <w:sz w:val="24"/>
          <w:szCs w:val="24"/>
        </w:rPr>
        <w:t xml:space="preserve"> out of 1,168,908 </w:t>
      </w:r>
      <w:r w:rsidR="007173C0" w:rsidRPr="000A475F">
        <w:rPr>
          <w:rFonts w:ascii="Times New Roman" w:eastAsia="Calibri" w:hAnsi="Times New Roman" w:cs="Times New Roman"/>
          <w:sz w:val="24"/>
          <w:szCs w:val="24"/>
        </w:rPr>
        <w:t>inhabitants</w:t>
      </w:r>
      <w:r w:rsidR="007173C0">
        <w:rPr>
          <w:rFonts w:ascii="Times New Roman" w:eastAsia="Calibri" w:hAnsi="Times New Roman" w:cs="Times New Roman"/>
          <w:sz w:val="24"/>
          <w:szCs w:val="24"/>
          <w:vertAlign w:val="superscript"/>
        </w:rPr>
        <w:t>.</w:t>
      </w:r>
      <w:r w:rsidR="00A73D1A">
        <w:rPr>
          <w:rStyle w:val="Refdenotaalpie"/>
          <w:rFonts w:ascii="Times New Roman" w:eastAsia="Calibri" w:hAnsi="Times New Roman" w:cs="Times New Roman"/>
          <w:sz w:val="24"/>
          <w:szCs w:val="24"/>
        </w:rPr>
        <w:footnoteReference w:id="5"/>
      </w:r>
      <w:r w:rsidR="004B6B01" w:rsidRPr="000A475F">
        <w:rPr>
          <w:rFonts w:ascii="Times New Roman" w:eastAsia="Calibri" w:hAnsi="Times New Roman" w:cs="Times New Roman"/>
          <w:sz w:val="24"/>
          <w:szCs w:val="24"/>
        </w:rPr>
        <w:t xml:space="preserve"> </w:t>
      </w:r>
    </w:p>
    <w:p w14:paraId="3724EC68" w14:textId="74CDFA77" w:rsidR="000D785E" w:rsidRPr="000A475F" w:rsidRDefault="00F84562"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Colombian</w:t>
      </w:r>
      <w:r w:rsidR="00B575EC" w:rsidRPr="000A475F">
        <w:rPr>
          <w:rFonts w:ascii="Times New Roman" w:eastAsia="Calibri" w:hAnsi="Times New Roman" w:cs="Times New Roman"/>
          <w:sz w:val="24"/>
          <w:szCs w:val="24"/>
        </w:rPr>
        <w:t xml:space="preserve"> capitalism relies heavily on non-capitalist methods of violence</w:t>
      </w:r>
      <w:r w:rsidR="00E37174" w:rsidRPr="000A475F">
        <w:rPr>
          <w:rFonts w:ascii="Times New Roman" w:eastAsia="Calibri" w:hAnsi="Times New Roman" w:cs="Times New Roman"/>
          <w:sz w:val="24"/>
          <w:szCs w:val="24"/>
        </w:rPr>
        <w:t>.</w:t>
      </w:r>
      <w:r w:rsidR="00B575EC" w:rsidRPr="000A475F">
        <w:rPr>
          <w:rFonts w:ascii="Times New Roman" w:eastAsia="Calibri" w:hAnsi="Times New Roman" w:cs="Times New Roman"/>
          <w:sz w:val="24"/>
          <w:szCs w:val="24"/>
        </w:rPr>
        <w:t xml:space="preserve"> </w:t>
      </w:r>
      <w:r w:rsidR="009B1683" w:rsidRPr="000A475F">
        <w:rPr>
          <w:rFonts w:ascii="Times New Roman" w:eastAsia="Calibri" w:hAnsi="Times New Roman" w:cs="Times New Roman"/>
          <w:sz w:val="24"/>
          <w:szCs w:val="24"/>
        </w:rPr>
        <w:t>I</w:t>
      </w:r>
      <w:r w:rsidR="00B575EC" w:rsidRPr="000A475F">
        <w:rPr>
          <w:rFonts w:ascii="Times New Roman" w:eastAsia="Calibri" w:hAnsi="Times New Roman" w:cs="Times New Roman"/>
          <w:sz w:val="24"/>
          <w:szCs w:val="24"/>
        </w:rPr>
        <w:t>ts</w:t>
      </w:r>
      <w:r w:rsidR="002E5E8C" w:rsidRPr="000A475F">
        <w:rPr>
          <w:rFonts w:ascii="Times New Roman" w:eastAsia="Calibri" w:hAnsi="Times New Roman" w:cs="Times New Roman"/>
          <w:sz w:val="24"/>
          <w:szCs w:val="24"/>
        </w:rPr>
        <w:t xml:space="preserve"> political order displays a tendency to expel </w:t>
      </w:r>
      <w:r w:rsidR="00B34098" w:rsidRPr="000A475F">
        <w:rPr>
          <w:rFonts w:ascii="Times New Roman" w:eastAsia="Calibri" w:hAnsi="Times New Roman" w:cs="Times New Roman"/>
          <w:sz w:val="24"/>
          <w:szCs w:val="24"/>
        </w:rPr>
        <w:t xml:space="preserve">the surplus </w:t>
      </w:r>
      <w:r w:rsidR="002E5E8C" w:rsidRPr="000A475F">
        <w:rPr>
          <w:rFonts w:ascii="Times New Roman" w:eastAsia="Calibri" w:hAnsi="Times New Roman" w:cs="Times New Roman"/>
          <w:sz w:val="24"/>
          <w:szCs w:val="24"/>
        </w:rPr>
        <w:t>population</w:t>
      </w:r>
      <w:r w:rsidR="00A5673C">
        <w:rPr>
          <w:rStyle w:val="Refdenotaalpie"/>
          <w:rFonts w:ascii="Times New Roman" w:eastAsia="Calibri" w:hAnsi="Times New Roman" w:cs="Times New Roman"/>
          <w:sz w:val="24"/>
          <w:szCs w:val="24"/>
        </w:rPr>
        <w:footnoteReference w:id="6"/>
      </w:r>
      <w:r w:rsidR="002E5E8C" w:rsidRPr="000A475F">
        <w:rPr>
          <w:rFonts w:ascii="Times New Roman" w:eastAsia="Calibri" w:hAnsi="Times New Roman" w:cs="Times New Roman"/>
          <w:sz w:val="24"/>
          <w:szCs w:val="24"/>
        </w:rPr>
        <w:t xml:space="preserve"> to preserve the status quo, shelter the power elites from the populace’s </w:t>
      </w:r>
      <w:r w:rsidR="000E2891" w:rsidRPr="000A475F">
        <w:rPr>
          <w:rFonts w:ascii="Times New Roman" w:eastAsia="Calibri" w:hAnsi="Times New Roman" w:cs="Times New Roman"/>
          <w:sz w:val="24"/>
          <w:szCs w:val="24"/>
        </w:rPr>
        <w:t>unrest, and</w:t>
      </w:r>
      <w:r w:rsidR="002E5E8C" w:rsidRPr="000A475F">
        <w:rPr>
          <w:rFonts w:ascii="Times New Roman" w:eastAsia="Calibri" w:hAnsi="Times New Roman" w:cs="Times New Roman"/>
          <w:sz w:val="24"/>
          <w:szCs w:val="24"/>
        </w:rPr>
        <w:t xml:space="preserve"> encourage capital accumulation by dispossession.</w:t>
      </w:r>
      <w:r w:rsidR="009A5C84" w:rsidRPr="000A475F">
        <w:rPr>
          <w:rFonts w:ascii="Times New Roman" w:eastAsia="Calibri" w:hAnsi="Times New Roman" w:cs="Times New Roman"/>
          <w:sz w:val="24"/>
          <w:szCs w:val="24"/>
        </w:rPr>
        <w:t xml:space="preserve"> </w:t>
      </w:r>
      <w:r w:rsidR="00CA0006">
        <w:rPr>
          <w:rFonts w:ascii="Times New Roman" w:eastAsia="Calibri" w:hAnsi="Times New Roman" w:cs="Times New Roman"/>
          <w:sz w:val="24"/>
          <w:szCs w:val="24"/>
        </w:rPr>
        <w:t xml:space="preserve">The </w:t>
      </w:r>
      <w:r w:rsidR="00A94045" w:rsidRPr="000A475F">
        <w:rPr>
          <w:rFonts w:ascii="Times New Roman" w:eastAsia="Calibri" w:hAnsi="Times New Roman" w:cs="Times New Roman"/>
          <w:sz w:val="24"/>
          <w:szCs w:val="24"/>
        </w:rPr>
        <w:t xml:space="preserve">Colombian power </w:t>
      </w:r>
      <w:r w:rsidR="00D660DE" w:rsidRPr="000A475F">
        <w:rPr>
          <w:rFonts w:ascii="Times New Roman" w:eastAsia="Calibri" w:hAnsi="Times New Roman" w:cs="Times New Roman"/>
          <w:sz w:val="24"/>
          <w:szCs w:val="24"/>
        </w:rPr>
        <w:t>elite</w:t>
      </w:r>
      <w:r w:rsidR="00AC7FDC" w:rsidRPr="000A475F">
        <w:rPr>
          <w:rFonts w:ascii="Times New Roman" w:hAnsi="Times New Roman" w:cs="Times New Roman"/>
          <w:sz w:val="24"/>
          <w:szCs w:val="24"/>
        </w:rPr>
        <w:t xml:space="preserve"> </w:t>
      </w:r>
      <w:r w:rsidR="00662C76" w:rsidRPr="000A475F">
        <w:rPr>
          <w:rFonts w:ascii="Times New Roman" w:eastAsia="Calibri" w:hAnsi="Times New Roman" w:cs="Times New Roman"/>
          <w:sz w:val="24"/>
          <w:szCs w:val="24"/>
        </w:rPr>
        <w:t xml:space="preserve">is </w:t>
      </w:r>
      <w:r w:rsidR="00081B17" w:rsidRPr="000A475F">
        <w:rPr>
          <w:rFonts w:ascii="Times New Roman" w:eastAsia="Calibri" w:hAnsi="Times New Roman" w:cs="Times New Roman"/>
          <w:sz w:val="24"/>
          <w:szCs w:val="24"/>
        </w:rPr>
        <w:t>obsessed over domestic</w:t>
      </w:r>
      <w:r w:rsidR="00AC7FDC" w:rsidRPr="000A475F">
        <w:rPr>
          <w:rFonts w:ascii="Times New Roman" w:eastAsia="Calibri" w:hAnsi="Times New Roman" w:cs="Times New Roman"/>
          <w:sz w:val="24"/>
          <w:szCs w:val="24"/>
        </w:rPr>
        <w:t xml:space="preserve"> </w:t>
      </w:r>
      <w:r w:rsidR="003337AF" w:rsidRPr="000A475F">
        <w:rPr>
          <w:rFonts w:ascii="Times New Roman" w:eastAsia="Calibri" w:hAnsi="Times New Roman" w:cs="Times New Roman"/>
          <w:sz w:val="24"/>
          <w:szCs w:val="24"/>
        </w:rPr>
        <w:t xml:space="preserve">instability </w:t>
      </w:r>
      <w:r w:rsidR="00AC7FDC" w:rsidRPr="000A475F">
        <w:rPr>
          <w:rFonts w:ascii="Times New Roman" w:eastAsia="Calibri" w:hAnsi="Times New Roman" w:cs="Times New Roman"/>
          <w:sz w:val="24"/>
          <w:szCs w:val="24"/>
        </w:rPr>
        <w:t xml:space="preserve">and the </w:t>
      </w:r>
      <w:r w:rsidR="00662C76" w:rsidRPr="000A475F">
        <w:rPr>
          <w:rFonts w:ascii="Times New Roman" w:eastAsia="Calibri" w:hAnsi="Times New Roman" w:cs="Times New Roman"/>
          <w:sz w:val="24"/>
          <w:szCs w:val="24"/>
        </w:rPr>
        <w:t xml:space="preserve">threat </w:t>
      </w:r>
      <w:r w:rsidR="00AC7FDC" w:rsidRPr="000A475F">
        <w:rPr>
          <w:rFonts w:ascii="Times New Roman" w:eastAsia="Calibri" w:hAnsi="Times New Roman" w:cs="Times New Roman"/>
          <w:sz w:val="24"/>
          <w:szCs w:val="24"/>
        </w:rPr>
        <w:t xml:space="preserve">of class war. </w:t>
      </w:r>
      <w:r w:rsidR="003B1138" w:rsidRPr="000A475F">
        <w:rPr>
          <w:rFonts w:ascii="Times New Roman" w:eastAsia="Calibri" w:hAnsi="Times New Roman" w:cs="Times New Roman"/>
          <w:sz w:val="24"/>
          <w:szCs w:val="24"/>
        </w:rPr>
        <w:t xml:space="preserve">Indeed, </w:t>
      </w:r>
      <w:r w:rsidR="00AC37AA" w:rsidRPr="000A475F">
        <w:rPr>
          <w:rFonts w:ascii="Times New Roman" w:eastAsia="Calibri" w:hAnsi="Times New Roman" w:cs="Times New Roman"/>
          <w:sz w:val="24"/>
          <w:szCs w:val="24"/>
        </w:rPr>
        <w:t>the</w:t>
      </w:r>
      <w:r w:rsidR="00702036" w:rsidRPr="000A475F">
        <w:rPr>
          <w:rFonts w:ascii="Times New Roman" w:eastAsia="Calibri" w:hAnsi="Times New Roman" w:cs="Times New Roman"/>
          <w:sz w:val="24"/>
          <w:szCs w:val="24"/>
        </w:rPr>
        <w:t xml:space="preserve"> </w:t>
      </w:r>
      <w:r w:rsidR="003577F6" w:rsidRPr="000A475F">
        <w:rPr>
          <w:rFonts w:ascii="Times New Roman" w:eastAsia="Calibri" w:hAnsi="Times New Roman" w:cs="Times New Roman"/>
          <w:sz w:val="24"/>
          <w:szCs w:val="24"/>
        </w:rPr>
        <w:t xml:space="preserve">permanent </w:t>
      </w:r>
      <w:r w:rsidR="00702036" w:rsidRPr="000A475F">
        <w:rPr>
          <w:rFonts w:ascii="Times New Roman" w:eastAsia="Calibri" w:hAnsi="Times New Roman" w:cs="Times New Roman"/>
          <w:sz w:val="24"/>
          <w:szCs w:val="24"/>
        </w:rPr>
        <w:t xml:space="preserve">civil war </w:t>
      </w:r>
      <w:r w:rsidR="000E44BD" w:rsidRPr="000A475F">
        <w:rPr>
          <w:rFonts w:ascii="Times New Roman" w:eastAsia="Calibri" w:hAnsi="Times New Roman" w:cs="Times New Roman"/>
          <w:sz w:val="24"/>
          <w:szCs w:val="24"/>
        </w:rPr>
        <w:t xml:space="preserve">has given </w:t>
      </w:r>
      <w:r w:rsidR="00702036" w:rsidRPr="000A475F">
        <w:rPr>
          <w:rFonts w:ascii="Times New Roman" w:eastAsia="Calibri" w:hAnsi="Times New Roman" w:cs="Times New Roman"/>
          <w:sz w:val="24"/>
          <w:szCs w:val="24"/>
        </w:rPr>
        <w:t xml:space="preserve">Colombia’s elites </w:t>
      </w:r>
      <w:r w:rsidR="003577F6" w:rsidRPr="000A475F">
        <w:rPr>
          <w:rFonts w:ascii="Times New Roman" w:eastAsia="Calibri" w:hAnsi="Times New Roman" w:cs="Times New Roman"/>
          <w:sz w:val="24"/>
          <w:szCs w:val="24"/>
        </w:rPr>
        <w:t>an</w:t>
      </w:r>
      <w:r w:rsidR="00EE6E4B" w:rsidRPr="000A475F">
        <w:rPr>
          <w:rFonts w:ascii="Times New Roman" w:eastAsia="Calibri" w:hAnsi="Times New Roman" w:cs="Times New Roman"/>
          <w:sz w:val="24"/>
          <w:szCs w:val="24"/>
        </w:rPr>
        <w:t xml:space="preserve"> </w:t>
      </w:r>
      <w:r w:rsidR="008B1DA2" w:rsidRPr="000A475F">
        <w:rPr>
          <w:rFonts w:ascii="Times New Roman" w:eastAsia="Calibri" w:hAnsi="Times New Roman" w:cs="Times New Roman"/>
          <w:sz w:val="24"/>
          <w:szCs w:val="24"/>
        </w:rPr>
        <w:t>alibi to</w:t>
      </w:r>
      <w:r w:rsidR="00123E23" w:rsidRPr="000A475F">
        <w:rPr>
          <w:rFonts w:ascii="Times New Roman" w:eastAsia="Calibri" w:hAnsi="Times New Roman" w:cs="Times New Roman"/>
          <w:sz w:val="24"/>
          <w:szCs w:val="24"/>
        </w:rPr>
        <w:t xml:space="preserve"> </w:t>
      </w:r>
      <w:r w:rsidR="00FE065C" w:rsidRPr="000A475F">
        <w:rPr>
          <w:rFonts w:ascii="Times New Roman" w:eastAsia="Calibri" w:hAnsi="Times New Roman" w:cs="Times New Roman"/>
          <w:sz w:val="24"/>
          <w:szCs w:val="24"/>
        </w:rPr>
        <w:t xml:space="preserve">crush </w:t>
      </w:r>
      <w:r w:rsidR="00527CE1" w:rsidRPr="000A475F">
        <w:rPr>
          <w:rFonts w:ascii="Times New Roman" w:eastAsia="Calibri" w:hAnsi="Times New Roman" w:cs="Times New Roman"/>
          <w:sz w:val="24"/>
          <w:szCs w:val="24"/>
        </w:rPr>
        <w:t>progressive popular</w:t>
      </w:r>
      <w:r w:rsidR="008B1DA2" w:rsidRPr="000A475F">
        <w:rPr>
          <w:rFonts w:ascii="Times New Roman" w:eastAsia="Calibri" w:hAnsi="Times New Roman" w:cs="Times New Roman"/>
          <w:sz w:val="24"/>
          <w:szCs w:val="24"/>
        </w:rPr>
        <w:t xml:space="preserve"> movements </w:t>
      </w:r>
      <w:r w:rsidR="00527CE1" w:rsidRPr="000A475F">
        <w:rPr>
          <w:rFonts w:ascii="Times New Roman" w:eastAsia="Calibri" w:hAnsi="Times New Roman" w:cs="Times New Roman"/>
          <w:sz w:val="24"/>
          <w:szCs w:val="24"/>
        </w:rPr>
        <w:t>and attempts</w:t>
      </w:r>
      <w:r w:rsidR="001B1156" w:rsidRPr="000A475F">
        <w:rPr>
          <w:rFonts w:ascii="Times New Roman" w:eastAsia="Calibri" w:hAnsi="Times New Roman" w:cs="Times New Roman"/>
          <w:sz w:val="24"/>
          <w:szCs w:val="24"/>
        </w:rPr>
        <w:t xml:space="preserve"> at social reforms</w:t>
      </w:r>
      <w:r w:rsidR="00702036" w:rsidRPr="000A475F">
        <w:rPr>
          <w:rFonts w:ascii="Times New Roman" w:eastAsia="Calibri" w:hAnsi="Times New Roman" w:cs="Times New Roman"/>
          <w:sz w:val="24"/>
          <w:szCs w:val="24"/>
        </w:rPr>
        <w:t>.</w:t>
      </w:r>
      <w:r w:rsidR="000D785E" w:rsidRPr="000A475F">
        <w:rPr>
          <w:rFonts w:ascii="Times New Roman" w:eastAsia="Calibri" w:hAnsi="Times New Roman" w:cs="Times New Roman"/>
          <w:sz w:val="24"/>
          <w:szCs w:val="24"/>
        </w:rPr>
        <w:t xml:space="preserve"> Social expulsion (displacement and emigration) is the</w:t>
      </w:r>
      <w:r w:rsidR="003546EA" w:rsidRPr="000A475F">
        <w:rPr>
          <w:rFonts w:ascii="Times New Roman" w:eastAsia="Calibri" w:hAnsi="Times New Roman" w:cs="Times New Roman"/>
          <w:sz w:val="24"/>
          <w:szCs w:val="24"/>
        </w:rPr>
        <w:t xml:space="preserve"> basic</w:t>
      </w:r>
      <w:r w:rsidR="000D785E" w:rsidRPr="000A475F">
        <w:rPr>
          <w:rFonts w:ascii="Times New Roman" w:eastAsia="Calibri" w:hAnsi="Times New Roman" w:cs="Times New Roman"/>
          <w:sz w:val="24"/>
          <w:szCs w:val="24"/>
        </w:rPr>
        <w:t xml:space="preserve"> condition</w:t>
      </w:r>
      <w:r w:rsidR="00EE6E4B" w:rsidRPr="000A475F">
        <w:rPr>
          <w:rFonts w:ascii="Times New Roman" w:eastAsia="Calibri" w:hAnsi="Times New Roman" w:cs="Times New Roman"/>
          <w:sz w:val="24"/>
          <w:szCs w:val="24"/>
        </w:rPr>
        <w:t xml:space="preserve"> </w:t>
      </w:r>
      <w:r w:rsidR="000D785E" w:rsidRPr="000A475F">
        <w:rPr>
          <w:rFonts w:ascii="Times New Roman" w:eastAsia="Calibri" w:hAnsi="Times New Roman" w:cs="Times New Roman"/>
          <w:sz w:val="24"/>
          <w:szCs w:val="24"/>
        </w:rPr>
        <w:t>for capitalist accumulation</w:t>
      </w:r>
      <w:r w:rsidR="00242D05" w:rsidRPr="000A475F">
        <w:rPr>
          <w:rFonts w:ascii="Times New Roman" w:eastAsia="Calibri" w:hAnsi="Times New Roman" w:cs="Times New Roman"/>
          <w:sz w:val="24"/>
          <w:szCs w:val="24"/>
        </w:rPr>
        <w:t>, expansion of private property</w:t>
      </w:r>
      <w:r w:rsidR="000D785E" w:rsidRPr="000A475F">
        <w:rPr>
          <w:rFonts w:ascii="Times New Roman" w:eastAsia="Calibri" w:hAnsi="Times New Roman" w:cs="Times New Roman"/>
          <w:sz w:val="24"/>
          <w:szCs w:val="24"/>
        </w:rPr>
        <w:t xml:space="preserve"> and economic growth</w:t>
      </w:r>
      <w:r w:rsidR="0008470E" w:rsidRPr="000A475F">
        <w:rPr>
          <w:rFonts w:ascii="Times New Roman" w:eastAsia="Calibri" w:hAnsi="Times New Roman" w:cs="Times New Roman"/>
          <w:sz w:val="24"/>
          <w:szCs w:val="24"/>
        </w:rPr>
        <w:t xml:space="preserve"> in Colombia</w:t>
      </w:r>
      <w:r w:rsidR="000D785E" w:rsidRPr="000A475F">
        <w:rPr>
          <w:rFonts w:ascii="Times New Roman" w:eastAsia="Calibri" w:hAnsi="Times New Roman" w:cs="Times New Roman"/>
          <w:sz w:val="24"/>
          <w:szCs w:val="24"/>
        </w:rPr>
        <w:t>.</w:t>
      </w:r>
    </w:p>
    <w:p w14:paraId="050B8556" w14:textId="0F550708"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During the era known as </w:t>
      </w:r>
      <w:r w:rsidRPr="000A475F">
        <w:rPr>
          <w:rFonts w:ascii="Times New Roman" w:eastAsia="Calibri" w:hAnsi="Times New Roman" w:cs="Times New Roman"/>
          <w:i/>
          <w:sz w:val="24"/>
          <w:szCs w:val="24"/>
        </w:rPr>
        <w:t>La Violencia</w:t>
      </w:r>
      <w:r w:rsidRPr="000A475F">
        <w:rPr>
          <w:rFonts w:ascii="Times New Roman" w:eastAsia="Calibri" w:hAnsi="Times New Roman" w:cs="Times New Roman"/>
          <w:sz w:val="24"/>
          <w:szCs w:val="24"/>
        </w:rPr>
        <w:t xml:space="preserve"> (1948–1961), forced migration reached the astounding number of 2 million </w:t>
      </w:r>
      <w:r w:rsidR="00C717AC" w:rsidRPr="000A475F">
        <w:rPr>
          <w:rFonts w:ascii="Times New Roman" w:eastAsia="Calibri" w:hAnsi="Times New Roman" w:cs="Times New Roman"/>
          <w:sz w:val="24"/>
          <w:szCs w:val="24"/>
        </w:rPr>
        <w:t>people</w:t>
      </w:r>
      <w:r w:rsidRPr="000A475F">
        <w:rPr>
          <w:rFonts w:ascii="Times New Roman" w:eastAsia="Calibri" w:hAnsi="Times New Roman" w:cs="Times New Roman"/>
          <w:sz w:val="24"/>
          <w:szCs w:val="24"/>
        </w:rPr>
        <w:t xml:space="preserve"> out of a population of 11 million. As a result, the production frontier of cash crops grew by decreasing the domain of subsistence peasant agriculture. The development of a neoliberal</w:t>
      </w:r>
      <w:r w:rsidR="00323F15" w:rsidRPr="000A475F">
        <w:rPr>
          <w:rFonts w:ascii="Times New Roman" w:eastAsia="Calibri" w:hAnsi="Times New Roman" w:cs="Times New Roman"/>
          <w:sz w:val="24"/>
          <w:szCs w:val="24"/>
        </w:rPr>
        <w:t xml:space="preserve"> predatory</w:t>
      </w:r>
      <w:r w:rsidRPr="000A475F">
        <w:rPr>
          <w:rFonts w:ascii="Times New Roman" w:eastAsia="Calibri" w:hAnsi="Times New Roman" w:cs="Times New Roman"/>
          <w:sz w:val="24"/>
          <w:szCs w:val="24"/>
        </w:rPr>
        <w:t xml:space="preserve"> extractive economy (expansion) in the last two decades, such as oil, coal mining and biofuels, has led to a new intense cycle of dispossession and forced displacement with the expropriation of lands of peasant communities, natives, and Afro-descendant</w:t>
      </w:r>
      <w:r w:rsidR="006904D5" w:rsidRPr="000A475F">
        <w:rPr>
          <w:rFonts w:ascii="Times New Roman" w:eastAsia="Calibri" w:hAnsi="Times New Roman" w:cs="Times New Roman"/>
          <w:sz w:val="24"/>
          <w:szCs w:val="24"/>
        </w:rPr>
        <w:t xml:space="preserve"> </w:t>
      </w:r>
      <w:r w:rsidR="007173C0" w:rsidRPr="000A475F">
        <w:rPr>
          <w:rFonts w:ascii="Times New Roman" w:eastAsia="Calibri" w:hAnsi="Times New Roman" w:cs="Times New Roman"/>
          <w:sz w:val="24"/>
          <w:szCs w:val="24"/>
        </w:rPr>
        <w:t>populations</w:t>
      </w:r>
      <w:r w:rsidR="00897BFF">
        <w:rPr>
          <w:rFonts w:ascii="Times New Roman" w:eastAsia="Calibri" w:hAnsi="Times New Roman" w:cs="Times New Roman"/>
          <w:sz w:val="24"/>
          <w:szCs w:val="24"/>
        </w:rPr>
        <w:t xml:space="preserve"> </w:t>
      </w:r>
      <w:r w:rsidR="00897BFF" w:rsidRPr="00897BFF">
        <w:rPr>
          <w:rFonts w:ascii="Times New Roman" w:eastAsia="Calibri" w:hAnsi="Times New Roman" w:cs="Times New Roman"/>
          <w:sz w:val="24"/>
          <w:szCs w:val="24"/>
        </w:rPr>
        <w:t>(Ruiz and Santana Riva 2016; Hough 2007).</w:t>
      </w:r>
      <w:r w:rsidR="007173C0" w:rsidRPr="000A475F">
        <w:rPr>
          <w:rFonts w:ascii="Times New Roman" w:eastAsia="Calibri" w:hAnsi="Times New Roman" w:cs="Times New Roman"/>
          <w:sz w:val="24"/>
          <w:szCs w:val="24"/>
        </w:rPr>
        <w:t xml:space="preserve"> All</w:t>
      </w:r>
      <w:r w:rsidR="00AC2F1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these communities lost their social status (expulsion). This surplus</w:t>
      </w:r>
      <w:r w:rsidR="00B66A94" w:rsidRPr="000A475F">
        <w:rPr>
          <w:rFonts w:ascii="Times New Roman" w:eastAsia="Calibri" w:hAnsi="Times New Roman" w:cs="Times New Roman"/>
          <w:sz w:val="24"/>
          <w:szCs w:val="24"/>
        </w:rPr>
        <w:t xml:space="preserve"> population</w:t>
      </w:r>
      <w:r w:rsidRPr="000A475F">
        <w:rPr>
          <w:rFonts w:ascii="Times New Roman" w:eastAsia="Calibri" w:hAnsi="Times New Roman" w:cs="Times New Roman"/>
          <w:sz w:val="24"/>
          <w:szCs w:val="24"/>
        </w:rPr>
        <w:t xml:space="preserve"> either moved to urban centers, swelling the informal economy, or emigrated. </w:t>
      </w:r>
    </w:p>
    <w:p w14:paraId="0D6E6FF9" w14:textId="77777777" w:rsidR="00E3752A"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 xml:space="preserve">The extractive economy prospered, and an alliance of non-state armed groups, local and national elites, and transnational capital seized and </w:t>
      </w:r>
      <w:r w:rsidR="00072926" w:rsidRPr="000A475F">
        <w:rPr>
          <w:rFonts w:ascii="Times New Roman" w:eastAsia="Calibri" w:hAnsi="Times New Roman" w:cs="Times New Roman"/>
          <w:sz w:val="24"/>
          <w:szCs w:val="24"/>
        </w:rPr>
        <w:t>accumulated millions</w:t>
      </w:r>
      <w:r w:rsidRPr="000A475F">
        <w:rPr>
          <w:rFonts w:ascii="Times New Roman" w:eastAsia="Calibri" w:hAnsi="Times New Roman" w:cs="Times New Roman"/>
          <w:sz w:val="24"/>
          <w:szCs w:val="24"/>
        </w:rPr>
        <w:t xml:space="preserve"> </w:t>
      </w:r>
      <w:r w:rsidR="00FA54CC" w:rsidRPr="000A475F">
        <w:rPr>
          <w:rFonts w:ascii="Times New Roman" w:eastAsia="Calibri" w:hAnsi="Times New Roman" w:cs="Times New Roman"/>
          <w:sz w:val="24"/>
          <w:szCs w:val="24"/>
        </w:rPr>
        <w:t xml:space="preserve">of </w:t>
      </w:r>
      <w:r w:rsidRPr="000A475F">
        <w:rPr>
          <w:rFonts w:ascii="Times New Roman" w:eastAsia="Calibri" w:hAnsi="Times New Roman" w:cs="Times New Roman"/>
          <w:sz w:val="24"/>
          <w:szCs w:val="24"/>
        </w:rPr>
        <w:t xml:space="preserve">hectares of </w:t>
      </w:r>
      <w:r w:rsidR="00334059" w:rsidRPr="000A475F">
        <w:rPr>
          <w:rFonts w:ascii="Times New Roman" w:eastAsia="Calibri" w:hAnsi="Times New Roman" w:cs="Times New Roman"/>
          <w:sz w:val="24"/>
          <w:szCs w:val="24"/>
        </w:rPr>
        <w:t>superior quality</w:t>
      </w:r>
      <w:r w:rsidRPr="000A475F">
        <w:rPr>
          <w:rFonts w:ascii="Times New Roman" w:eastAsia="Calibri" w:hAnsi="Times New Roman" w:cs="Times New Roman"/>
          <w:sz w:val="24"/>
          <w:szCs w:val="24"/>
        </w:rPr>
        <w:t xml:space="preserve"> land. The political economy adopted by these social actors in sei</w:t>
      </w:r>
      <w:r w:rsidR="006E0BAE" w:rsidRPr="000A475F">
        <w:rPr>
          <w:rFonts w:ascii="Times New Roman" w:eastAsia="Calibri" w:hAnsi="Times New Roman" w:cs="Times New Roman"/>
          <w:sz w:val="24"/>
          <w:szCs w:val="24"/>
        </w:rPr>
        <w:t>z</w:t>
      </w:r>
      <w:r w:rsidRPr="000A475F">
        <w:rPr>
          <w:rFonts w:ascii="Times New Roman" w:eastAsia="Calibri" w:hAnsi="Times New Roman" w:cs="Times New Roman"/>
          <w:sz w:val="24"/>
          <w:szCs w:val="24"/>
        </w:rPr>
        <w:t>ing and accumulating land—violently—was argued with contemporary wit by Marx in a letter to Sigfrid Meyer and August Vogt, when Marx wrote: “in reducing the Irish population by eviction and forcible emigration, to such a small number that English capital (capital invested in land leased for farming) can function there with security”</w:t>
      </w:r>
      <w:r w:rsidR="008F7E42" w:rsidRPr="008F7E42">
        <w:t xml:space="preserve"> </w:t>
      </w:r>
      <w:r w:rsidR="008F7E42" w:rsidRPr="008F7E42">
        <w:rPr>
          <w:rFonts w:ascii="Times New Roman" w:eastAsia="Calibri" w:hAnsi="Times New Roman" w:cs="Times New Roman"/>
          <w:sz w:val="24"/>
          <w:szCs w:val="24"/>
        </w:rPr>
        <w:t>(Marx and Engels 1975)</w:t>
      </w:r>
      <w:r w:rsidRPr="000A475F">
        <w:rPr>
          <w:rFonts w:ascii="Times New Roman" w:eastAsia="Calibri" w:hAnsi="Times New Roman" w:cs="Times New Roman"/>
          <w:sz w:val="24"/>
          <w:szCs w:val="24"/>
        </w:rPr>
        <w:t>.  In Colombia, as in the case examined by Marx, expelling and reducing the</w:t>
      </w:r>
      <w:r w:rsidR="00D45A3F" w:rsidRPr="000A475F">
        <w:rPr>
          <w:rFonts w:ascii="Times New Roman" w:eastAsia="Calibri" w:hAnsi="Times New Roman" w:cs="Times New Roman"/>
          <w:sz w:val="24"/>
          <w:szCs w:val="24"/>
        </w:rPr>
        <w:t xml:space="preserve"> </w:t>
      </w:r>
      <w:r w:rsidR="00D45A3F" w:rsidRPr="000A475F">
        <w:rPr>
          <w:rFonts w:ascii="Times New Roman" w:eastAsia="Calibri" w:hAnsi="Times New Roman" w:cs="Times New Roman"/>
          <w:i/>
          <w:iCs/>
          <w:sz w:val="24"/>
          <w:szCs w:val="24"/>
        </w:rPr>
        <w:t>relative</w:t>
      </w:r>
      <w:r w:rsidRPr="000A475F">
        <w:rPr>
          <w:rFonts w:ascii="Times New Roman" w:eastAsia="Calibri" w:hAnsi="Times New Roman" w:cs="Times New Roman"/>
          <w:i/>
          <w:iCs/>
          <w:sz w:val="24"/>
          <w:szCs w:val="24"/>
        </w:rPr>
        <w:t xml:space="preserve"> surplus population </w:t>
      </w:r>
      <w:r w:rsidRPr="000A475F">
        <w:rPr>
          <w:rFonts w:ascii="Times New Roman" w:eastAsia="Calibri" w:hAnsi="Times New Roman" w:cs="Times New Roman"/>
          <w:sz w:val="24"/>
          <w:szCs w:val="24"/>
        </w:rPr>
        <w:t xml:space="preserve">is a key factor </w:t>
      </w:r>
      <w:r w:rsidR="007B6BD3" w:rsidRPr="000A475F">
        <w:rPr>
          <w:rFonts w:ascii="Times New Roman" w:eastAsia="Calibri" w:hAnsi="Times New Roman" w:cs="Times New Roman"/>
          <w:sz w:val="24"/>
          <w:szCs w:val="24"/>
        </w:rPr>
        <w:t>for</w:t>
      </w:r>
      <w:r w:rsidRPr="000A475F">
        <w:rPr>
          <w:rFonts w:ascii="Times New Roman" w:eastAsia="Calibri" w:hAnsi="Times New Roman" w:cs="Times New Roman"/>
          <w:sz w:val="24"/>
          <w:szCs w:val="24"/>
        </w:rPr>
        <w:t xml:space="preserve"> capitalist accumulation. </w:t>
      </w:r>
    </w:p>
    <w:p w14:paraId="2B845CF8" w14:textId="3679321F" w:rsidR="00C776C3"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Colombia </w:t>
      </w:r>
      <w:r w:rsidR="00AE4BFD" w:rsidRPr="000A475F">
        <w:rPr>
          <w:rFonts w:ascii="Times New Roman" w:eastAsia="Calibri" w:hAnsi="Times New Roman" w:cs="Times New Roman"/>
          <w:sz w:val="24"/>
          <w:szCs w:val="24"/>
        </w:rPr>
        <w:t>is the</w:t>
      </w:r>
      <w:r w:rsidRPr="000A475F">
        <w:rPr>
          <w:rFonts w:ascii="Times New Roman" w:eastAsia="Calibri" w:hAnsi="Times New Roman" w:cs="Times New Roman"/>
          <w:sz w:val="24"/>
          <w:szCs w:val="24"/>
        </w:rPr>
        <w:t xml:space="preserve"> country in South America with the scarcest migration because of few economic opportunities</w:t>
      </w:r>
      <w:r w:rsidR="0004704C" w:rsidRPr="000A475F">
        <w:rPr>
          <w:rFonts w:ascii="Times New Roman" w:eastAsia="Calibri" w:hAnsi="Times New Roman" w:cs="Times New Roman"/>
          <w:sz w:val="24"/>
          <w:szCs w:val="24"/>
        </w:rPr>
        <w:t xml:space="preserve">, </w:t>
      </w:r>
      <w:r w:rsidR="00E67B1C" w:rsidRPr="000A475F">
        <w:rPr>
          <w:rFonts w:ascii="Times New Roman" w:eastAsia="Calibri" w:hAnsi="Times New Roman" w:cs="Times New Roman"/>
          <w:sz w:val="24"/>
          <w:szCs w:val="24"/>
        </w:rPr>
        <w:t xml:space="preserve">intense </w:t>
      </w:r>
      <w:r w:rsidR="0004704C" w:rsidRPr="000A475F">
        <w:rPr>
          <w:rFonts w:ascii="Times New Roman" w:eastAsia="Calibri" w:hAnsi="Times New Roman" w:cs="Times New Roman"/>
          <w:sz w:val="24"/>
          <w:szCs w:val="24"/>
        </w:rPr>
        <w:t xml:space="preserve">internal </w:t>
      </w:r>
      <w:r w:rsidR="00E639D7" w:rsidRPr="000A475F">
        <w:rPr>
          <w:rFonts w:ascii="Times New Roman" w:eastAsia="Calibri" w:hAnsi="Times New Roman" w:cs="Times New Roman"/>
          <w:sz w:val="24"/>
          <w:szCs w:val="24"/>
        </w:rPr>
        <w:t>violence,</w:t>
      </w:r>
      <w:r w:rsidRPr="000A475F">
        <w:rPr>
          <w:rFonts w:ascii="Times New Roman" w:eastAsia="Calibri" w:hAnsi="Times New Roman" w:cs="Times New Roman"/>
          <w:sz w:val="24"/>
          <w:szCs w:val="24"/>
        </w:rPr>
        <w:t xml:space="preserve"> and an anti-migration public policy, justified on the basis that foreigners would endanger the socio-political order</w:t>
      </w:r>
      <w:r w:rsidR="002801E1">
        <w:rPr>
          <w:rFonts w:ascii="Times New Roman" w:eastAsia="Calibri" w:hAnsi="Times New Roman" w:cs="Times New Roman"/>
          <w:sz w:val="24"/>
          <w:szCs w:val="24"/>
        </w:rPr>
        <w:t xml:space="preserve"> </w:t>
      </w:r>
      <w:r w:rsidR="002801E1" w:rsidRPr="002801E1">
        <w:rPr>
          <w:rFonts w:ascii="Times New Roman" w:eastAsia="Calibri" w:hAnsi="Times New Roman" w:cs="Times New Roman"/>
          <w:sz w:val="24"/>
          <w:szCs w:val="24"/>
        </w:rPr>
        <w:t>(Smitmans, Hernández and Iregui 2010).</w:t>
      </w:r>
      <w:r w:rsidR="00F225F1" w:rsidRPr="000A475F">
        <w:rPr>
          <w:rFonts w:ascii="Times New Roman" w:eastAsia="Calibri" w:hAnsi="Times New Roman" w:cs="Times New Roman"/>
          <w:sz w:val="24"/>
          <w:szCs w:val="24"/>
        </w:rPr>
        <w:t xml:space="preserve"> As an example,</w:t>
      </w:r>
      <w:r w:rsidR="007A38FF" w:rsidRPr="000A475F">
        <w:rPr>
          <w:rFonts w:ascii="Times New Roman" w:hAnsi="Times New Roman" w:cs="Times New Roman"/>
          <w:sz w:val="24"/>
          <w:szCs w:val="24"/>
        </w:rPr>
        <w:t xml:space="preserve"> </w:t>
      </w:r>
      <w:r w:rsidR="00F225F1" w:rsidRPr="000A475F">
        <w:rPr>
          <w:rFonts w:ascii="Times New Roman" w:eastAsia="Calibri" w:hAnsi="Times New Roman" w:cs="Times New Roman"/>
          <w:sz w:val="24"/>
          <w:szCs w:val="24"/>
        </w:rPr>
        <w:t>i</w:t>
      </w:r>
      <w:r w:rsidR="007A38FF" w:rsidRPr="000A475F">
        <w:rPr>
          <w:rFonts w:ascii="Times New Roman" w:eastAsia="Calibri" w:hAnsi="Times New Roman" w:cs="Times New Roman"/>
          <w:sz w:val="24"/>
          <w:szCs w:val="24"/>
        </w:rPr>
        <w:t>n the late 1930's</w:t>
      </w:r>
      <w:r w:rsidR="000B1395">
        <w:rPr>
          <w:rFonts w:ascii="Times New Roman" w:eastAsia="Calibri" w:hAnsi="Times New Roman" w:cs="Times New Roman"/>
          <w:sz w:val="24"/>
          <w:szCs w:val="24"/>
        </w:rPr>
        <w:t>,</w:t>
      </w:r>
      <w:r w:rsidR="00BD7FB4" w:rsidRPr="000A475F">
        <w:rPr>
          <w:rFonts w:ascii="Times New Roman" w:eastAsia="Calibri" w:hAnsi="Times New Roman" w:cs="Times New Roman"/>
          <w:sz w:val="24"/>
          <w:szCs w:val="24"/>
        </w:rPr>
        <w:t xml:space="preserve"> </w:t>
      </w:r>
      <w:r w:rsidR="00DE50C8" w:rsidRPr="000A475F">
        <w:rPr>
          <w:rFonts w:ascii="Times New Roman" w:eastAsia="Calibri" w:hAnsi="Times New Roman" w:cs="Times New Roman"/>
          <w:sz w:val="24"/>
          <w:szCs w:val="24"/>
        </w:rPr>
        <w:t>Colombia locked its doors to</w:t>
      </w:r>
      <w:r w:rsidR="00F61329" w:rsidRPr="000A475F">
        <w:rPr>
          <w:rFonts w:ascii="Times New Roman" w:eastAsia="Calibri" w:hAnsi="Times New Roman" w:cs="Times New Roman"/>
          <w:sz w:val="24"/>
          <w:szCs w:val="24"/>
        </w:rPr>
        <w:t xml:space="preserve"> a well-educated</w:t>
      </w:r>
      <w:r w:rsidR="00DE50C8" w:rsidRPr="000A475F">
        <w:rPr>
          <w:rFonts w:ascii="Times New Roman" w:eastAsia="Calibri" w:hAnsi="Times New Roman" w:cs="Times New Roman"/>
          <w:sz w:val="24"/>
          <w:szCs w:val="24"/>
        </w:rPr>
        <w:t xml:space="preserve"> Jewish</w:t>
      </w:r>
      <w:r w:rsidR="007E788A">
        <w:rPr>
          <w:rFonts w:ascii="Times New Roman" w:eastAsia="Calibri" w:hAnsi="Times New Roman" w:cs="Times New Roman"/>
          <w:sz w:val="24"/>
          <w:szCs w:val="24"/>
        </w:rPr>
        <w:t xml:space="preserve"> migration </w:t>
      </w:r>
      <w:r w:rsidR="008E6335" w:rsidRPr="000A475F">
        <w:rPr>
          <w:rFonts w:ascii="Times New Roman" w:eastAsia="Calibri" w:hAnsi="Times New Roman" w:cs="Times New Roman"/>
          <w:sz w:val="24"/>
          <w:szCs w:val="24"/>
        </w:rPr>
        <w:t>coming from Europe</w:t>
      </w:r>
      <w:r w:rsidR="007E3984" w:rsidRPr="000A475F">
        <w:rPr>
          <w:rFonts w:ascii="Times New Roman" w:eastAsia="Calibri" w:hAnsi="Times New Roman" w:cs="Times New Roman"/>
          <w:sz w:val="24"/>
          <w:szCs w:val="24"/>
        </w:rPr>
        <w:t>.</w:t>
      </w:r>
      <w:r w:rsidR="00A01FF1" w:rsidRPr="000A475F">
        <w:rPr>
          <w:rFonts w:ascii="Times New Roman" w:eastAsia="Calibri" w:hAnsi="Times New Roman" w:cs="Times New Roman"/>
          <w:sz w:val="24"/>
          <w:szCs w:val="24"/>
        </w:rPr>
        <w:t xml:space="preserve"> Colombian</w:t>
      </w:r>
      <w:r w:rsidR="00B6622B" w:rsidRPr="000A475F">
        <w:rPr>
          <w:rFonts w:ascii="Times New Roman" w:eastAsia="Calibri" w:hAnsi="Times New Roman" w:cs="Times New Roman"/>
          <w:sz w:val="24"/>
          <w:szCs w:val="24"/>
        </w:rPr>
        <w:t xml:space="preserve"> politicians</w:t>
      </w:r>
      <w:r w:rsidR="008C58D9" w:rsidRPr="000A475F">
        <w:rPr>
          <w:rFonts w:ascii="Times New Roman" w:eastAsia="Calibri" w:hAnsi="Times New Roman" w:cs="Times New Roman"/>
          <w:sz w:val="24"/>
          <w:szCs w:val="24"/>
        </w:rPr>
        <w:t>,</w:t>
      </w:r>
      <w:r w:rsidR="00B6622B" w:rsidRPr="000A475F">
        <w:rPr>
          <w:rFonts w:ascii="Times New Roman" w:eastAsia="Calibri" w:hAnsi="Times New Roman" w:cs="Times New Roman"/>
          <w:sz w:val="24"/>
          <w:szCs w:val="24"/>
        </w:rPr>
        <w:t xml:space="preserve"> </w:t>
      </w:r>
      <w:r w:rsidR="008C58D9" w:rsidRPr="000A475F">
        <w:rPr>
          <w:rFonts w:ascii="Times New Roman" w:eastAsia="Calibri" w:hAnsi="Times New Roman" w:cs="Times New Roman"/>
          <w:sz w:val="24"/>
          <w:szCs w:val="24"/>
        </w:rPr>
        <w:t>businesses</w:t>
      </w:r>
      <w:r w:rsidR="00B6622B" w:rsidRPr="000A475F">
        <w:rPr>
          <w:rFonts w:ascii="Times New Roman" w:eastAsia="Calibri" w:hAnsi="Times New Roman" w:cs="Times New Roman"/>
          <w:sz w:val="24"/>
          <w:szCs w:val="24"/>
        </w:rPr>
        <w:t xml:space="preserve"> and</w:t>
      </w:r>
      <w:r w:rsidR="007E3984" w:rsidRPr="000A475F">
        <w:rPr>
          <w:rFonts w:ascii="Times New Roman" w:eastAsia="Calibri" w:hAnsi="Times New Roman" w:cs="Times New Roman"/>
          <w:sz w:val="24"/>
          <w:szCs w:val="24"/>
        </w:rPr>
        <w:t xml:space="preserve"> even </w:t>
      </w:r>
      <w:r w:rsidR="00A01FF1" w:rsidRPr="000A475F">
        <w:rPr>
          <w:rFonts w:ascii="Times New Roman" w:eastAsia="Calibri" w:hAnsi="Times New Roman" w:cs="Times New Roman"/>
          <w:sz w:val="24"/>
          <w:szCs w:val="24"/>
        </w:rPr>
        <w:t xml:space="preserve">common people </w:t>
      </w:r>
      <w:r w:rsidR="007E3984" w:rsidRPr="000A475F">
        <w:rPr>
          <w:rFonts w:ascii="Times New Roman" w:eastAsia="Calibri" w:hAnsi="Times New Roman" w:cs="Times New Roman"/>
          <w:sz w:val="24"/>
          <w:szCs w:val="24"/>
        </w:rPr>
        <w:t>perceived Jewish migrants as a</w:t>
      </w:r>
      <w:r w:rsidR="00D761B8" w:rsidRPr="000A475F">
        <w:rPr>
          <w:rFonts w:ascii="Times New Roman" w:eastAsia="Calibri" w:hAnsi="Times New Roman" w:cs="Times New Roman"/>
          <w:sz w:val="24"/>
          <w:szCs w:val="24"/>
        </w:rPr>
        <w:t xml:space="preserve"> threat</w:t>
      </w:r>
      <w:r w:rsidR="00A44377" w:rsidRPr="000A475F">
        <w:rPr>
          <w:rFonts w:ascii="Times New Roman" w:eastAsia="Calibri" w:hAnsi="Times New Roman" w:cs="Times New Roman"/>
          <w:sz w:val="24"/>
          <w:szCs w:val="24"/>
        </w:rPr>
        <w:t xml:space="preserve"> to their way of li</w:t>
      </w:r>
      <w:r w:rsidR="007E788A">
        <w:rPr>
          <w:rFonts w:ascii="Times New Roman" w:eastAsia="Calibri" w:hAnsi="Times New Roman" w:cs="Times New Roman"/>
          <w:sz w:val="24"/>
          <w:szCs w:val="24"/>
        </w:rPr>
        <w:t>fe</w:t>
      </w:r>
      <w:r w:rsidR="007E3984" w:rsidRPr="000A475F">
        <w:rPr>
          <w:rFonts w:ascii="Times New Roman" w:eastAsia="Calibri" w:hAnsi="Times New Roman" w:cs="Times New Roman"/>
          <w:sz w:val="24"/>
          <w:szCs w:val="24"/>
        </w:rPr>
        <w:t>.</w:t>
      </w:r>
      <w:r w:rsidR="00DE50C8" w:rsidRPr="000A475F">
        <w:rPr>
          <w:rFonts w:ascii="Times New Roman" w:eastAsia="Calibri" w:hAnsi="Times New Roman" w:cs="Times New Roman"/>
          <w:sz w:val="24"/>
          <w:szCs w:val="24"/>
        </w:rPr>
        <w:t xml:space="preserve"> This period </w:t>
      </w:r>
      <w:r w:rsidR="002928E0" w:rsidRPr="000A475F">
        <w:rPr>
          <w:rFonts w:ascii="Times New Roman" w:eastAsia="Calibri" w:hAnsi="Times New Roman" w:cs="Times New Roman"/>
          <w:sz w:val="24"/>
          <w:szCs w:val="24"/>
        </w:rPr>
        <w:t>is</w:t>
      </w:r>
      <w:r w:rsidR="00BF3102" w:rsidRPr="000A475F">
        <w:rPr>
          <w:rFonts w:ascii="Times New Roman" w:eastAsia="Calibri" w:hAnsi="Times New Roman" w:cs="Times New Roman"/>
          <w:sz w:val="24"/>
          <w:szCs w:val="24"/>
        </w:rPr>
        <w:t xml:space="preserve"> even</w:t>
      </w:r>
      <w:r w:rsidR="001D1094" w:rsidRPr="000A475F">
        <w:rPr>
          <w:rFonts w:ascii="Times New Roman" w:eastAsia="Calibri" w:hAnsi="Times New Roman" w:cs="Times New Roman"/>
          <w:sz w:val="24"/>
          <w:szCs w:val="24"/>
        </w:rPr>
        <w:t xml:space="preserve"> associated </w:t>
      </w:r>
      <w:r w:rsidR="00D32912" w:rsidRPr="000A475F">
        <w:rPr>
          <w:rFonts w:ascii="Times New Roman" w:eastAsia="Calibri" w:hAnsi="Times New Roman" w:cs="Times New Roman"/>
          <w:sz w:val="24"/>
          <w:szCs w:val="24"/>
        </w:rPr>
        <w:t>with the</w:t>
      </w:r>
      <w:r w:rsidR="00DE50C8" w:rsidRPr="000A475F">
        <w:rPr>
          <w:rFonts w:ascii="Times New Roman" w:eastAsia="Calibri" w:hAnsi="Times New Roman" w:cs="Times New Roman"/>
          <w:sz w:val="24"/>
          <w:szCs w:val="24"/>
        </w:rPr>
        <w:t xml:space="preserve"> emergence of a local version of anti-</w:t>
      </w:r>
      <w:r w:rsidR="007173C0" w:rsidRPr="000A475F">
        <w:rPr>
          <w:rFonts w:ascii="Times New Roman" w:eastAsia="Calibri" w:hAnsi="Times New Roman" w:cs="Times New Roman"/>
          <w:sz w:val="24"/>
          <w:szCs w:val="24"/>
        </w:rPr>
        <w:t>Semitism</w:t>
      </w:r>
      <w:r w:rsidR="0063793D">
        <w:rPr>
          <w:rFonts w:ascii="Times New Roman" w:eastAsia="Calibri" w:hAnsi="Times New Roman" w:cs="Times New Roman"/>
          <w:sz w:val="24"/>
          <w:szCs w:val="24"/>
        </w:rPr>
        <w:t xml:space="preserve"> </w:t>
      </w:r>
      <w:r w:rsidR="0063793D" w:rsidRPr="0063793D">
        <w:rPr>
          <w:rFonts w:ascii="Times New Roman" w:eastAsia="Calibri" w:hAnsi="Times New Roman" w:cs="Times New Roman"/>
          <w:sz w:val="24"/>
          <w:szCs w:val="24"/>
        </w:rPr>
        <w:t>(Leal Villamizar 2011)</w:t>
      </w:r>
      <w:r w:rsidR="007173C0" w:rsidRPr="000A475F">
        <w:rPr>
          <w:rFonts w:ascii="Times New Roman" w:eastAsia="Calibri" w:hAnsi="Times New Roman" w:cs="Times New Roman"/>
          <w:sz w:val="24"/>
          <w:szCs w:val="24"/>
        </w:rPr>
        <w:t>.</w:t>
      </w:r>
    </w:p>
    <w:p w14:paraId="2CC4856B" w14:textId="6C2CAE0E" w:rsidR="005A11CA" w:rsidRDefault="00324E08" w:rsidP="008B0B3E">
      <w:pPr>
        <w:spacing w:line="480" w:lineRule="auto"/>
        <w:jc w:val="both"/>
        <w:rPr>
          <w:rFonts w:ascii="Times New Roman" w:hAnsi="Times New Roman" w:cs="Times New Roman"/>
          <w:sz w:val="24"/>
          <w:szCs w:val="24"/>
        </w:rPr>
      </w:pPr>
      <w:r w:rsidRPr="000A475F">
        <w:rPr>
          <w:rFonts w:ascii="Times New Roman" w:eastAsia="Calibri" w:hAnsi="Times New Roman" w:cs="Times New Roman"/>
          <w:sz w:val="24"/>
          <w:szCs w:val="24"/>
        </w:rPr>
        <w:t>According to the Colombian census of 2018</w:t>
      </w:r>
      <w:r w:rsidR="002D161B">
        <w:rPr>
          <w:rFonts w:ascii="Times New Roman" w:eastAsia="Calibri" w:hAnsi="Times New Roman" w:cs="Times New Roman"/>
          <w:sz w:val="24"/>
          <w:szCs w:val="24"/>
        </w:rPr>
        <w:t>,</w:t>
      </w:r>
      <w:r w:rsidR="00B2275E" w:rsidRPr="000A475F">
        <w:rPr>
          <w:rFonts w:ascii="Times New Roman" w:eastAsia="Calibri" w:hAnsi="Times New Roman" w:cs="Times New Roman"/>
          <w:sz w:val="24"/>
          <w:szCs w:val="24"/>
        </w:rPr>
        <w:t xml:space="preserve"> there </w:t>
      </w:r>
      <w:r w:rsidR="003D47A4" w:rsidRPr="000A475F">
        <w:rPr>
          <w:rFonts w:ascii="Times New Roman" w:eastAsia="Calibri" w:hAnsi="Times New Roman" w:cs="Times New Roman"/>
          <w:sz w:val="24"/>
          <w:szCs w:val="24"/>
        </w:rPr>
        <w:t>were 963,492</w:t>
      </w:r>
      <w:r w:rsidR="006102CA" w:rsidRPr="000A475F">
        <w:rPr>
          <w:rFonts w:ascii="Times New Roman" w:eastAsia="Calibri" w:hAnsi="Times New Roman" w:cs="Times New Roman"/>
          <w:sz w:val="24"/>
          <w:szCs w:val="24"/>
        </w:rPr>
        <w:t xml:space="preserve"> foreign born </w:t>
      </w:r>
      <w:r w:rsidR="003D47A4" w:rsidRPr="000A475F">
        <w:rPr>
          <w:rFonts w:ascii="Times New Roman" w:eastAsia="Calibri" w:hAnsi="Times New Roman" w:cs="Times New Roman"/>
          <w:sz w:val="24"/>
          <w:szCs w:val="24"/>
        </w:rPr>
        <w:t>people</w:t>
      </w:r>
      <w:r w:rsidR="009D04E6" w:rsidRPr="000A475F">
        <w:rPr>
          <w:rFonts w:ascii="Times New Roman" w:eastAsia="Calibri" w:hAnsi="Times New Roman" w:cs="Times New Roman"/>
          <w:sz w:val="24"/>
          <w:szCs w:val="24"/>
        </w:rPr>
        <w:t xml:space="preserve"> </w:t>
      </w:r>
      <w:r w:rsidR="00AE3809" w:rsidRPr="000A475F">
        <w:rPr>
          <w:rFonts w:ascii="Times New Roman" w:eastAsia="Calibri" w:hAnsi="Times New Roman" w:cs="Times New Roman"/>
          <w:sz w:val="24"/>
          <w:szCs w:val="24"/>
        </w:rPr>
        <w:t>(2</w:t>
      </w:r>
      <w:r w:rsidR="0002314C" w:rsidRPr="000A475F">
        <w:rPr>
          <w:rFonts w:ascii="Times New Roman" w:eastAsia="Calibri" w:hAnsi="Times New Roman" w:cs="Times New Roman"/>
          <w:sz w:val="24"/>
          <w:szCs w:val="24"/>
        </w:rPr>
        <w:t xml:space="preserve"> per cent</w:t>
      </w:r>
      <w:r w:rsidR="003D47A4" w:rsidRPr="000A475F">
        <w:rPr>
          <w:rFonts w:ascii="Times New Roman" w:eastAsia="Calibri" w:hAnsi="Times New Roman" w:cs="Times New Roman"/>
          <w:sz w:val="24"/>
          <w:szCs w:val="24"/>
        </w:rPr>
        <w:t xml:space="preserve"> of the Colombian population</w:t>
      </w:r>
      <w:r w:rsidR="00213E8E" w:rsidRPr="000A475F">
        <w:rPr>
          <w:rFonts w:ascii="Times New Roman" w:eastAsia="Calibri" w:hAnsi="Times New Roman" w:cs="Times New Roman"/>
          <w:sz w:val="24"/>
          <w:szCs w:val="24"/>
        </w:rPr>
        <w:t>)</w:t>
      </w:r>
      <w:r w:rsidR="00991526" w:rsidRPr="000A475F">
        <w:rPr>
          <w:rFonts w:ascii="Times New Roman" w:eastAsia="Calibri" w:hAnsi="Times New Roman" w:cs="Times New Roman"/>
          <w:sz w:val="24"/>
          <w:szCs w:val="24"/>
        </w:rPr>
        <w:t xml:space="preserve"> </w:t>
      </w:r>
      <w:r w:rsidR="00426C58" w:rsidRPr="000A475F">
        <w:rPr>
          <w:rFonts w:ascii="Times New Roman" w:eastAsia="Calibri" w:hAnsi="Times New Roman" w:cs="Times New Roman"/>
          <w:sz w:val="24"/>
          <w:szCs w:val="24"/>
        </w:rPr>
        <w:t xml:space="preserve">but </w:t>
      </w:r>
      <w:r w:rsidR="00F06380" w:rsidRPr="000A475F">
        <w:rPr>
          <w:rFonts w:ascii="Times New Roman" w:eastAsia="Calibri" w:hAnsi="Times New Roman" w:cs="Times New Roman"/>
          <w:sz w:val="24"/>
          <w:szCs w:val="24"/>
        </w:rPr>
        <w:t>many are</w:t>
      </w:r>
      <w:r w:rsidR="00F83F76" w:rsidRPr="000A475F">
        <w:rPr>
          <w:rFonts w:ascii="Times New Roman" w:eastAsia="Calibri" w:hAnsi="Times New Roman" w:cs="Times New Roman"/>
          <w:sz w:val="24"/>
          <w:szCs w:val="24"/>
        </w:rPr>
        <w:t xml:space="preserve"> dual</w:t>
      </w:r>
      <w:r w:rsidR="00426C58" w:rsidRPr="000A475F">
        <w:rPr>
          <w:rFonts w:ascii="Times New Roman" w:eastAsia="Calibri" w:hAnsi="Times New Roman" w:cs="Times New Roman"/>
          <w:sz w:val="24"/>
          <w:szCs w:val="24"/>
        </w:rPr>
        <w:t xml:space="preserve"> </w:t>
      </w:r>
      <w:r w:rsidR="0014477E" w:rsidRPr="000A475F">
        <w:rPr>
          <w:rFonts w:ascii="Times New Roman" w:eastAsia="Calibri" w:hAnsi="Times New Roman" w:cs="Times New Roman"/>
          <w:sz w:val="24"/>
          <w:szCs w:val="24"/>
        </w:rPr>
        <w:t>citizen</w:t>
      </w:r>
      <w:r w:rsidR="004F6349">
        <w:rPr>
          <w:rFonts w:ascii="Times New Roman" w:eastAsia="Calibri" w:hAnsi="Times New Roman" w:cs="Times New Roman"/>
          <w:sz w:val="24"/>
          <w:szCs w:val="24"/>
        </w:rPr>
        <w:t>s</w:t>
      </w:r>
      <w:r w:rsidR="0014477E" w:rsidRPr="000A475F">
        <w:rPr>
          <w:rFonts w:ascii="Times New Roman" w:eastAsia="Calibri" w:hAnsi="Times New Roman" w:cs="Times New Roman"/>
          <w:sz w:val="24"/>
          <w:szCs w:val="24"/>
        </w:rPr>
        <w:t xml:space="preserve"> </w:t>
      </w:r>
      <w:r w:rsidR="005246DB" w:rsidRPr="000A475F">
        <w:rPr>
          <w:rFonts w:ascii="Times New Roman" w:eastAsia="Calibri" w:hAnsi="Times New Roman" w:cs="Times New Roman"/>
          <w:sz w:val="24"/>
          <w:szCs w:val="24"/>
        </w:rPr>
        <w:t>since they were born to Colombian parents in foreign countries</w:t>
      </w:r>
      <w:r w:rsidR="00013CF5" w:rsidRPr="000A475F">
        <w:rPr>
          <w:rFonts w:ascii="Times New Roman" w:eastAsia="Calibri" w:hAnsi="Times New Roman" w:cs="Times New Roman"/>
          <w:sz w:val="24"/>
          <w:szCs w:val="24"/>
        </w:rPr>
        <w:t>.</w:t>
      </w:r>
      <w:r w:rsidR="0014477E" w:rsidRPr="000A475F">
        <w:rPr>
          <w:rFonts w:ascii="Times New Roman" w:eastAsia="Calibri" w:hAnsi="Times New Roman" w:cs="Times New Roman"/>
          <w:sz w:val="24"/>
          <w:szCs w:val="24"/>
        </w:rPr>
        <w:t xml:space="preserve"> </w:t>
      </w:r>
      <w:r w:rsidR="00F06E5D" w:rsidRPr="000A475F">
        <w:rPr>
          <w:rFonts w:ascii="Times New Roman" w:eastAsia="Calibri" w:hAnsi="Times New Roman" w:cs="Times New Roman"/>
          <w:sz w:val="24"/>
          <w:szCs w:val="24"/>
        </w:rPr>
        <w:t xml:space="preserve">Different </w:t>
      </w:r>
      <w:r w:rsidR="005454B6" w:rsidRPr="000A475F">
        <w:rPr>
          <w:rFonts w:ascii="Times New Roman" w:eastAsia="Calibri" w:hAnsi="Times New Roman" w:cs="Times New Roman"/>
          <w:sz w:val="24"/>
          <w:szCs w:val="24"/>
        </w:rPr>
        <w:t>r</w:t>
      </w:r>
      <w:r w:rsidR="00FC3838" w:rsidRPr="000A475F">
        <w:rPr>
          <w:rFonts w:ascii="Times New Roman" w:eastAsia="Calibri" w:hAnsi="Times New Roman" w:cs="Times New Roman"/>
          <w:sz w:val="24"/>
          <w:szCs w:val="24"/>
        </w:rPr>
        <w:t xml:space="preserve">eports </w:t>
      </w:r>
      <w:r w:rsidR="00CA76D9" w:rsidRPr="000A475F">
        <w:rPr>
          <w:rFonts w:ascii="Times New Roman" w:eastAsia="Calibri" w:hAnsi="Times New Roman" w:cs="Times New Roman"/>
          <w:sz w:val="24"/>
          <w:szCs w:val="24"/>
        </w:rPr>
        <w:t>of Registraduría</w:t>
      </w:r>
      <w:r w:rsidR="005454B6" w:rsidRPr="000A475F">
        <w:rPr>
          <w:rFonts w:ascii="Times New Roman" w:eastAsia="Calibri" w:hAnsi="Times New Roman" w:cs="Times New Roman"/>
          <w:sz w:val="24"/>
          <w:szCs w:val="24"/>
        </w:rPr>
        <w:t xml:space="preserve"> Naciona</w:t>
      </w:r>
      <w:r w:rsidR="00A20EFA" w:rsidRPr="000A475F">
        <w:rPr>
          <w:rFonts w:ascii="Times New Roman" w:eastAsia="Calibri" w:hAnsi="Times New Roman" w:cs="Times New Roman"/>
          <w:sz w:val="24"/>
          <w:szCs w:val="24"/>
        </w:rPr>
        <w:t>l (</w:t>
      </w:r>
      <w:r w:rsidR="006B4193" w:rsidRPr="000A475F">
        <w:rPr>
          <w:rFonts w:ascii="Times New Roman" w:eastAsia="Calibri" w:hAnsi="Times New Roman" w:cs="Times New Roman"/>
          <w:sz w:val="24"/>
          <w:szCs w:val="24"/>
        </w:rPr>
        <w:t>N</w:t>
      </w:r>
      <w:r w:rsidR="0014477E" w:rsidRPr="000A475F">
        <w:rPr>
          <w:rFonts w:ascii="Times New Roman" w:eastAsia="Calibri" w:hAnsi="Times New Roman" w:cs="Times New Roman"/>
          <w:sz w:val="24"/>
          <w:szCs w:val="24"/>
        </w:rPr>
        <w:t>ational</w:t>
      </w:r>
      <w:r w:rsidR="003B6027" w:rsidRPr="000A475F">
        <w:rPr>
          <w:rFonts w:ascii="Times New Roman" w:eastAsia="Calibri" w:hAnsi="Times New Roman" w:cs="Times New Roman"/>
          <w:sz w:val="24"/>
          <w:szCs w:val="24"/>
        </w:rPr>
        <w:t xml:space="preserve"> </w:t>
      </w:r>
      <w:r w:rsidR="006B4193" w:rsidRPr="000A475F">
        <w:rPr>
          <w:rFonts w:ascii="Times New Roman" w:eastAsia="Calibri" w:hAnsi="Times New Roman" w:cs="Times New Roman"/>
          <w:sz w:val="24"/>
          <w:szCs w:val="24"/>
        </w:rPr>
        <w:t>C</w:t>
      </w:r>
      <w:r w:rsidR="003B6027" w:rsidRPr="000A475F">
        <w:rPr>
          <w:rFonts w:ascii="Times New Roman" w:eastAsia="Calibri" w:hAnsi="Times New Roman" w:cs="Times New Roman"/>
          <w:sz w:val="24"/>
          <w:szCs w:val="24"/>
        </w:rPr>
        <w:t>ivil</w:t>
      </w:r>
      <w:r w:rsidR="0014477E" w:rsidRPr="000A475F">
        <w:rPr>
          <w:rFonts w:ascii="Times New Roman" w:eastAsia="Calibri" w:hAnsi="Times New Roman" w:cs="Times New Roman"/>
          <w:sz w:val="24"/>
          <w:szCs w:val="24"/>
        </w:rPr>
        <w:t xml:space="preserve"> </w:t>
      </w:r>
      <w:r w:rsidR="006B4193" w:rsidRPr="000A475F">
        <w:rPr>
          <w:rFonts w:ascii="Times New Roman" w:eastAsia="Calibri" w:hAnsi="Times New Roman" w:cs="Times New Roman"/>
          <w:sz w:val="24"/>
          <w:szCs w:val="24"/>
        </w:rPr>
        <w:t>R</w:t>
      </w:r>
      <w:r w:rsidR="0014477E" w:rsidRPr="000A475F">
        <w:rPr>
          <w:rFonts w:ascii="Times New Roman" w:eastAsia="Calibri" w:hAnsi="Times New Roman" w:cs="Times New Roman"/>
          <w:sz w:val="24"/>
          <w:szCs w:val="24"/>
        </w:rPr>
        <w:t>egistry</w:t>
      </w:r>
      <w:r w:rsidR="004D7676" w:rsidRPr="000A475F">
        <w:rPr>
          <w:rFonts w:ascii="Times New Roman" w:eastAsia="Calibri" w:hAnsi="Times New Roman" w:cs="Times New Roman"/>
          <w:sz w:val="24"/>
          <w:szCs w:val="24"/>
        </w:rPr>
        <w:t>)</w:t>
      </w:r>
      <w:r w:rsidR="00BA519C" w:rsidRPr="000A475F">
        <w:rPr>
          <w:rFonts w:ascii="Times New Roman" w:eastAsia="Calibri" w:hAnsi="Times New Roman" w:cs="Times New Roman"/>
          <w:sz w:val="24"/>
          <w:szCs w:val="24"/>
        </w:rPr>
        <w:t>,</w:t>
      </w:r>
      <w:r w:rsidR="0017745F" w:rsidRPr="000A475F">
        <w:rPr>
          <w:rFonts w:ascii="Times New Roman" w:eastAsia="Calibri" w:hAnsi="Times New Roman" w:cs="Times New Roman"/>
          <w:sz w:val="24"/>
          <w:szCs w:val="24"/>
        </w:rPr>
        <w:t xml:space="preserve"> reveal</w:t>
      </w:r>
      <w:r w:rsidR="00CA1D6C" w:rsidRPr="000A475F">
        <w:rPr>
          <w:rFonts w:ascii="Times New Roman" w:eastAsia="Calibri" w:hAnsi="Times New Roman" w:cs="Times New Roman"/>
          <w:sz w:val="24"/>
          <w:szCs w:val="24"/>
        </w:rPr>
        <w:t>,</w:t>
      </w:r>
      <w:r w:rsidR="00681D3C" w:rsidRPr="000A475F">
        <w:rPr>
          <w:rFonts w:ascii="Times New Roman" w:eastAsia="Calibri" w:hAnsi="Times New Roman" w:cs="Times New Roman"/>
          <w:sz w:val="24"/>
          <w:szCs w:val="24"/>
        </w:rPr>
        <w:t xml:space="preserve"> </w:t>
      </w:r>
      <w:r w:rsidR="00CA1D6C" w:rsidRPr="000A475F">
        <w:rPr>
          <w:rFonts w:ascii="Times New Roman" w:eastAsia="Calibri" w:hAnsi="Times New Roman" w:cs="Times New Roman"/>
          <w:sz w:val="24"/>
          <w:szCs w:val="24"/>
        </w:rPr>
        <w:t>f</w:t>
      </w:r>
      <w:r w:rsidR="00681D3C" w:rsidRPr="000A475F">
        <w:rPr>
          <w:rFonts w:ascii="Times New Roman" w:eastAsia="Calibri" w:hAnsi="Times New Roman" w:cs="Times New Roman"/>
          <w:sz w:val="24"/>
          <w:szCs w:val="24"/>
        </w:rPr>
        <w:t>or example,</w:t>
      </w:r>
      <w:r w:rsidR="0017745F" w:rsidRPr="000A475F">
        <w:rPr>
          <w:rFonts w:ascii="Times New Roman" w:eastAsia="Calibri" w:hAnsi="Times New Roman" w:cs="Times New Roman"/>
          <w:sz w:val="24"/>
          <w:szCs w:val="24"/>
        </w:rPr>
        <w:t xml:space="preserve"> </w:t>
      </w:r>
      <w:r w:rsidR="00FB0D7F" w:rsidRPr="000A475F">
        <w:rPr>
          <w:rFonts w:ascii="Times New Roman" w:eastAsia="Calibri" w:hAnsi="Times New Roman" w:cs="Times New Roman"/>
          <w:sz w:val="24"/>
          <w:szCs w:val="24"/>
        </w:rPr>
        <w:t>that 568,825</w:t>
      </w:r>
      <w:r w:rsidR="00BA106C" w:rsidRPr="000A475F">
        <w:rPr>
          <w:rFonts w:ascii="Times New Roman" w:eastAsia="Calibri" w:hAnsi="Times New Roman" w:cs="Times New Roman"/>
          <w:sz w:val="24"/>
          <w:szCs w:val="24"/>
        </w:rPr>
        <w:t xml:space="preserve"> Venezuelan</w:t>
      </w:r>
      <w:r w:rsidR="00074464" w:rsidRPr="000A475F">
        <w:rPr>
          <w:rFonts w:ascii="Times New Roman" w:eastAsia="Calibri" w:hAnsi="Times New Roman" w:cs="Times New Roman"/>
          <w:sz w:val="24"/>
          <w:szCs w:val="24"/>
        </w:rPr>
        <w:t xml:space="preserve"> born </w:t>
      </w:r>
      <w:r w:rsidR="00C42B8C" w:rsidRPr="000A475F">
        <w:rPr>
          <w:rFonts w:ascii="Times New Roman" w:eastAsia="Calibri" w:hAnsi="Times New Roman" w:cs="Times New Roman"/>
          <w:sz w:val="24"/>
          <w:szCs w:val="24"/>
        </w:rPr>
        <w:t>of</w:t>
      </w:r>
      <w:r w:rsidR="00074464" w:rsidRPr="000A475F">
        <w:rPr>
          <w:rFonts w:ascii="Times New Roman" w:eastAsia="Calibri" w:hAnsi="Times New Roman" w:cs="Times New Roman"/>
          <w:sz w:val="24"/>
          <w:szCs w:val="24"/>
        </w:rPr>
        <w:t xml:space="preserve"> Colombian parents got  Colombian </w:t>
      </w:r>
      <w:r w:rsidR="00E013FE" w:rsidRPr="000A475F">
        <w:rPr>
          <w:rFonts w:ascii="Times New Roman" w:eastAsia="Calibri" w:hAnsi="Times New Roman" w:cs="Times New Roman"/>
          <w:sz w:val="24"/>
          <w:szCs w:val="24"/>
        </w:rPr>
        <w:t>citizenship</w:t>
      </w:r>
      <w:r w:rsidR="00AE6ACB" w:rsidRPr="000A475F">
        <w:rPr>
          <w:rFonts w:ascii="Times New Roman" w:eastAsia="Calibri" w:hAnsi="Times New Roman" w:cs="Times New Roman"/>
          <w:sz w:val="24"/>
          <w:szCs w:val="24"/>
        </w:rPr>
        <w:t xml:space="preserve"> between 2015 and 2019</w:t>
      </w:r>
      <w:r w:rsidR="00CA1D6C" w:rsidRPr="000A475F">
        <w:rPr>
          <w:rFonts w:ascii="Times New Roman" w:eastAsia="Calibri" w:hAnsi="Times New Roman" w:cs="Times New Roman"/>
          <w:sz w:val="24"/>
          <w:szCs w:val="24"/>
        </w:rPr>
        <w:t xml:space="preserve"> in Colombia</w:t>
      </w:r>
      <w:r w:rsidR="00FE6246">
        <w:rPr>
          <w:rFonts w:ascii="Times New Roman" w:eastAsia="Calibri" w:hAnsi="Times New Roman" w:cs="Times New Roman"/>
          <w:sz w:val="24"/>
          <w:szCs w:val="24"/>
        </w:rPr>
        <w:t>n</w:t>
      </w:r>
      <w:r w:rsidR="00CA1D6C" w:rsidRPr="000A475F">
        <w:rPr>
          <w:rFonts w:ascii="Times New Roman" w:eastAsia="Calibri" w:hAnsi="Times New Roman" w:cs="Times New Roman"/>
          <w:sz w:val="24"/>
          <w:szCs w:val="24"/>
        </w:rPr>
        <w:t xml:space="preserve"> territory</w:t>
      </w:r>
      <w:r w:rsidR="00E013FE" w:rsidRPr="000A475F">
        <w:rPr>
          <w:rFonts w:ascii="Times New Roman" w:eastAsia="Calibri" w:hAnsi="Times New Roman" w:cs="Times New Roman"/>
          <w:sz w:val="24"/>
          <w:szCs w:val="24"/>
        </w:rPr>
        <w:t>,</w:t>
      </w:r>
      <w:r w:rsidR="0009456E" w:rsidRPr="000A475F">
        <w:rPr>
          <w:rFonts w:ascii="Times New Roman" w:eastAsia="Calibri" w:hAnsi="Times New Roman" w:cs="Times New Roman"/>
          <w:sz w:val="24"/>
          <w:szCs w:val="24"/>
        </w:rPr>
        <w:t xml:space="preserve"> thanks</w:t>
      </w:r>
      <w:r w:rsidR="00074464" w:rsidRPr="000A475F">
        <w:rPr>
          <w:rFonts w:ascii="Times New Roman" w:eastAsia="Calibri" w:hAnsi="Times New Roman" w:cs="Times New Roman"/>
          <w:sz w:val="24"/>
          <w:szCs w:val="24"/>
        </w:rPr>
        <w:t xml:space="preserve"> to  article 96 of the Colombian constitution</w:t>
      </w:r>
      <w:r w:rsidR="00100453" w:rsidRPr="000A475F">
        <w:rPr>
          <w:rFonts w:ascii="Times New Roman" w:eastAsia="Calibri" w:hAnsi="Times New Roman" w:cs="Times New Roman"/>
          <w:sz w:val="24"/>
          <w:szCs w:val="24"/>
        </w:rPr>
        <w:t xml:space="preserve"> tha</w:t>
      </w:r>
      <w:r w:rsidR="00206125" w:rsidRPr="000A475F">
        <w:rPr>
          <w:rFonts w:ascii="Times New Roman" w:eastAsia="Calibri" w:hAnsi="Times New Roman" w:cs="Times New Roman"/>
          <w:sz w:val="24"/>
          <w:szCs w:val="24"/>
        </w:rPr>
        <w:t>t</w:t>
      </w:r>
      <w:r w:rsidR="00100453" w:rsidRPr="000A475F">
        <w:rPr>
          <w:rFonts w:ascii="Times New Roman" w:eastAsia="Calibri" w:hAnsi="Times New Roman" w:cs="Times New Roman"/>
          <w:sz w:val="24"/>
          <w:szCs w:val="24"/>
        </w:rPr>
        <w:t xml:space="preserve"> states”</w:t>
      </w:r>
      <w:r w:rsidR="00206125" w:rsidRPr="000A475F">
        <w:rPr>
          <w:rFonts w:ascii="Times New Roman" w:hAnsi="Times New Roman" w:cs="Times New Roman"/>
          <w:sz w:val="24"/>
          <w:szCs w:val="24"/>
        </w:rPr>
        <w:t xml:space="preserve"> </w:t>
      </w:r>
      <w:r w:rsidR="00742A57" w:rsidRPr="000A475F">
        <w:rPr>
          <w:rFonts w:ascii="Times New Roman" w:hAnsi="Times New Roman" w:cs="Times New Roman"/>
          <w:sz w:val="24"/>
          <w:szCs w:val="24"/>
        </w:rPr>
        <w:t>“are</w:t>
      </w:r>
      <w:r w:rsidR="00C96F91" w:rsidRPr="000A475F">
        <w:rPr>
          <w:rFonts w:ascii="Times New Roman" w:hAnsi="Times New Roman" w:cs="Times New Roman"/>
          <w:sz w:val="24"/>
          <w:szCs w:val="24"/>
        </w:rPr>
        <w:t xml:space="preserve"> </w:t>
      </w:r>
      <w:r w:rsidR="00BA106C" w:rsidRPr="000A475F">
        <w:rPr>
          <w:rFonts w:ascii="Times New Roman" w:hAnsi="Times New Roman" w:cs="Times New Roman"/>
          <w:sz w:val="24"/>
          <w:szCs w:val="24"/>
        </w:rPr>
        <w:t>Colombian nationals by birth</w:t>
      </w:r>
      <w:r w:rsidR="00EA68BC" w:rsidRPr="000A475F">
        <w:rPr>
          <w:rFonts w:ascii="Times New Roman" w:hAnsi="Times New Roman" w:cs="Times New Roman"/>
          <w:sz w:val="24"/>
          <w:szCs w:val="24"/>
        </w:rPr>
        <w:t xml:space="preserve"> … t</w:t>
      </w:r>
      <w:r w:rsidR="00BA106C" w:rsidRPr="000A475F">
        <w:rPr>
          <w:rFonts w:ascii="Times New Roman" w:hAnsi="Times New Roman" w:cs="Times New Roman"/>
          <w:sz w:val="24"/>
          <w:szCs w:val="24"/>
        </w:rPr>
        <w:t xml:space="preserve">he </w:t>
      </w:r>
      <w:r w:rsidR="00BA106C" w:rsidRPr="000A475F">
        <w:rPr>
          <w:rFonts w:ascii="Times New Roman" w:hAnsi="Times New Roman" w:cs="Times New Roman"/>
          <w:sz w:val="24"/>
          <w:szCs w:val="24"/>
        </w:rPr>
        <w:lastRenderedPageBreak/>
        <w:t>children of a Colombian father or mother born abroad who have later established their domicile in the Colombian territory or registered in a consular office of the Republic</w:t>
      </w:r>
      <w:r w:rsidR="00C32F91" w:rsidRPr="000A475F">
        <w:rPr>
          <w:rFonts w:ascii="Times New Roman" w:hAnsi="Times New Roman" w:cs="Times New Roman"/>
          <w:sz w:val="24"/>
          <w:szCs w:val="24"/>
        </w:rPr>
        <w:t>”</w:t>
      </w:r>
      <w:r w:rsidR="00BA106C" w:rsidRPr="000A475F">
        <w:rPr>
          <w:rFonts w:ascii="Times New Roman" w:hAnsi="Times New Roman" w:cs="Times New Roman"/>
          <w:sz w:val="24"/>
          <w:szCs w:val="24"/>
        </w:rPr>
        <w:t>.</w:t>
      </w:r>
    </w:p>
    <w:p w14:paraId="1742B1DD" w14:textId="1FDE4332" w:rsidR="008367EE" w:rsidRPr="000A475F" w:rsidRDefault="008367EE" w:rsidP="008B0B3E">
      <w:pPr>
        <w:spacing w:line="480" w:lineRule="auto"/>
        <w:jc w:val="both"/>
        <w:rPr>
          <w:rFonts w:ascii="Times New Roman" w:hAnsi="Times New Roman" w:cs="Times New Roman"/>
          <w:sz w:val="24"/>
          <w:szCs w:val="24"/>
        </w:rPr>
      </w:pPr>
      <w:r w:rsidRPr="000A475F">
        <w:rPr>
          <w:rFonts w:ascii="Times New Roman" w:hAnsi="Times New Roman" w:cs="Times New Roman"/>
          <w:sz w:val="24"/>
          <w:szCs w:val="24"/>
        </w:rPr>
        <w:t>Figure 1</w:t>
      </w:r>
    </w:p>
    <w:p w14:paraId="6191D51D" w14:textId="38108634" w:rsidR="00902AEA" w:rsidRPr="000A475F" w:rsidRDefault="00E64C1B" w:rsidP="008B0B3E">
      <w:pPr>
        <w:spacing w:line="480" w:lineRule="auto"/>
        <w:jc w:val="both"/>
        <w:rPr>
          <w:rFonts w:ascii="Times New Roman" w:hAnsi="Times New Roman" w:cs="Times New Roman"/>
          <w:sz w:val="24"/>
          <w:szCs w:val="24"/>
        </w:rPr>
      </w:pPr>
      <w:r w:rsidRPr="000A475F">
        <w:rPr>
          <w:rFonts w:ascii="Times New Roman" w:hAnsi="Times New Roman" w:cs="Times New Roman"/>
          <w:noProof/>
          <w:sz w:val="24"/>
          <w:szCs w:val="24"/>
        </w:rPr>
        <w:drawing>
          <wp:inline distT="0" distB="0" distL="0" distR="0" wp14:anchorId="6CF94EAE" wp14:editId="313B22F1">
            <wp:extent cx="5612130" cy="4073525"/>
            <wp:effectExtent l="0" t="0" r="7620" b="3175"/>
            <wp:docPr id="4" name="Gráfico 4">
              <a:extLst xmlns:a="http://schemas.openxmlformats.org/drawingml/2006/main">
                <a:ext uri="{FF2B5EF4-FFF2-40B4-BE49-F238E27FC236}">
                  <a16:creationId xmlns:a16="http://schemas.microsoft.com/office/drawing/2014/main" id="{D508916F-0329-3760-C2DB-0A3736F8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F71F9DE" w14:textId="25E8BD13" w:rsidR="002937D8" w:rsidRPr="000A475F" w:rsidRDefault="00C60B5B" w:rsidP="008B0B3E">
      <w:pPr>
        <w:spacing w:line="480" w:lineRule="auto"/>
        <w:jc w:val="both"/>
        <w:rPr>
          <w:rFonts w:ascii="Times New Roman" w:hAnsi="Times New Roman" w:cs="Times New Roman"/>
          <w:sz w:val="24"/>
          <w:szCs w:val="24"/>
        </w:rPr>
      </w:pPr>
      <w:r w:rsidRPr="000A475F">
        <w:rPr>
          <w:rFonts w:ascii="Times New Roman" w:hAnsi="Times New Roman" w:cs="Times New Roman"/>
          <w:sz w:val="24"/>
          <w:szCs w:val="24"/>
        </w:rPr>
        <w:t>Source:</w:t>
      </w:r>
      <w:r w:rsidR="002937D8" w:rsidRPr="000A475F">
        <w:rPr>
          <w:rFonts w:ascii="Times New Roman" w:hAnsi="Times New Roman" w:cs="Times New Roman"/>
          <w:sz w:val="24"/>
          <w:szCs w:val="24"/>
        </w:rPr>
        <w:t xml:space="preserve"> Colombian </w:t>
      </w:r>
      <w:r w:rsidRPr="000A475F">
        <w:rPr>
          <w:rFonts w:ascii="Times New Roman" w:hAnsi="Times New Roman" w:cs="Times New Roman"/>
          <w:sz w:val="24"/>
          <w:szCs w:val="24"/>
        </w:rPr>
        <w:t>censuses</w:t>
      </w:r>
    </w:p>
    <w:p w14:paraId="1E89FB33" w14:textId="24DCDE2F" w:rsidR="009C502B" w:rsidRPr="000A475F" w:rsidRDefault="002937D8" w:rsidP="008B0B3E">
      <w:pPr>
        <w:spacing w:line="480" w:lineRule="auto"/>
        <w:jc w:val="both"/>
        <w:rPr>
          <w:rFonts w:ascii="Times New Roman" w:hAnsi="Times New Roman" w:cs="Times New Roman"/>
          <w:sz w:val="24"/>
          <w:szCs w:val="24"/>
        </w:rPr>
      </w:pPr>
      <w:r w:rsidRPr="000A475F">
        <w:rPr>
          <w:rFonts w:ascii="Times New Roman" w:hAnsi="Times New Roman" w:cs="Times New Roman"/>
          <w:sz w:val="24"/>
          <w:szCs w:val="24"/>
        </w:rPr>
        <w:t>As can be seen</w:t>
      </w:r>
      <w:r w:rsidR="00557CA0" w:rsidRPr="000A475F">
        <w:rPr>
          <w:rFonts w:ascii="Times New Roman" w:hAnsi="Times New Roman" w:cs="Times New Roman"/>
          <w:sz w:val="24"/>
          <w:szCs w:val="24"/>
        </w:rPr>
        <w:t xml:space="preserve"> in Figure </w:t>
      </w:r>
      <w:r w:rsidR="0091598A" w:rsidRPr="000A475F">
        <w:rPr>
          <w:rFonts w:ascii="Times New Roman" w:hAnsi="Times New Roman" w:cs="Times New Roman"/>
          <w:sz w:val="24"/>
          <w:szCs w:val="24"/>
        </w:rPr>
        <w:t xml:space="preserve">1 </w:t>
      </w:r>
      <w:r w:rsidR="00557CA0" w:rsidRPr="000A475F">
        <w:rPr>
          <w:rFonts w:ascii="Times New Roman" w:hAnsi="Times New Roman" w:cs="Times New Roman"/>
          <w:sz w:val="24"/>
          <w:szCs w:val="24"/>
        </w:rPr>
        <w:t>the number of foreign</w:t>
      </w:r>
      <w:r w:rsidR="000D11B6">
        <w:rPr>
          <w:rFonts w:ascii="Times New Roman" w:hAnsi="Times New Roman" w:cs="Times New Roman"/>
          <w:sz w:val="24"/>
          <w:szCs w:val="24"/>
        </w:rPr>
        <w:t>ers</w:t>
      </w:r>
      <w:r w:rsidR="00557CA0" w:rsidRPr="000A475F">
        <w:rPr>
          <w:rFonts w:ascii="Times New Roman" w:hAnsi="Times New Roman" w:cs="Times New Roman"/>
          <w:sz w:val="24"/>
          <w:szCs w:val="24"/>
        </w:rPr>
        <w:t xml:space="preserve"> </w:t>
      </w:r>
      <w:r w:rsidR="00556427" w:rsidRPr="000A475F">
        <w:rPr>
          <w:rFonts w:ascii="Times New Roman" w:hAnsi="Times New Roman" w:cs="Times New Roman"/>
          <w:sz w:val="24"/>
          <w:szCs w:val="24"/>
        </w:rPr>
        <w:t xml:space="preserve">born stayed stable </w:t>
      </w:r>
      <w:r w:rsidR="00027CD8" w:rsidRPr="000A475F">
        <w:rPr>
          <w:rFonts w:ascii="Times New Roman" w:hAnsi="Times New Roman" w:cs="Times New Roman"/>
          <w:sz w:val="24"/>
          <w:szCs w:val="24"/>
        </w:rPr>
        <w:t>a</w:t>
      </w:r>
      <w:r w:rsidR="0088100B" w:rsidRPr="000A475F">
        <w:rPr>
          <w:rFonts w:ascii="Times New Roman" w:hAnsi="Times New Roman" w:cs="Times New Roman"/>
          <w:sz w:val="24"/>
          <w:szCs w:val="24"/>
        </w:rPr>
        <w:t>round</w:t>
      </w:r>
      <w:r w:rsidR="00556427" w:rsidRPr="000A475F">
        <w:rPr>
          <w:rFonts w:ascii="Times New Roman" w:hAnsi="Times New Roman" w:cs="Times New Roman"/>
          <w:sz w:val="24"/>
          <w:szCs w:val="24"/>
        </w:rPr>
        <w:t xml:space="preserve"> 100,000</w:t>
      </w:r>
      <w:r w:rsidR="00E54DDC" w:rsidRPr="000A475F">
        <w:rPr>
          <w:rFonts w:ascii="Times New Roman" w:hAnsi="Times New Roman" w:cs="Times New Roman"/>
          <w:sz w:val="24"/>
          <w:szCs w:val="24"/>
        </w:rPr>
        <w:t xml:space="preserve"> </w:t>
      </w:r>
      <w:r w:rsidR="002173BE">
        <w:rPr>
          <w:rFonts w:ascii="Times New Roman" w:hAnsi="Times New Roman" w:cs="Times New Roman"/>
          <w:sz w:val="24"/>
          <w:szCs w:val="24"/>
        </w:rPr>
        <w:t>for</w:t>
      </w:r>
      <w:r w:rsidR="00E54DDC" w:rsidRPr="000A475F">
        <w:rPr>
          <w:rFonts w:ascii="Times New Roman" w:hAnsi="Times New Roman" w:cs="Times New Roman"/>
          <w:sz w:val="24"/>
          <w:szCs w:val="24"/>
        </w:rPr>
        <w:t xml:space="preserve"> decades,</w:t>
      </w:r>
      <w:r w:rsidR="00754516" w:rsidRPr="000A475F">
        <w:rPr>
          <w:rFonts w:ascii="Times New Roman" w:hAnsi="Times New Roman" w:cs="Times New Roman"/>
          <w:sz w:val="24"/>
          <w:szCs w:val="24"/>
        </w:rPr>
        <w:t xml:space="preserve"> </w:t>
      </w:r>
      <w:r w:rsidR="00873AD7" w:rsidRPr="000A475F">
        <w:rPr>
          <w:rFonts w:ascii="Times New Roman" w:hAnsi="Times New Roman" w:cs="Times New Roman"/>
          <w:sz w:val="24"/>
          <w:szCs w:val="24"/>
        </w:rPr>
        <w:t>increasing</w:t>
      </w:r>
      <w:r w:rsidR="003657E1" w:rsidRPr="000A475F">
        <w:rPr>
          <w:rFonts w:ascii="Times New Roman" w:hAnsi="Times New Roman" w:cs="Times New Roman"/>
          <w:sz w:val="24"/>
          <w:szCs w:val="24"/>
        </w:rPr>
        <w:t xml:space="preserve"> rapidly</w:t>
      </w:r>
      <w:r w:rsidR="00754516" w:rsidRPr="000A475F">
        <w:rPr>
          <w:rFonts w:ascii="Times New Roman" w:hAnsi="Times New Roman" w:cs="Times New Roman"/>
          <w:sz w:val="24"/>
          <w:szCs w:val="24"/>
        </w:rPr>
        <w:t xml:space="preserve"> only after 2016</w:t>
      </w:r>
      <w:r w:rsidR="002F7634" w:rsidRPr="000A475F">
        <w:rPr>
          <w:rFonts w:ascii="Times New Roman" w:hAnsi="Times New Roman" w:cs="Times New Roman"/>
          <w:sz w:val="24"/>
          <w:szCs w:val="24"/>
        </w:rPr>
        <w:t xml:space="preserve"> due to the economic crisis in Venezuela</w:t>
      </w:r>
      <w:r w:rsidR="00D33465" w:rsidRPr="000A475F">
        <w:rPr>
          <w:rFonts w:ascii="Times New Roman" w:hAnsi="Times New Roman" w:cs="Times New Roman"/>
          <w:sz w:val="24"/>
          <w:szCs w:val="24"/>
        </w:rPr>
        <w:t>. B</w:t>
      </w:r>
      <w:r w:rsidR="0068341E" w:rsidRPr="000A475F">
        <w:rPr>
          <w:rFonts w:ascii="Times New Roman" w:hAnsi="Times New Roman" w:cs="Times New Roman"/>
          <w:sz w:val="24"/>
          <w:szCs w:val="24"/>
        </w:rPr>
        <w:t>ut if</w:t>
      </w:r>
      <w:r w:rsidR="009C502B" w:rsidRPr="000A475F">
        <w:rPr>
          <w:rFonts w:ascii="Times New Roman" w:hAnsi="Times New Roman" w:cs="Times New Roman"/>
          <w:sz w:val="24"/>
          <w:szCs w:val="24"/>
        </w:rPr>
        <w:t xml:space="preserve"> we </w:t>
      </w:r>
      <w:r w:rsidR="00C027EE" w:rsidRPr="000A475F">
        <w:rPr>
          <w:rFonts w:ascii="Times New Roman" w:hAnsi="Times New Roman" w:cs="Times New Roman"/>
          <w:sz w:val="24"/>
          <w:szCs w:val="24"/>
        </w:rPr>
        <w:t>subtract</w:t>
      </w:r>
      <w:r w:rsidR="00C22DC9" w:rsidRPr="000A475F">
        <w:rPr>
          <w:rFonts w:ascii="Times New Roman" w:hAnsi="Times New Roman" w:cs="Times New Roman"/>
          <w:sz w:val="24"/>
          <w:szCs w:val="24"/>
        </w:rPr>
        <w:t xml:space="preserve"> </w:t>
      </w:r>
      <w:r w:rsidR="00C027EE" w:rsidRPr="000A475F">
        <w:rPr>
          <w:rFonts w:ascii="Times New Roman" w:hAnsi="Times New Roman" w:cs="Times New Roman"/>
          <w:sz w:val="24"/>
          <w:szCs w:val="24"/>
        </w:rPr>
        <w:t>from</w:t>
      </w:r>
      <w:r w:rsidR="00180D1A" w:rsidRPr="000A475F">
        <w:rPr>
          <w:rFonts w:ascii="Times New Roman" w:hAnsi="Times New Roman" w:cs="Times New Roman"/>
          <w:sz w:val="24"/>
          <w:szCs w:val="24"/>
        </w:rPr>
        <w:t xml:space="preserve"> the census of 2018</w:t>
      </w:r>
      <w:r w:rsidR="007C37A3" w:rsidRPr="000A475F">
        <w:rPr>
          <w:rFonts w:ascii="Times New Roman" w:hAnsi="Times New Roman" w:cs="Times New Roman"/>
          <w:sz w:val="24"/>
          <w:szCs w:val="24"/>
        </w:rPr>
        <w:t xml:space="preserve"> the </w:t>
      </w:r>
      <w:r w:rsidR="00EC00A8" w:rsidRPr="000A475F">
        <w:rPr>
          <w:rFonts w:ascii="Times New Roman" w:hAnsi="Times New Roman" w:cs="Times New Roman"/>
          <w:sz w:val="24"/>
          <w:szCs w:val="24"/>
        </w:rPr>
        <w:t xml:space="preserve">people born to Colombian parents in foreign </w:t>
      </w:r>
      <w:r w:rsidR="00B67797" w:rsidRPr="000A475F">
        <w:rPr>
          <w:rFonts w:ascii="Times New Roman" w:hAnsi="Times New Roman" w:cs="Times New Roman"/>
          <w:sz w:val="24"/>
          <w:szCs w:val="24"/>
        </w:rPr>
        <w:t>countries</w:t>
      </w:r>
      <w:r w:rsidR="00141D9A" w:rsidRPr="000A475F">
        <w:rPr>
          <w:rFonts w:ascii="Times New Roman" w:hAnsi="Times New Roman" w:cs="Times New Roman"/>
          <w:sz w:val="24"/>
          <w:szCs w:val="24"/>
        </w:rPr>
        <w:t>, including Venezuela,</w:t>
      </w:r>
      <w:r w:rsidR="00873AD7" w:rsidRPr="000A475F">
        <w:rPr>
          <w:rFonts w:ascii="Times New Roman" w:hAnsi="Times New Roman" w:cs="Times New Roman"/>
          <w:sz w:val="24"/>
          <w:szCs w:val="24"/>
        </w:rPr>
        <w:t xml:space="preserve"> </w:t>
      </w:r>
      <w:r w:rsidR="009C6D02" w:rsidRPr="000A475F">
        <w:rPr>
          <w:rFonts w:ascii="Times New Roman" w:hAnsi="Times New Roman" w:cs="Times New Roman"/>
          <w:sz w:val="24"/>
          <w:szCs w:val="24"/>
        </w:rPr>
        <w:t>according</w:t>
      </w:r>
      <w:r w:rsidR="00B40BB9" w:rsidRPr="000A475F">
        <w:rPr>
          <w:rFonts w:ascii="Times New Roman" w:hAnsi="Times New Roman" w:cs="Times New Roman"/>
          <w:sz w:val="24"/>
          <w:szCs w:val="24"/>
        </w:rPr>
        <w:t xml:space="preserve"> to</w:t>
      </w:r>
      <w:r w:rsidR="00873AD7" w:rsidRPr="000A475F">
        <w:rPr>
          <w:rFonts w:ascii="Times New Roman" w:hAnsi="Times New Roman" w:cs="Times New Roman"/>
          <w:sz w:val="24"/>
          <w:szCs w:val="24"/>
        </w:rPr>
        <w:t xml:space="preserve"> the</w:t>
      </w:r>
      <w:r w:rsidR="00B740F6" w:rsidRPr="00B740F6">
        <w:rPr>
          <w:rFonts w:ascii="Times New Roman" w:hAnsi="Times New Roman" w:cs="Times New Roman"/>
          <w:sz w:val="24"/>
          <w:szCs w:val="24"/>
        </w:rPr>
        <w:t xml:space="preserve"> Registrar's</w:t>
      </w:r>
      <w:r w:rsidR="00873AD7" w:rsidRPr="000A475F">
        <w:rPr>
          <w:rFonts w:ascii="Times New Roman" w:hAnsi="Times New Roman" w:cs="Times New Roman"/>
          <w:sz w:val="24"/>
          <w:szCs w:val="24"/>
        </w:rPr>
        <w:t xml:space="preserve"> Office</w:t>
      </w:r>
      <w:r w:rsidR="00B67797" w:rsidRPr="000A475F">
        <w:rPr>
          <w:rFonts w:ascii="Times New Roman" w:hAnsi="Times New Roman" w:cs="Times New Roman"/>
          <w:sz w:val="24"/>
          <w:szCs w:val="24"/>
        </w:rPr>
        <w:t>,</w:t>
      </w:r>
      <w:r w:rsidR="00CB5E7D" w:rsidRPr="000A475F">
        <w:rPr>
          <w:rFonts w:ascii="Times New Roman" w:hAnsi="Times New Roman" w:cs="Times New Roman"/>
          <w:sz w:val="24"/>
          <w:szCs w:val="24"/>
        </w:rPr>
        <w:t xml:space="preserve"> </w:t>
      </w:r>
      <w:r w:rsidR="00CF3AE4" w:rsidRPr="000A475F">
        <w:rPr>
          <w:rFonts w:ascii="Times New Roman" w:hAnsi="Times New Roman" w:cs="Times New Roman"/>
          <w:sz w:val="24"/>
          <w:szCs w:val="24"/>
        </w:rPr>
        <w:t xml:space="preserve">the real </w:t>
      </w:r>
      <w:r w:rsidR="00C027EE" w:rsidRPr="000A475F">
        <w:rPr>
          <w:rFonts w:ascii="Times New Roman" w:hAnsi="Times New Roman" w:cs="Times New Roman"/>
          <w:sz w:val="24"/>
          <w:szCs w:val="24"/>
        </w:rPr>
        <w:t xml:space="preserve">number of </w:t>
      </w:r>
      <w:r w:rsidR="00735D3A" w:rsidRPr="000A475F">
        <w:rPr>
          <w:rFonts w:ascii="Times New Roman" w:hAnsi="Times New Roman" w:cs="Times New Roman"/>
          <w:sz w:val="24"/>
          <w:szCs w:val="24"/>
        </w:rPr>
        <w:t>immigrants</w:t>
      </w:r>
      <w:r w:rsidR="00C027EE" w:rsidRPr="000A475F">
        <w:rPr>
          <w:rFonts w:ascii="Times New Roman" w:hAnsi="Times New Roman" w:cs="Times New Roman"/>
          <w:sz w:val="24"/>
          <w:szCs w:val="24"/>
        </w:rPr>
        <w:t xml:space="preserve"> </w:t>
      </w:r>
      <w:r w:rsidR="00435C01">
        <w:rPr>
          <w:rFonts w:ascii="Times New Roman" w:hAnsi="Times New Roman" w:cs="Times New Roman"/>
          <w:sz w:val="24"/>
          <w:szCs w:val="24"/>
        </w:rPr>
        <w:t>is</w:t>
      </w:r>
      <w:r w:rsidR="00E54DDC" w:rsidRPr="000A475F">
        <w:rPr>
          <w:rFonts w:ascii="Times New Roman" w:hAnsi="Times New Roman" w:cs="Times New Roman"/>
          <w:sz w:val="24"/>
          <w:szCs w:val="24"/>
        </w:rPr>
        <w:t xml:space="preserve"> </w:t>
      </w:r>
      <w:r w:rsidR="00DE5AD8" w:rsidRPr="000A475F">
        <w:rPr>
          <w:rFonts w:ascii="Times New Roman" w:hAnsi="Times New Roman" w:cs="Times New Roman"/>
          <w:sz w:val="24"/>
          <w:szCs w:val="24"/>
        </w:rPr>
        <w:t xml:space="preserve">about </w:t>
      </w:r>
      <w:r w:rsidR="00574080">
        <w:rPr>
          <w:rFonts w:ascii="Times New Roman" w:hAnsi="Times New Roman" w:cs="Times New Roman"/>
          <w:sz w:val="24"/>
          <w:szCs w:val="24"/>
        </w:rPr>
        <w:t>250</w:t>
      </w:r>
      <w:r w:rsidR="00735D3A" w:rsidRPr="000A475F">
        <w:rPr>
          <w:rFonts w:ascii="Times New Roman" w:hAnsi="Times New Roman" w:cs="Times New Roman"/>
          <w:sz w:val="24"/>
          <w:szCs w:val="24"/>
        </w:rPr>
        <w:t>,000</w:t>
      </w:r>
      <w:r w:rsidR="00A91525">
        <w:rPr>
          <w:rFonts w:ascii="Times New Roman" w:hAnsi="Times New Roman" w:cs="Times New Roman"/>
          <w:sz w:val="24"/>
          <w:szCs w:val="24"/>
        </w:rPr>
        <w:t>. This is</w:t>
      </w:r>
      <w:r w:rsidR="00CE768B" w:rsidRPr="000A475F">
        <w:rPr>
          <w:rFonts w:ascii="Times New Roman" w:hAnsi="Times New Roman" w:cs="Times New Roman"/>
          <w:sz w:val="24"/>
          <w:szCs w:val="24"/>
        </w:rPr>
        <w:t xml:space="preserve"> </w:t>
      </w:r>
      <w:r w:rsidR="0013283D" w:rsidRPr="000A475F">
        <w:rPr>
          <w:rFonts w:ascii="Times New Roman" w:hAnsi="Times New Roman" w:cs="Times New Roman"/>
          <w:sz w:val="24"/>
          <w:szCs w:val="24"/>
        </w:rPr>
        <w:t>a</w:t>
      </w:r>
      <w:r w:rsidR="000A2160" w:rsidRPr="000A475F">
        <w:rPr>
          <w:rFonts w:ascii="Times New Roman" w:hAnsi="Times New Roman" w:cs="Times New Roman"/>
          <w:sz w:val="24"/>
          <w:szCs w:val="24"/>
        </w:rPr>
        <w:t xml:space="preserve"> small </w:t>
      </w:r>
      <w:r w:rsidR="00735D3A" w:rsidRPr="000A475F">
        <w:rPr>
          <w:rFonts w:ascii="Times New Roman" w:hAnsi="Times New Roman" w:cs="Times New Roman"/>
          <w:sz w:val="24"/>
          <w:szCs w:val="24"/>
        </w:rPr>
        <w:t xml:space="preserve">number if we </w:t>
      </w:r>
      <w:r w:rsidR="00EC79C9" w:rsidRPr="000A475F">
        <w:rPr>
          <w:rFonts w:ascii="Times New Roman" w:hAnsi="Times New Roman" w:cs="Times New Roman"/>
          <w:sz w:val="24"/>
          <w:szCs w:val="24"/>
        </w:rPr>
        <w:t>consider</w:t>
      </w:r>
      <w:r w:rsidR="005634E6" w:rsidRPr="000A475F">
        <w:rPr>
          <w:rFonts w:ascii="Times New Roman" w:hAnsi="Times New Roman" w:cs="Times New Roman"/>
          <w:sz w:val="24"/>
          <w:szCs w:val="24"/>
        </w:rPr>
        <w:t xml:space="preserve"> the</w:t>
      </w:r>
      <w:r w:rsidR="00735D3A" w:rsidRPr="000A475F">
        <w:rPr>
          <w:rFonts w:ascii="Times New Roman" w:hAnsi="Times New Roman" w:cs="Times New Roman"/>
          <w:sz w:val="24"/>
          <w:szCs w:val="24"/>
        </w:rPr>
        <w:t xml:space="preserve"> total population of Colombia was </w:t>
      </w:r>
      <w:r w:rsidR="00574080">
        <w:rPr>
          <w:rFonts w:ascii="Times New Roman" w:hAnsi="Times New Roman" w:cs="Times New Roman"/>
          <w:sz w:val="24"/>
          <w:szCs w:val="24"/>
        </w:rPr>
        <w:t>50</w:t>
      </w:r>
      <w:r w:rsidR="00B7123C" w:rsidRPr="000A475F">
        <w:rPr>
          <w:rFonts w:ascii="Times New Roman" w:hAnsi="Times New Roman" w:cs="Times New Roman"/>
          <w:sz w:val="24"/>
          <w:szCs w:val="24"/>
        </w:rPr>
        <w:t xml:space="preserve"> </w:t>
      </w:r>
      <w:r w:rsidR="00CB5E7D" w:rsidRPr="000A475F">
        <w:rPr>
          <w:rFonts w:ascii="Times New Roman" w:hAnsi="Times New Roman" w:cs="Times New Roman"/>
          <w:sz w:val="24"/>
          <w:szCs w:val="24"/>
        </w:rPr>
        <w:t>million</w:t>
      </w:r>
      <w:r w:rsidR="00B7123C" w:rsidRPr="000A475F">
        <w:rPr>
          <w:rFonts w:ascii="Times New Roman" w:hAnsi="Times New Roman" w:cs="Times New Roman"/>
          <w:sz w:val="24"/>
          <w:szCs w:val="24"/>
        </w:rPr>
        <w:t xml:space="preserve"> </w:t>
      </w:r>
      <w:r w:rsidR="00C15B60" w:rsidRPr="000A475F">
        <w:rPr>
          <w:rFonts w:ascii="Times New Roman" w:hAnsi="Times New Roman" w:cs="Times New Roman"/>
          <w:sz w:val="24"/>
          <w:szCs w:val="24"/>
        </w:rPr>
        <w:t>inhabitants</w:t>
      </w:r>
      <w:r w:rsidR="00A05BD3" w:rsidRPr="000A475F">
        <w:rPr>
          <w:rFonts w:ascii="Times New Roman" w:hAnsi="Times New Roman" w:cs="Times New Roman"/>
          <w:sz w:val="24"/>
          <w:szCs w:val="24"/>
        </w:rPr>
        <w:t>.</w:t>
      </w:r>
      <w:r w:rsidR="00552C0C" w:rsidRPr="000A475F">
        <w:rPr>
          <w:rFonts w:ascii="Times New Roman" w:hAnsi="Times New Roman" w:cs="Times New Roman"/>
          <w:sz w:val="24"/>
          <w:szCs w:val="24"/>
        </w:rPr>
        <w:t xml:space="preserve"> </w:t>
      </w:r>
      <w:r w:rsidR="003F7A66" w:rsidRPr="000A475F">
        <w:rPr>
          <w:rFonts w:ascii="Times New Roman" w:hAnsi="Times New Roman" w:cs="Times New Roman"/>
          <w:sz w:val="24"/>
          <w:szCs w:val="24"/>
        </w:rPr>
        <w:t>Using the censuses and vital even</w:t>
      </w:r>
      <w:r w:rsidR="005C6F0B">
        <w:rPr>
          <w:rFonts w:ascii="Times New Roman" w:hAnsi="Times New Roman" w:cs="Times New Roman"/>
          <w:sz w:val="24"/>
          <w:szCs w:val="24"/>
        </w:rPr>
        <w:t>ts,</w:t>
      </w:r>
      <w:r w:rsidR="009F191C" w:rsidRPr="000A475F">
        <w:rPr>
          <w:rFonts w:ascii="Times New Roman" w:hAnsi="Times New Roman" w:cs="Times New Roman"/>
          <w:sz w:val="24"/>
          <w:szCs w:val="24"/>
        </w:rPr>
        <w:t xml:space="preserve"> we estimate that </w:t>
      </w:r>
      <w:r w:rsidR="009F191C" w:rsidRPr="000A475F">
        <w:rPr>
          <w:rFonts w:ascii="Times New Roman" w:hAnsi="Times New Roman" w:cs="Times New Roman"/>
          <w:sz w:val="24"/>
          <w:szCs w:val="24"/>
        </w:rPr>
        <w:lastRenderedPageBreak/>
        <w:t>i</w:t>
      </w:r>
      <w:r w:rsidR="008D6DF9" w:rsidRPr="000A475F">
        <w:rPr>
          <w:rFonts w:ascii="Times New Roman" w:hAnsi="Times New Roman" w:cs="Times New Roman"/>
          <w:sz w:val="24"/>
          <w:szCs w:val="24"/>
        </w:rPr>
        <w:t>mmigrants</w:t>
      </w:r>
      <w:r w:rsidR="00144ADD" w:rsidRPr="000A475F">
        <w:rPr>
          <w:rFonts w:ascii="Times New Roman" w:hAnsi="Times New Roman" w:cs="Times New Roman"/>
          <w:sz w:val="24"/>
          <w:szCs w:val="24"/>
        </w:rPr>
        <w:t xml:space="preserve"> and their descendants </w:t>
      </w:r>
      <w:r w:rsidR="008D6DF9" w:rsidRPr="000A475F">
        <w:rPr>
          <w:rFonts w:ascii="Times New Roman" w:hAnsi="Times New Roman" w:cs="Times New Roman"/>
          <w:sz w:val="24"/>
          <w:szCs w:val="24"/>
        </w:rPr>
        <w:t>of three</w:t>
      </w:r>
      <w:r w:rsidR="005B6A4E" w:rsidRPr="000A475F">
        <w:rPr>
          <w:rFonts w:ascii="Times New Roman" w:hAnsi="Times New Roman" w:cs="Times New Roman"/>
          <w:sz w:val="24"/>
          <w:szCs w:val="24"/>
        </w:rPr>
        <w:t xml:space="preserve"> </w:t>
      </w:r>
      <w:r w:rsidR="00D46A32" w:rsidRPr="000A475F">
        <w:rPr>
          <w:rFonts w:ascii="Times New Roman" w:hAnsi="Times New Roman" w:cs="Times New Roman"/>
          <w:sz w:val="24"/>
          <w:szCs w:val="24"/>
        </w:rPr>
        <w:t>generation</w:t>
      </w:r>
      <w:r w:rsidR="005B6A4E" w:rsidRPr="000A475F">
        <w:rPr>
          <w:rFonts w:ascii="Times New Roman" w:hAnsi="Times New Roman" w:cs="Times New Roman"/>
          <w:sz w:val="24"/>
          <w:szCs w:val="24"/>
        </w:rPr>
        <w:t xml:space="preserve"> are no not more t</w:t>
      </w:r>
      <w:r w:rsidR="00D46A32" w:rsidRPr="000A475F">
        <w:rPr>
          <w:rFonts w:ascii="Times New Roman" w:hAnsi="Times New Roman" w:cs="Times New Roman"/>
          <w:sz w:val="24"/>
          <w:szCs w:val="24"/>
        </w:rPr>
        <w:t xml:space="preserve">han </w:t>
      </w:r>
      <w:r w:rsidR="00574080">
        <w:rPr>
          <w:rFonts w:ascii="Times New Roman" w:hAnsi="Times New Roman" w:cs="Times New Roman"/>
          <w:sz w:val="24"/>
          <w:szCs w:val="24"/>
        </w:rPr>
        <w:t>one</w:t>
      </w:r>
      <w:r w:rsidR="00D46A32" w:rsidRPr="000A475F">
        <w:rPr>
          <w:rFonts w:ascii="Times New Roman" w:hAnsi="Times New Roman" w:cs="Times New Roman"/>
          <w:sz w:val="24"/>
          <w:szCs w:val="24"/>
        </w:rPr>
        <w:t xml:space="preserve"> per</w:t>
      </w:r>
      <w:r w:rsidR="005C6F0B">
        <w:rPr>
          <w:rFonts w:ascii="Times New Roman" w:hAnsi="Times New Roman" w:cs="Times New Roman"/>
          <w:sz w:val="24"/>
          <w:szCs w:val="24"/>
        </w:rPr>
        <w:t xml:space="preserve"> </w:t>
      </w:r>
      <w:r w:rsidR="00D46A32" w:rsidRPr="000A475F">
        <w:rPr>
          <w:rFonts w:ascii="Times New Roman" w:hAnsi="Times New Roman" w:cs="Times New Roman"/>
          <w:sz w:val="24"/>
          <w:szCs w:val="24"/>
        </w:rPr>
        <w:t>cent of the</w:t>
      </w:r>
      <w:r w:rsidR="006500AF" w:rsidRPr="000A475F">
        <w:rPr>
          <w:rFonts w:ascii="Times New Roman" w:hAnsi="Times New Roman" w:cs="Times New Roman"/>
          <w:sz w:val="24"/>
          <w:szCs w:val="24"/>
        </w:rPr>
        <w:t xml:space="preserve"> total</w:t>
      </w:r>
      <w:r w:rsidR="00D46A32" w:rsidRPr="000A475F">
        <w:rPr>
          <w:rFonts w:ascii="Times New Roman" w:hAnsi="Times New Roman" w:cs="Times New Roman"/>
          <w:sz w:val="24"/>
          <w:szCs w:val="24"/>
        </w:rPr>
        <w:t xml:space="preserve"> Colombian population.</w:t>
      </w:r>
    </w:p>
    <w:p w14:paraId="2606FA4D" w14:textId="3124A6F3" w:rsidR="002E5E8C" w:rsidRPr="000A475F" w:rsidRDefault="00694A4C" w:rsidP="008B0B3E">
      <w:pPr>
        <w:spacing w:line="480" w:lineRule="auto"/>
        <w:jc w:val="both"/>
        <w:rPr>
          <w:rFonts w:ascii="Times New Roman" w:hAnsi="Times New Roman" w:cs="Times New Roman"/>
          <w:sz w:val="24"/>
          <w:szCs w:val="24"/>
        </w:rPr>
      </w:pPr>
      <w:r w:rsidRPr="000A475F">
        <w:rPr>
          <w:rFonts w:ascii="Times New Roman" w:hAnsi="Times New Roman" w:cs="Times New Roman"/>
          <w:sz w:val="24"/>
          <w:szCs w:val="24"/>
        </w:rPr>
        <w:t xml:space="preserve">On the other </w:t>
      </w:r>
      <w:r w:rsidR="009E67E1">
        <w:rPr>
          <w:rFonts w:ascii="Times New Roman" w:hAnsi="Times New Roman" w:cs="Times New Roman"/>
          <w:sz w:val="24"/>
          <w:szCs w:val="24"/>
        </w:rPr>
        <w:t>hand</w:t>
      </w:r>
      <w:r w:rsidRPr="000A475F">
        <w:rPr>
          <w:rFonts w:ascii="Times New Roman" w:hAnsi="Times New Roman" w:cs="Times New Roman"/>
          <w:sz w:val="24"/>
          <w:szCs w:val="24"/>
        </w:rPr>
        <w:t>,</w:t>
      </w:r>
      <w:r w:rsidR="00E013FE" w:rsidRPr="000A475F">
        <w:rPr>
          <w:rFonts w:ascii="Times New Roman" w:hAnsi="Times New Roman" w:cs="Times New Roman"/>
          <w:sz w:val="24"/>
          <w:szCs w:val="24"/>
        </w:rPr>
        <w:t xml:space="preserve"> </w:t>
      </w:r>
      <w:r w:rsidRPr="000A475F">
        <w:rPr>
          <w:rFonts w:ascii="Times New Roman" w:hAnsi="Times New Roman" w:cs="Times New Roman"/>
          <w:sz w:val="24"/>
          <w:szCs w:val="24"/>
        </w:rPr>
        <w:t>a</w:t>
      </w:r>
      <w:r w:rsidR="00E013FE" w:rsidRPr="000A475F">
        <w:rPr>
          <w:rFonts w:ascii="Times New Roman" w:hAnsi="Times New Roman" w:cs="Times New Roman"/>
          <w:sz w:val="24"/>
          <w:szCs w:val="24"/>
        </w:rPr>
        <w:t xml:space="preserve">liens who </w:t>
      </w:r>
      <w:r w:rsidR="00CB6B56" w:rsidRPr="000A475F">
        <w:rPr>
          <w:rFonts w:ascii="Times New Roman" w:hAnsi="Times New Roman" w:cs="Times New Roman"/>
          <w:sz w:val="24"/>
          <w:szCs w:val="24"/>
        </w:rPr>
        <w:t>asked</w:t>
      </w:r>
      <w:r w:rsidR="009E67E1">
        <w:rPr>
          <w:rFonts w:ascii="Times New Roman" w:hAnsi="Times New Roman" w:cs="Times New Roman"/>
          <w:sz w:val="24"/>
          <w:szCs w:val="24"/>
        </w:rPr>
        <w:t xml:space="preserve"> for</w:t>
      </w:r>
      <w:r w:rsidR="00CB6B56" w:rsidRPr="000A475F">
        <w:rPr>
          <w:rFonts w:ascii="Times New Roman" w:hAnsi="Times New Roman" w:cs="Times New Roman"/>
          <w:sz w:val="24"/>
          <w:szCs w:val="24"/>
        </w:rPr>
        <w:t xml:space="preserve"> and</w:t>
      </w:r>
      <w:r w:rsidR="00E013FE" w:rsidRPr="000A475F">
        <w:rPr>
          <w:rFonts w:ascii="Times New Roman" w:hAnsi="Times New Roman" w:cs="Times New Roman"/>
          <w:sz w:val="24"/>
          <w:szCs w:val="24"/>
        </w:rPr>
        <w:t xml:space="preserve"> obtain</w:t>
      </w:r>
      <w:r w:rsidR="003A4E74" w:rsidRPr="000A475F">
        <w:rPr>
          <w:rFonts w:ascii="Times New Roman" w:hAnsi="Times New Roman" w:cs="Times New Roman"/>
          <w:sz w:val="24"/>
          <w:szCs w:val="24"/>
        </w:rPr>
        <w:t>ed</w:t>
      </w:r>
      <w:r w:rsidR="00E013FE" w:rsidRPr="000A475F">
        <w:rPr>
          <w:rFonts w:ascii="Times New Roman" w:hAnsi="Times New Roman" w:cs="Times New Roman"/>
          <w:sz w:val="24"/>
          <w:szCs w:val="24"/>
        </w:rPr>
        <w:t xml:space="preserve"> </w:t>
      </w:r>
      <w:r w:rsidR="001D4711">
        <w:rPr>
          <w:rFonts w:ascii="Times New Roman" w:hAnsi="Times New Roman" w:cs="Times New Roman"/>
          <w:sz w:val="24"/>
          <w:szCs w:val="24"/>
        </w:rPr>
        <w:t>a</w:t>
      </w:r>
      <w:r w:rsidR="00F32FB2" w:rsidRPr="000A475F">
        <w:rPr>
          <w:rFonts w:ascii="Times New Roman" w:hAnsi="Times New Roman" w:cs="Times New Roman"/>
          <w:sz w:val="24"/>
          <w:szCs w:val="24"/>
        </w:rPr>
        <w:t xml:space="preserve"> Colombian</w:t>
      </w:r>
      <w:r w:rsidR="00E013FE" w:rsidRPr="000A475F">
        <w:rPr>
          <w:rFonts w:ascii="Times New Roman" w:hAnsi="Times New Roman" w:cs="Times New Roman"/>
          <w:sz w:val="24"/>
          <w:szCs w:val="24"/>
        </w:rPr>
        <w:t xml:space="preserve"> naturalization card</w:t>
      </w:r>
      <w:r w:rsidR="00742A57" w:rsidRPr="000A475F">
        <w:rPr>
          <w:rFonts w:ascii="Times New Roman" w:hAnsi="Times New Roman" w:cs="Times New Roman"/>
          <w:sz w:val="24"/>
          <w:szCs w:val="24"/>
        </w:rPr>
        <w:t xml:space="preserve"> </w:t>
      </w:r>
      <w:r w:rsidR="00AE4BFD" w:rsidRPr="000A475F">
        <w:rPr>
          <w:rFonts w:ascii="Times New Roman" w:hAnsi="Times New Roman" w:cs="Times New Roman"/>
          <w:sz w:val="24"/>
          <w:szCs w:val="24"/>
        </w:rPr>
        <w:t>wer</w:t>
      </w:r>
      <w:r w:rsidR="00EF5847" w:rsidRPr="000A475F">
        <w:rPr>
          <w:rFonts w:ascii="Times New Roman" w:hAnsi="Times New Roman" w:cs="Times New Roman"/>
          <w:sz w:val="24"/>
          <w:szCs w:val="24"/>
        </w:rPr>
        <w:t>e a meager</w:t>
      </w:r>
      <w:r w:rsidR="000E2891" w:rsidRPr="000A475F">
        <w:rPr>
          <w:rFonts w:ascii="Times New Roman" w:hAnsi="Times New Roman" w:cs="Times New Roman"/>
          <w:sz w:val="24"/>
          <w:szCs w:val="24"/>
        </w:rPr>
        <w:t xml:space="preserve"> </w:t>
      </w:r>
      <w:r w:rsidR="0009456E" w:rsidRPr="000A475F">
        <w:rPr>
          <w:rFonts w:ascii="Times New Roman" w:hAnsi="Times New Roman" w:cs="Times New Roman"/>
          <w:sz w:val="24"/>
          <w:szCs w:val="24"/>
        </w:rPr>
        <w:t>1,911</w:t>
      </w:r>
      <w:r w:rsidR="0008625D" w:rsidRPr="000A475F">
        <w:rPr>
          <w:rFonts w:ascii="Times New Roman" w:hAnsi="Times New Roman" w:cs="Times New Roman"/>
          <w:sz w:val="24"/>
          <w:szCs w:val="24"/>
        </w:rPr>
        <w:t xml:space="preserve"> </w:t>
      </w:r>
      <w:r w:rsidR="00AD3567" w:rsidRPr="000A475F">
        <w:rPr>
          <w:rFonts w:ascii="Times New Roman" w:hAnsi="Times New Roman" w:cs="Times New Roman"/>
          <w:sz w:val="24"/>
          <w:szCs w:val="24"/>
        </w:rPr>
        <w:t>or 0.004</w:t>
      </w:r>
      <w:r w:rsidR="00EF5847" w:rsidRPr="000A475F">
        <w:rPr>
          <w:rFonts w:ascii="Times New Roman" w:hAnsi="Times New Roman" w:cs="Times New Roman"/>
          <w:sz w:val="24"/>
          <w:szCs w:val="24"/>
        </w:rPr>
        <w:t xml:space="preserve"> percent</w:t>
      </w:r>
      <w:r w:rsidR="005129C8" w:rsidRPr="000A475F">
        <w:rPr>
          <w:rFonts w:ascii="Times New Roman" w:hAnsi="Times New Roman" w:cs="Times New Roman"/>
          <w:sz w:val="24"/>
          <w:szCs w:val="24"/>
        </w:rPr>
        <w:t xml:space="preserve"> of the Colombian population</w:t>
      </w:r>
      <w:r w:rsidR="005629D1">
        <w:rPr>
          <w:rFonts w:ascii="Times New Roman" w:hAnsi="Times New Roman" w:cs="Times New Roman"/>
          <w:sz w:val="24"/>
          <w:szCs w:val="24"/>
        </w:rPr>
        <w:t xml:space="preserve"> </w:t>
      </w:r>
      <w:r w:rsidR="005629D1" w:rsidRPr="005629D1">
        <w:rPr>
          <w:rFonts w:ascii="Times New Roman" w:hAnsi="Times New Roman" w:cs="Times New Roman"/>
          <w:sz w:val="24"/>
          <w:szCs w:val="24"/>
        </w:rPr>
        <w:t>(Extranjeros en Colombia 2016).</w:t>
      </w:r>
      <w:r w:rsidR="00CC4E62" w:rsidRPr="000A475F">
        <w:rPr>
          <w:rFonts w:ascii="Times New Roman" w:hAnsi="Times New Roman" w:cs="Times New Roman"/>
          <w:sz w:val="24"/>
          <w:szCs w:val="24"/>
        </w:rPr>
        <w:t xml:space="preserve"> </w:t>
      </w:r>
      <w:r w:rsidR="00C64F15" w:rsidRPr="000A475F">
        <w:rPr>
          <w:rFonts w:ascii="Times New Roman" w:hAnsi="Times New Roman" w:cs="Times New Roman"/>
          <w:sz w:val="24"/>
          <w:szCs w:val="24"/>
        </w:rPr>
        <w:t>T</w:t>
      </w:r>
      <w:r w:rsidR="00D9706A" w:rsidRPr="000A475F">
        <w:rPr>
          <w:rFonts w:ascii="Times New Roman" w:hAnsi="Times New Roman" w:cs="Times New Roman"/>
          <w:sz w:val="24"/>
          <w:szCs w:val="24"/>
        </w:rPr>
        <w:t xml:space="preserve">he vital events </w:t>
      </w:r>
      <w:r w:rsidR="00591D0C" w:rsidRPr="000A475F">
        <w:rPr>
          <w:rFonts w:ascii="Times New Roman" w:hAnsi="Times New Roman" w:cs="Times New Roman"/>
          <w:sz w:val="24"/>
          <w:szCs w:val="24"/>
        </w:rPr>
        <w:t xml:space="preserve">show that of </w:t>
      </w:r>
      <w:r w:rsidR="00C64F15" w:rsidRPr="000A475F">
        <w:rPr>
          <w:rFonts w:ascii="Times New Roman" w:hAnsi="Times New Roman" w:cs="Times New Roman"/>
          <w:sz w:val="24"/>
          <w:szCs w:val="24"/>
        </w:rPr>
        <w:t>15,216,578 live birt</w:t>
      </w:r>
      <w:r w:rsidR="00297A1B" w:rsidRPr="000A475F">
        <w:rPr>
          <w:rFonts w:ascii="Times New Roman" w:hAnsi="Times New Roman" w:cs="Times New Roman"/>
          <w:sz w:val="24"/>
          <w:szCs w:val="24"/>
        </w:rPr>
        <w:t>hs</w:t>
      </w:r>
      <w:r w:rsidR="00A53740" w:rsidRPr="000A475F">
        <w:rPr>
          <w:rFonts w:ascii="Times New Roman" w:hAnsi="Times New Roman" w:cs="Times New Roman"/>
          <w:sz w:val="24"/>
          <w:szCs w:val="24"/>
        </w:rPr>
        <w:t>,</w:t>
      </w:r>
      <w:r w:rsidR="00297A1B" w:rsidRPr="000A475F">
        <w:rPr>
          <w:rFonts w:ascii="Times New Roman" w:hAnsi="Times New Roman" w:cs="Times New Roman"/>
          <w:sz w:val="24"/>
          <w:szCs w:val="24"/>
        </w:rPr>
        <w:t xml:space="preserve"> between 19</w:t>
      </w:r>
      <w:r w:rsidR="009D65AF" w:rsidRPr="000A475F">
        <w:rPr>
          <w:rFonts w:ascii="Times New Roman" w:hAnsi="Times New Roman" w:cs="Times New Roman"/>
          <w:sz w:val="24"/>
          <w:szCs w:val="24"/>
        </w:rPr>
        <w:t>98 to 2019</w:t>
      </w:r>
      <w:r w:rsidR="00A53740" w:rsidRPr="000A475F">
        <w:rPr>
          <w:rFonts w:ascii="Times New Roman" w:hAnsi="Times New Roman" w:cs="Times New Roman"/>
          <w:sz w:val="24"/>
          <w:szCs w:val="24"/>
        </w:rPr>
        <w:t>,</w:t>
      </w:r>
      <w:r w:rsidR="009D65AF" w:rsidRPr="000A475F">
        <w:rPr>
          <w:rFonts w:ascii="Times New Roman" w:hAnsi="Times New Roman" w:cs="Times New Roman"/>
          <w:sz w:val="24"/>
          <w:szCs w:val="24"/>
        </w:rPr>
        <w:t xml:space="preserve"> </w:t>
      </w:r>
      <w:r w:rsidR="00904B45" w:rsidRPr="000A475F">
        <w:rPr>
          <w:rFonts w:ascii="Times New Roman" w:hAnsi="Times New Roman" w:cs="Times New Roman"/>
          <w:sz w:val="24"/>
          <w:szCs w:val="24"/>
        </w:rPr>
        <w:t xml:space="preserve">merely </w:t>
      </w:r>
      <w:r w:rsidR="00C64F15" w:rsidRPr="000A475F">
        <w:rPr>
          <w:rFonts w:ascii="Times New Roman" w:hAnsi="Times New Roman" w:cs="Times New Roman"/>
          <w:sz w:val="24"/>
          <w:szCs w:val="24"/>
        </w:rPr>
        <w:t>20,659</w:t>
      </w:r>
      <w:r w:rsidR="009B075C" w:rsidRPr="000A475F">
        <w:rPr>
          <w:rFonts w:ascii="Times New Roman" w:hAnsi="Times New Roman" w:cs="Times New Roman"/>
          <w:sz w:val="24"/>
          <w:szCs w:val="24"/>
        </w:rPr>
        <w:t xml:space="preserve"> or</w:t>
      </w:r>
      <w:r w:rsidR="00C64F15" w:rsidRPr="000A475F">
        <w:rPr>
          <w:rFonts w:ascii="Times New Roman" w:hAnsi="Times New Roman" w:cs="Times New Roman"/>
          <w:sz w:val="24"/>
          <w:szCs w:val="24"/>
        </w:rPr>
        <w:t xml:space="preserve"> </w:t>
      </w:r>
      <w:r w:rsidR="000B7970" w:rsidRPr="000A475F">
        <w:rPr>
          <w:rFonts w:ascii="Times New Roman" w:hAnsi="Times New Roman" w:cs="Times New Roman"/>
          <w:sz w:val="24"/>
          <w:szCs w:val="24"/>
        </w:rPr>
        <w:t>0</w:t>
      </w:r>
      <w:r w:rsidR="00994A6B" w:rsidRPr="000A475F">
        <w:rPr>
          <w:rFonts w:ascii="Times New Roman" w:hAnsi="Times New Roman" w:cs="Times New Roman"/>
          <w:sz w:val="24"/>
          <w:szCs w:val="24"/>
        </w:rPr>
        <w:t>.13 per</w:t>
      </w:r>
      <w:r w:rsidR="007D304A" w:rsidRPr="000A475F">
        <w:rPr>
          <w:rFonts w:ascii="Times New Roman" w:hAnsi="Times New Roman" w:cs="Times New Roman"/>
          <w:sz w:val="24"/>
          <w:szCs w:val="24"/>
        </w:rPr>
        <w:t xml:space="preserve"> </w:t>
      </w:r>
      <w:r w:rsidR="00994A6B" w:rsidRPr="000A475F">
        <w:rPr>
          <w:rFonts w:ascii="Times New Roman" w:hAnsi="Times New Roman" w:cs="Times New Roman"/>
          <w:sz w:val="24"/>
          <w:szCs w:val="24"/>
        </w:rPr>
        <w:t xml:space="preserve">cent </w:t>
      </w:r>
      <w:r w:rsidR="005F0BBA" w:rsidRPr="000A475F">
        <w:rPr>
          <w:rFonts w:ascii="Times New Roman" w:hAnsi="Times New Roman" w:cs="Times New Roman"/>
          <w:sz w:val="24"/>
          <w:szCs w:val="24"/>
        </w:rPr>
        <w:t>were</w:t>
      </w:r>
      <w:r w:rsidR="00904B45" w:rsidRPr="000A475F">
        <w:rPr>
          <w:rFonts w:ascii="Times New Roman" w:hAnsi="Times New Roman" w:cs="Times New Roman"/>
          <w:sz w:val="24"/>
          <w:szCs w:val="24"/>
        </w:rPr>
        <w:t xml:space="preserve"> born</w:t>
      </w:r>
      <w:r w:rsidR="005F0BBA" w:rsidRPr="000A475F">
        <w:rPr>
          <w:rFonts w:ascii="Times New Roman" w:hAnsi="Times New Roman" w:cs="Times New Roman"/>
          <w:sz w:val="24"/>
          <w:szCs w:val="24"/>
        </w:rPr>
        <w:t xml:space="preserve"> to foreign </w:t>
      </w:r>
      <w:r w:rsidR="00C64F15" w:rsidRPr="000A475F">
        <w:rPr>
          <w:rFonts w:ascii="Times New Roman" w:hAnsi="Times New Roman" w:cs="Times New Roman"/>
          <w:sz w:val="24"/>
          <w:szCs w:val="24"/>
        </w:rPr>
        <w:t>mothers and this last figure</w:t>
      </w:r>
      <w:r w:rsidR="00D87FA8" w:rsidRPr="000A475F">
        <w:rPr>
          <w:rFonts w:ascii="Times New Roman" w:hAnsi="Times New Roman" w:cs="Times New Roman"/>
          <w:sz w:val="24"/>
          <w:szCs w:val="24"/>
        </w:rPr>
        <w:t xml:space="preserve"> may</w:t>
      </w:r>
      <w:r w:rsidR="00C64F15" w:rsidRPr="000A475F">
        <w:rPr>
          <w:rFonts w:ascii="Times New Roman" w:hAnsi="Times New Roman" w:cs="Times New Roman"/>
          <w:sz w:val="24"/>
          <w:szCs w:val="24"/>
        </w:rPr>
        <w:t xml:space="preserve"> </w:t>
      </w:r>
      <w:r w:rsidR="005D5E67" w:rsidRPr="000A475F">
        <w:rPr>
          <w:rFonts w:ascii="Times New Roman" w:hAnsi="Times New Roman" w:cs="Times New Roman"/>
          <w:sz w:val="24"/>
          <w:szCs w:val="24"/>
        </w:rPr>
        <w:t>include</w:t>
      </w:r>
      <w:r w:rsidR="00F30D52" w:rsidRPr="000A475F">
        <w:rPr>
          <w:rFonts w:ascii="Times New Roman" w:hAnsi="Times New Roman" w:cs="Times New Roman"/>
          <w:sz w:val="24"/>
          <w:szCs w:val="24"/>
        </w:rPr>
        <w:t xml:space="preserve"> some</w:t>
      </w:r>
      <w:r w:rsidR="00C64F15" w:rsidRPr="000A475F">
        <w:rPr>
          <w:rFonts w:ascii="Times New Roman" w:hAnsi="Times New Roman" w:cs="Times New Roman"/>
          <w:sz w:val="24"/>
          <w:szCs w:val="24"/>
        </w:rPr>
        <w:t xml:space="preserve"> daughters of Colombians born in foreign </w:t>
      </w:r>
      <w:r w:rsidR="00297A1B" w:rsidRPr="000A475F">
        <w:rPr>
          <w:rFonts w:ascii="Times New Roman" w:hAnsi="Times New Roman" w:cs="Times New Roman"/>
          <w:sz w:val="24"/>
          <w:szCs w:val="24"/>
        </w:rPr>
        <w:t>land</w:t>
      </w:r>
      <w:r w:rsidR="009B2D09" w:rsidRPr="000A475F">
        <w:rPr>
          <w:rFonts w:ascii="Times New Roman" w:hAnsi="Times New Roman" w:cs="Times New Roman"/>
          <w:sz w:val="24"/>
          <w:szCs w:val="24"/>
        </w:rPr>
        <w:t>s</w:t>
      </w:r>
      <w:r w:rsidR="0085169D">
        <w:rPr>
          <w:rFonts w:ascii="Times New Roman" w:hAnsi="Times New Roman" w:cs="Times New Roman"/>
          <w:sz w:val="24"/>
          <w:szCs w:val="24"/>
        </w:rPr>
        <w:t xml:space="preserve"> but</w:t>
      </w:r>
      <w:r w:rsidR="008C58D9" w:rsidRPr="000A475F">
        <w:rPr>
          <w:rFonts w:ascii="Times New Roman" w:hAnsi="Times New Roman" w:cs="Times New Roman"/>
          <w:sz w:val="24"/>
          <w:szCs w:val="24"/>
        </w:rPr>
        <w:t xml:space="preserve"> without the Colombian citizenship certificate</w:t>
      </w:r>
      <w:r w:rsidR="00297A1B" w:rsidRPr="000A475F">
        <w:rPr>
          <w:rFonts w:ascii="Times New Roman" w:hAnsi="Times New Roman" w:cs="Times New Roman"/>
          <w:sz w:val="24"/>
          <w:szCs w:val="24"/>
        </w:rPr>
        <w:t>.</w:t>
      </w:r>
      <w:r w:rsidR="00D20600" w:rsidRPr="000A475F">
        <w:rPr>
          <w:rFonts w:ascii="Times New Roman" w:hAnsi="Times New Roman" w:cs="Times New Roman"/>
          <w:sz w:val="24"/>
          <w:szCs w:val="24"/>
        </w:rPr>
        <w:t xml:space="preserve"> In </w:t>
      </w:r>
      <w:r w:rsidR="00B5503C" w:rsidRPr="000A475F">
        <w:rPr>
          <w:rFonts w:ascii="Times New Roman" w:hAnsi="Times New Roman" w:cs="Times New Roman"/>
          <w:sz w:val="24"/>
          <w:szCs w:val="24"/>
        </w:rPr>
        <w:t>fact</w:t>
      </w:r>
      <w:r w:rsidR="00750051" w:rsidRPr="000A475F">
        <w:rPr>
          <w:rFonts w:ascii="Times New Roman" w:hAnsi="Times New Roman" w:cs="Times New Roman"/>
          <w:sz w:val="24"/>
          <w:szCs w:val="24"/>
        </w:rPr>
        <w:t>,</w:t>
      </w:r>
      <w:r w:rsidR="00AE0080" w:rsidRPr="000A475F">
        <w:rPr>
          <w:rFonts w:ascii="Times New Roman" w:hAnsi="Times New Roman" w:cs="Times New Roman"/>
          <w:sz w:val="24"/>
          <w:szCs w:val="24"/>
        </w:rPr>
        <w:t xml:space="preserve"> we can conclude tha</w:t>
      </w:r>
      <w:r w:rsidR="00937F21" w:rsidRPr="000A475F">
        <w:rPr>
          <w:rFonts w:ascii="Times New Roman" w:hAnsi="Times New Roman" w:cs="Times New Roman"/>
          <w:sz w:val="24"/>
          <w:szCs w:val="24"/>
        </w:rPr>
        <w:t>t</w:t>
      </w:r>
      <w:r w:rsidR="00782885" w:rsidRPr="000A475F">
        <w:rPr>
          <w:rFonts w:ascii="Times New Roman" w:hAnsi="Times New Roman" w:cs="Times New Roman"/>
          <w:sz w:val="24"/>
          <w:szCs w:val="24"/>
        </w:rPr>
        <w:t xml:space="preserve"> Colombia is a country </w:t>
      </w:r>
      <w:r w:rsidR="00682CBC" w:rsidRPr="000A475F">
        <w:rPr>
          <w:rFonts w:ascii="Times New Roman" w:hAnsi="Times New Roman" w:cs="Times New Roman"/>
          <w:sz w:val="24"/>
          <w:szCs w:val="24"/>
        </w:rPr>
        <w:t>with</w:t>
      </w:r>
      <w:r w:rsidR="00F60BAC" w:rsidRPr="000A475F">
        <w:rPr>
          <w:rFonts w:ascii="Times New Roman" w:hAnsi="Times New Roman" w:cs="Times New Roman"/>
          <w:sz w:val="24"/>
          <w:szCs w:val="24"/>
        </w:rPr>
        <w:t xml:space="preserve"> very</w:t>
      </w:r>
      <w:r w:rsidR="00682CBC" w:rsidRPr="000A475F">
        <w:rPr>
          <w:rFonts w:ascii="Times New Roman" w:hAnsi="Times New Roman" w:cs="Times New Roman"/>
          <w:sz w:val="24"/>
          <w:szCs w:val="24"/>
        </w:rPr>
        <w:t xml:space="preserve"> </w:t>
      </w:r>
      <w:r w:rsidR="00F8143F" w:rsidRPr="000A475F">
        <w:rPr>
          <w:rFonts w:ascii="Times New Roman" w:hAnsi="Times New Roman" w:cs="Times New Roman"/>
          <w:sz w:val="24"/>
          <w:szCs w:val="24"/>
        </w:rPr>
        <w:t>few immigrants</w:t>
      </w:r>
      <w:r w:rsidR="00F43150">
        <w:rPr>
          <w:rFonts w:ascii="Times New Roman" w:hAnsi="Times New Roman" w:cs="Times New Roman"/>
          <w:sz w:val="24"/>
          <w:szCs w:val="24"/>
        </w:rPr>
        <w:t>.</w:t>
      </w:r>
      <w:r w:rsidR="00682CBC" w:rsidRPr="000A475F">
        <w:rPr>
          <w:rFonts w:ascii="Times New Roman" w:hAnsi="Times New Roman" w:cs="Times New Roman"/>
          <w:sz w:val="24"/>
          <w:szCs w:val="24"/>
        </w:rPr>
        <w:t xml:space="preserve"> </w:t>
      </w:r>
      <w:r w:rsidR="00F43150">
        <w:rPr>
          <w:rFonts w:ascii="Times New Roman" w:hAnsi="Times New Roman" w:cs="Times New Roman"/>
          <w:sz w:val="24"/>
          <w:szCs w:val="24"/>
        </w:rPr>
        <w:t>E</w:t>
      </w:r>
      <w:r w:rsidR="00682CBC" w:rsidRPr="000A475F">
        <w:rPr>
          <w:rFonts w:ascii="Times New Roman" w:hAnsi="Times New Roman" w:cs="Times New Roman"/>
          <w:sz w:val="24"/>
          <w:szCs w:val="24"/>
        </w:rPr>
        <w:t xml:space="preserve">ven Venezuelans </w:t>
      </w:r>
      <w:r w:rsidR="00E57312">
        <w:rPr>
          <w:rFonts w:ascii="Times New Roman" w:hAnsi="Times New Roman" w:cs="Times New Roman"/>
          <w:sz w:val="24"/>
          <w:szCs w:val="24"/>
        </w:rPr>
        <w:t xml:space="preserve">migrants </w:t>
      </w:r>
      <w:r w:rsidR="00682CBC" w:rsidRPr="000A475F">
        <w:rPr>
          <w:rFonts w:ascii="Times New Roman" w:hAnsi="Times New Roman" w:cs="Times New Roman"/>
          <w:sz w:val="24"/>
          <w:szCs w:val="24"/>
        </w:rPr>
        <w:t>are a mixed group</w:t>
      </w:r>
      <w:r w:rsidR="00B47967">
        <w:rPr>
          <w:rFonts w:ascii="Times New Roman" w:hAnsi="Times New Roman" w:cs="Times New Roman"/>
          <w:sz w:val="24"/>
          <w:szCs w:val="24"/>
        </w:rPr>
        <w:t>,</w:t>
      </w:r>
      <w:r w:rsidR="00682CBC" w:rsidRPr="000A475F">
        <w:rPr>
          <w:rFonts w:ascii="Times New Roman" w:hAnsi="Times New Roman" w:cs="Times New Roman"/>
          <w:sz w:val="24"/>
          <w:szCs w:val="24"/>
        </w:rPr>
        <w:t xml:space="preserve"> since m</w:t>
      </w:r>
      <w:r w:rsidR="00D25C00" w:rsidRPr="000A475F">
        <w:rPr>
          <w:rFonts w:ascii="Times New Roman" w:hAnsi="Times New Roman" w:cs="Times New Roman"/>
          <w:sz w:val="24"/>
          <w:szCs w:val="24"/>
        </w:rPr>
        <w:t>ost</w:t>
      </w:r>
      <w:r w:rsidR="00682CBC" w:rsidRPr="000A475F">
        <w:rPr>
          <w:rFonts w:ascii="Times New Roman" w:hAnsi="Times New Roman" w:cs="Times New Roman"/>
          <w:sz w:val="24"/>
          <w:szCs w:val="24"/>
        </w:rPr>
        <w:t xml:space="preserve"> of them are dual </w:t>
      </w:r>
      <w:r w:rsidR="002F58D0" w:rsidRPr="000A475F">
        <w:rPr>
          <w:rFonts w:ascii="Times New Roman" w:hAnsi="Times New Roman" w:cs="Times New Roman"/>
          <w:sz w:val="24"/>
          <w:szCs w:val="24"/>
        </w:rPr>
        <w:t>citizens because</w:t>
      </w:r>
      <w:r w:rsidR="00937F21" w:rsidRPr="000A475F">
        <w:rPr>
          <w:rFonts w:ascii="Times New Roman" w:hAnsi="Times New Roman" w:cs="Times New Roman"/>
          <w:sz w:val="24"/>
          <w:szCs w:val="24"/>
        </w:rPr>
        <w:t xml:space="preserve"> their parents are Colombians.</w:t>
      </w:r>
      <w:r w:rsidR="00F7540E" w:rsidRPr="000A475F">
        <w:rPr>
          <w:rFonts w:ascii="Times New Roman" w:hAnsi="Times New Roman" w:cs="Times New Roman"/>
          <w:sz w:val="24"/>
          <w:szCs w:val="24"/>
        </w:rPr>
        <w:t xml:space="preserve"> Their </w:t>
      </w:r>
      <w:r w:rsidR="001D469C" w:rsidRPr="000A475F">
        <w:rPr>
          <w:rFonts w:ascii="Times New Roman" w:hAnsi="Times New Roman" w:cs="Times New Roman"/>
          <w:sz w:val="24"/>
          <w:szCs w:val="24"/>
        </w:rPr>
        <w:t xml:space="preserve">condition </w:t>
      </w:r>
      <w:r w:rsidR="003822E5" w:rsidRPr="000A475F">
        <w:rPr>
          <w:rFonts w:ascii="Times New Roman" w:hAnsi="Times New Roman" w:cs="Times New Roman"/>
          <w:sz w:val="24"/>
          <w:szCs w:val="24"/>
        </w:rPr>
        <w:t>is</w:t>
      </w:r>
      <w:r w:rsidR="00C94AE4" w:rsidRPr="000A475F">
        <w:rPr>
          <w:rFonts w:ascii="Times New Roman" w:hAnsi="Times New Roman" w:cs="Times New Roman"/>
          <w:sz w:val="24"/>
          <w:szCs w:val="24"/>
        </w:rPr>
        <w:t xml:space="preserve"> </w:t>
      </w:r>
      <w:r w:rsidR="00300D18" w:rsidRPr="000A475F">
        <w:rPr>
          <w:rFonts w:ascii="Times New Roman" w:hAnsi="Times New Roman" w:cs="Times New Roman"/>
          <w:sz w:val="24"/>
          <w:szCs w:val="24"/>
        </w:rPr>
        <w:t>comparable</w:t>
      </w:r>
      <w:r w:rsidR="00AC04CA" w:rsidRPr="000A475F">
        <w:rPr>
          <w:rFonts w:ascii="Times New Roman" w:hAnsi="Times New Roman" w:cs="Times New Roman"/>
          <w:sz w:val="24"/>
          <w:szCs w:val="24"/>
        </w:rPr>
        <w:t xml:space="preserve"> with the</w:t>
      </w:r>
      <w:r w:rsidR="00300D18" w:rsidRPr="000A475F">
        <w:rPr>
          <w:rFonts w:ascii="Times New Roman" w:hAnsi="Times New Roman" w:cs="Times New Roman"/>
          <w:sz w:val="24"/>
          <w:szCs w:val="24"/>
        </w:rPr>
        <w:t xml:space="preserve"> </w:t>
      </w:r>
      <w:r w:rsidR="00004F27" w:rsidRPr="000A475F">
        <w:rPr>
          <w:rFonts w:ascii="Times New Roman" w:hAnsi="Times New Roman" w:cs="Times New Roman"/>
          <w:sz w:val="24"/>
          <w:szCs w:val="24"/>
        </w:rPr>
        <w:t>population movement between</w:t>
      </w:r>
      <w:r w:rsidR="00B5503C" w:rsidRPr="000A475F">
        <w:rPr>
          <w:rFonts w:ascii="Times New Roman" w:hAnsi="Times New Roman" w:cs="Times New Roman"/>
          <w:sz w:val="24"/>
          <w:szCs w:val="24"/>
        </w:rPr>
        <w:t xml:space="preserve"> </w:t>
      </w:r>
      <w:r w:rsidR="007F36F5" w:rsidRPr="000A475F">
        <w:rPr>
          <w:rFonts w:ascii="Times New Roman" w:hAnsi="Times New Roman" w:cs="Times New Roman"/>
          <w:sz w:val="24"/>
          <w:szCs w:val="24"/>
        </w:rPr>
        <w:t>Mexic</w:t>
      </w:r>
      <w:r w:rsidR="009D04F6" w:rsidRPr="000A475F">
        <w:rPr>
          <w:rFonts w:ascii="Times New Roman" w:hAnsi="Times New Roman" w:cs="Times New Roman"/>
          <w:sz w:val="24"/>
          <w:szCs w:val="24"/>
        </w:rPr>
        <w:t>o</w:t>
      </w:r>
      <w:r w:rsidR="007F36F5" w:rsidRPr="000A475F">
        <w:rPr>
          <w:rFonts w:ascii="Times New Roman" w:hAnsi="Times New Roman" w:cs="Times New Roman"/>
          <w:sz w:val="24"/>
          <w:szCs w:val="24"/>
        </w:rPr>
        <w:t xml:space="preserve"> and</w:t>
      </w:r>
      <w:r w:rsidR="00B47967">
        <w:rPr>
          <w:rFonts w:ascii="Times New Roman" w:hAnsi="Times New Roman" w:cs="Times New Roman"/>
          <w:sz w:val="24"/>
          <w:szCs w:val="24"/>
        </w:rPr>
        <w:t xml:space="preserve"> the</w:t>
      </w:r>
      <w:r w:rsidR="002D2053" w:rsidRPr="000A475F">
        <w:rPr>
          <w:rFonts w:ascii="Times New Roman" w:hAnsi="Times New Roman" w:cs="Times New Roman"/>
          <w:sz w:val="24"/>
          <w:szCs w:val="24"/>
        </w:rPr>
        <w:t xml:space="preserve"> </w:t>
      </w:r>
      <w:r w:rsidR="00B5503C" w:rsidRPr="000A475F">
        <w:rPr>
          <w:rFonts w:ascii="Times New Roman" w:hAnsi="Times New Roman" w:cs="Times New Roman"/>
          <w:sz w:val="24"/>
          <w:szCs w:val="24"/>
        </w:rPr>
        <w:t xml:space="preserve">United </w:t>
      </w:r>
      <w:r w:rsidR="009552EA" w:rsidRPr="000A475F">
        <w:rPr>
          <w:rFonts w:ascii="Times New Roman" w:hAnsi="Times New Roman" w:cs="Times New Roman"/>
          <w:sz w:val="24"/>
          <w:szCs w:val="24"/>
        </w:rPr>
        <w:t>State</w:t>
      </w:r>
      <w:r w:rsidR="00F32FB2" w:rsidRPr="000A475F">
        <w:rPr>
          <w:rFonts w:ascii="Times New Roman" w:hAnsi="Times New Roman" w:cs="Times New Roman"/>
          <w:sz w:val="24"/>
          <w:szCs w:val="24"/>
        </w:rPr>
        <w:t>s</w:t>
      </w:r>
      <w:r w:rsidR="00A67D7F" w:rsidRPr="000A475F">
        <w:rPr>
          <w:rFonts w:ascii="Times New Roman" w:hAnsi="Times New Roman" w:cs="Times New Roman"/>
          <w:sz w:val="24"/>
          <w:szCs w:val="24"/>
        </w:rPr>
        <w:t>.</w:t>
      </w:r>
      <w:r w:rsidR="00BA6004" w:rsidRPr="000A475F">
        <w:rPr>
          <w:rFonts w:ascii="Times New Roman" w:hAnsi="Times New Roman" w:cs="Times New Roman"/>
          <w:sz w:val="24"/>
          <w:szCs w:val="24"/>
        </w:rPr>
        <w:t xml:space="preserve"> </w:t>
      </w:r>
      <w:r w:rsidR="00A67D7F" w:rsidRPr="000A475F">
        <w:rPr>
          <w:rFonts w:ascii="Times New Roman" w:hAnsi="Times New Roman" w:cs="Times New Roman"/>
          <w:sz w:val="24"/>
          <w:szCs w:val="24"/>
        </w:rPr>
        <w:t>T</w:t>
      </w:r>
      <w:r w:rsidR="00BB158C" w:rsidRPr="000A475F">
        <w:rPr>
          <w:rFonts w:ascii="Times New Roman" w:hAnsi="Times New Roman" w:cs="Times New Roman"/>
          <w:sz w:val="24"/>
          <w:szCs w:val="24"/>
        </w:rPr>
        <w:t>here</w:t>
      </w:r>
      <w:r w:rsidR="00BA6004" w:rsidRPr="000A475F">
        <w:rPr>
          <w:rFonts w:ascii="Times New Roman" w:hAnsi="Times New Roman" w:cs="Times New Roman"/>
          <w:sz w:val="24"/>
          <w:szCs w:val="24"/>
        </w:rPr>
        <w:t xml:space="preserve"> are </w:t>
      </w:r>
      <w:r w:rsidR="00E44790" w:rsidRPr="000A475F">
        <w:rPr>
          <w:rFonts w:ascii="Times New Roman" w:hAnsi="Times New Roman" w:cs="Times New Roman"/>
          <w:sz w:val="24"/>
          <w:szCs w:val="24"/>
        </w:rPr>
        <w:t>at least</w:t>
      </w:r>
      <w:r w:rsidR="00BB158C" w:rsidRPr="000A475F">
        <w:rPr>
          <w:rFonts w:ascii="Times New Roman" w:hAnsi="Times New Roman" w:cs="Times New Roman"/>
          <w:sz w:val="24"/>
          <w:szCs w:val="24"/>
        </w:rPr>
        <w:t xml:space="preserve"> 900,000</w:t>
      </w:r>
      <w:r w:rsidR="00791481" w:rsidRPr="000A475F">
        <w:rPr>
          <w:rFonts w:ascii="Times New Roman" w:hAnsi="Times New Roman" w:cs="Times New Roman"/>
          <w:sz w:val="24"/>
          <w:szCs w:val="24"/>
        </w:rPr>
        <w:t xml:space="preserve"> U</w:t>
      </w:r>
      <w:r w:rsidR="00E44790" w:rsidRPr="000A475F">
        <w:rPr>
          <w:rFonts w:ascii="Times New Roman" w:hAnsi="Times New Roman" w:cs="Times New Roman"/>
          <w:sz w:val="24"/>
          <w:szCs w:val="24"/>
        </w:rPr>
        <w:t>nited States citize</w:t>
      </w:r>
      <w:r w:rsidR="009552EA" w:rsidRPr="000A475F">
        <w:rPr>
          <w:rFonts w:ascii="Times New Roman" w:hAnsi="Times New Roman" w:cs="Times New Roman"/>
          <w:sz w:val="24"/>
          <w:szCs w:val="24"/>
        </w:rPr>
        <w:t>ns living in Mexico</w:t>
      </w:r>
      <w:r w:rsidR="00826C05" w:rsidRPr="000A475F">
        <w:rPr>
          <w:rFonts w:ascii="Times New Roman" w:hAnsi="Times New Roman" w:cs="Times New Roman"/>
          <w:sz w:val="24"/>
          <w:szCs w:val="24"/>
        </w:rPr>
        <w:t xml:space="preserve"> who are also Mexican, because the</w:t>
      </w:r>
      <w:r w:rsidR="00796167" w:rsidRPr="000A475F">
        <w:rPr>
          <w:rFonts w:ascii="Times New Roman" w:hAnsi="Times New Roman" w:cs="Times New Roman"/>
          <w:sz w:val="24"/>
          <w:szCs w:val="24"/>
        </w:rPr>
        <w:t xml:space="preserve">y were born in the United States </w:t>
      </w:r>
      <w:r w:rsidR="00B02642">
        <w:rPr>
          <w:rFonts w:ascii="Times New Roman" w:hAnsi="Times New Roman" w:cs="Times New Roman"/>
          <w:sz w:val="24"/>
          <w:szCs w:val="24"/>
        </w:rPr>
        <w:t xml:space="preserve">to </w:t>
      </w:r>
      <w:r w:rsidR="00796167" w:rsidRPr="000A475F">
        <w:rPr>
          <w:rFonts w:ascii="Times New Roman" w:hAnsi="Times New Roman" w:cs="Times New Roman"/>
          <w:sz w:val="24"/>
          <w:szCs w:val="24"/>
        </w:rPr>
        <w:t xml:space="preserve"> Mexican parents</w:t>
      </w:r>
      <w:r w:rsidR="00415C30">
        <w:rPr>
          <w:rFonts w:ascii="Times New Roman" w:hAnsi="Times New Roman" w:cs="Times New Roman"/>
          <w:sz w:val="24"/>
          <w:szCs w:val="24"/>
        </w:rPr>
        <w:t xml:space="preserve"> </w:t>
      </w:r>
      <w:r w:rsidR="00415C30" w:rsidRPr="00415C30">
        <w:rPr>
          <w:rFonts w:ascii="Times New Roman" w:hAnsi="Times New Roman" w:cs="Times New Roman"/>
          <w:sz w:val="24"/>
          <w:szCs w:val="24"/>
        </w:rPr>
        <w:t>(Harpaz 2019)</w:t>
      </w:r>
      <w:r w:rsidR="00305F52" w:rsidRPr="000A475F">
        <w:rPr>
          <w:rFonts w:ascii="Times New Roman" w:hAnsi="Times New Roman" w:cs="Times New Roman"/>
          <w:sz w:val="24"/>
          <w:szCs w:val="24"/>
        </w:rPr>
        <w:t>.</w:t>
      </w:r>
    </w:p>
    <w:p w14:paraId="74BD2F71" w14:textId="1A3774AD" w:rsidR="002E5E8C" w:rsidRPr="000A475F" w:rsidRDefault="0091047F"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Apart from the number</w:t>
      </w:r>
      <w:r w:rsidR="00C355AA" w:rsidRPr="000A475F">
        <w:rPr>
          <w:rFonts w:ascii="Times New Roman" w:eastAsia="Calibri" w:hAnsi="Times New Roman" w:cs="Times New Roman"/>
          <w:sz w:val="24"/>
          <w:szCs w:val="24"/>
        </w:rPr>
        <w:t>s</w:t>
      </w:r>
      <w:r w:rsidR="007312F8" w:rsidRPr="000A475F">
        <w:rPr>
          <w:rFonts w:ascii="Times New Roman" w:eastAsia="Calibri" w:hAnsi="Times New Roman" w:cs="Times New Roman"/>
          <w:sz w:val="24"/>
          <w:szCs w:val="24"/>
        </w:rPr>
        <w:t xml:space="preserve">, </w:t>
      </w:r>
      <w:r w:rsidR="002E5E8C" w:rsidRPr="000A475F">
        <w:rPr>
          <w:rFonts w:ascii="Times New Roman" w:eastAsia="Calibri" w:hAnsi="Times New Roman" w:cs="Times New Roman"/>
          <w:sz w:val="24"/>
          <w:szCs w:val="24"/>
        </w:rPr>
        <w:t xml:space="preserve">Colombia is a country deeply influenced by Malthusian ideology and </w:t>
      </w:r>
      <w:r w:rsidR="004C364E" w:rsidRPr="000A475F">
        <w:rPr>
          <w:rFonts w:ascii="Times New Roman" w:eastAsia="Calibri" w:hAnsi="Times New Roman" w:cs="Times New Roman"/>
          <w:sz w:val="24"/>
          <w:szCs w:val="24"/>
        </w:rPr>
        <w:t>aporophobic</w:t>
      </w:r>
      <w:r w:rsidR="006D3192">
        <w:rPr>
          <w:rStyle w:val="Refdenotaalpie"/>
          <w:rFonts w:ascii="Times New Roman" w:eastAsia="Calibri" w:hAnsi="Times New Roman" w:cs="Times New Roman"/>
          <w:sz w:val="24"/>
          <w:szCs w:val="24"/>
        </w:rPr>
        <w:footnoteReference w:id="7"/>
      </w:r>
      <w:r w:rsidR="002E5E8C" w:rsidRPr="000A475F">
        <w:rPr>
          <w:rFonts w:ascii="Times New Roman" w:eastAsia="Calibri" w:hAnsi="Times New Roman" w:cs="Times New Roman"/>
          <w:sz w:val="24"/>
          <w:szCs w:val="24"/>
        </w:rPr>
        <w:t>, as we inferred from our</w:t>
      </w:r>
      <w:r w:rsidR="00DE2DB7" w:rsidRPr="000A475F">
        <w:rPr>
          <w:rFonts w:ascii="Times New Roman" w:eastAsia="Calibri" w:hAnsi="Times New Roman" w:cs="Times New Roman"/>
          <w:sz w:val="24"/>
          <w:szCs w:val="24"/>
        </w:rPr>
        <w:t xml:space="preserve"> </w:t>
      </w:r>
      <w:r w:rsidR="00334059" w:rsidRPr="000A475F">
        <w:rPr>
          <w:rFonts w:ascii="Times New Roman" w:eastAsia="Calibri" w:hAnsi="Times New Roman" w:cs="Times New Roman"/>
          <w:sz w:val="24"/>
          <w:szCs w:val="24"/>
        </w:rPr>
        <w:t>lengthy conversation</w:t>
      </w:r>
      <w:r w:rsidR="00DE05E0">
        <w:rPr>
          <w:rFonts w:ascii="Times New Roman" w:eastAsia="Calibri" w:hAnsi="Times New Roman" w:cs="Times New Roman"/>
          <w:sz w:val="24"/>
          <w:szCs w:val="24"/>
        </w:rPr>
        <w:t>s</w:t>
      </w:r>
      <w:r w:rsidR="002E5E8C" w:rsidRPr="000A475F">
        <w:rPr>
          <w:rFonts w:ascii="Times New Roman" w:eastAsia="Calibri" w:hAnsi="Times New Roman" w:cs="Times New Roman"/>
          <w:sz w:val="24"/>
          <w:szCs w:val="24"/>
        </w:rPr>
        <w:t xml:space="preserve"> with local informants</w:t>
      </w:r>
      <w:r w:rsidR="002020F6" w:rsidRPr="000A475F">
        <w:rPr>
          <w:rFonts w:ascii="Times New Roman" w:eastAsia="Calibri" w:hAnsi="Times New Roman" w:cs="Times New Roman"/>
          <w:sz w:val="24"/>
          <w:szCs w:val="24"/>
        </w:rPr>
        <w:t xml:space="preserve"> and interviews</w:t>
      </w:r>
      <w:r w:rsidR="002E5E8C" w:rsidRPr="000A475F">
        <w:rPr>
          <w:rFonts w:ascii="Times New Roman" w:eastAsia="Calibri" w:hAnsi="Times New Roman" w:cs="Times New Roman"/>
          <w:sz w:val="24"/>
          <w:szCs w:val="24"/>
        </w:rPr>
        <w:t xml:space="preserve">. The urban and rural lower social classes </w:t>
      </w:r>
      <w:r w:rsidR="00767712" w:rsidRPr="000A475F">
        <w:rPr>
          <w:rFonts w:ascii="Times New Roman" w:eastAsia="Calibri" w:hAnsi="Times New Roman" w:cs="Times New Roman"/>
          <w:sz w:val="24"/>
          <w:szCs w:val="24"/>
        </w:rPr>
        <w:t>are perceived</w:t>
      </w:r>
      <w:r w:rsidR="002E5E8C" w:rsidRPr="000A475F">
        <w:rPr>
          <w:rFonts w:ascii="Times New Roman" w:eastAsia="Calibri" w:hAnsi="Times New Roman" w:cs="Times New Roman"/>
          <w:sz w:val="24"/>
          <w:szCs w:val="24"/>
        </w:rPr>
        <w:t xml:space="preserve"> as </w:t>
      </w:r>
      <w:r w:rsidR="003C488B" w:rsidRPr="000A475F">
        <w:rPr>
          <w:rFonts w:ascii="Times New Roman" w:eastAsia="Calibri" w:hAnsi="Times New Roman" w:cs="Times New Roman"/>
          <w:sz w:val="24"/>
          <w:szCs w:val="24"/>
        </w:rPr>
        <w:t>dangerous</w:t>
      </w:r>
      <w:r w:rsidR="009E180F" w:rsidRPr="000A475F">
        <w:rPr>
          <w:rFonts w:ascii="Times New Roman" w:eastAsia="Calibri" w:hAnsi="Times New Roman" w:cs="Times New Roman"/>
          <w:sz w:val="24"/>
          <w:szCs w:val="24"/>
        </w:rPr>
        <w:t xml:space="preserve">. </w:t>
      </w:r>
      <w:r w:rsidR="002E5E8C" w:rsidRPr="000A475F">
        <w:rPr>
          <w:rFonts w:ascii="Times New Roman" w:eastAsia="Calibri" w:hAnsi="Times New Roman" w:cs="Times New Roman"/>
          <w:sz w:val="24"/>
          <w:szCs w:val="24"/>
        </w:rPr>
        <w:t xml:space="preserve">In our colloquy with high social stratum Colombians and middle-class students, there is always a fear of </w:t>
      </w:r>
      <w:r w:rsidR="0043310E" w:rsidRPr="000A475F">
        <w:rPr>
          <w:rFonts w:ascii="Times New Roman" w:eastAsia="Calibri" w:hAnsi="Times New Roman" w:cs="Times New Roman"/>
          <w:sz w:val="24"/>
          <w:szCs w:val="24"/>
        </w:rPr>
        <w:t>a</w:t>
      </w:r>
      <w:r w:rsidR="002E5E8C" w:rsidRPr="000A475F">
        <w:rPr>
          <w:rFonts w:ascii="Times New Roman" w:eastAsia="Calibri" w:hAnsi="Times New Roman" w:cs="Times New Roman"/>
          <w:sz w:val="24"/>
          <w:szCs w:val="24"/>
        </w:rPr>
        <w:t xml:space="preserve"> </w:t>
      </w:r>
      <w:r w:rsidR="00027734" w:rsidRPr="000A475F">
        <w:rPr>
          <w:rFonts w:ascii="Times New Roman" w:eastAsia="Calibri" w:hAnsi="Times New Roman" w:cs="Times New Roman"/>
          <w:sz w:val="24"/>
          <w:szCs w:val="24"/>
        </w:rPr>
        <w:t xml:space="preserve">poor </w:t>
      </w:r>
      <w:r w:rsidR="002E5E8C" w:rsidRPr="000A475F">
        <w:rPr>
          <w:rFonts w:ascii="Times New Roman" w:eastAsia="Calibri" w:hAnsi="Times New Roman" w:cs="Times New Roman"/>
          <w:sz w:val="24"/>
          <w:szCs w:val="24"/>
        </w:rPr>
        <w:t>surplus population</w:t>
      </w:r>
      <w:r w:rsidR="00246ED1" w:rsidRPr="000A475F">
        <w:rPr>
          <w:rFonts w:ascii="Times New Roman" w:eastAsia="Calibri" w:hAnsi="Times New Roman" w:cs="Times New Roman"/>
          <w:sz w:val="24"/>
          <w:szCs w:val="24"/>
        </w:rPr>
        <w:t xml:space="preserve"> producing unempl</w:t>
      </w:r>
      <w:r w:rsidR="0043310E" w:rsidRPr="000A475F">
        <w:rPr>
          <w:rFonts w:ascii="Times New Roman" w:eastAsia="Calibri" w:hAnsi="Times New Roman" w:cs="Times New Roman"/>
          <w:sz w:val="24"/>
          <w:szCs w:val="24"/>
        </w:rPr>
        <w:t>oyment</w:t>
      </w:r>
      <w:r w:rsidR="002E5E8C" w:rsidRPr="000A475F">
        <w:rPr>
          <w:rFonts w:ascii="Times New Roman" w:eastAsia="Calibri" w:hAnsi="Times New Roman" w:cs="Times New Roman"/>
          <w:sz w:val="24"/>
          <w:szCs w:val="24"/>
        </w:rPr>
        <w:t xml:space="preserve"> </w:t>
      </w:r>
      <w:r w:rsidR="00843C90" w:rsidRPr="000A475F">
        <w:rPr>
          <w:rFonts w:ascii="Times New Roman" w:eastAsia="Calibri" w:hAnsi="Times New Roman" w:cs="Times New Roman"/>
          <w:sz w:val="24"/>
          <w:szCs w:val="24"/>
        </w:rPr>
        <w:t>and class</w:t>
      </w:r>
      <w:r w:rsidR="002E5E8C" w:rsidRPr="000A475F">
        <w:rPr>
          <w:rFonts w:ascii="Times New Roman" w:eastAsia="Calibri" w:hAnsi="Times New Roman" w:cs="Times New Roman"/>
          <w:sz w:val="24"/>
          <w:szCs w:val="24"/>
        </w:rPr>
        <w:t xml:space="preserve"> warfare.</w:t>
      </w:r>
      <w:r w:rsidR="006442B3" w:rsidRPr="000A475F">
        <w:rPr>
          <w:rFonts w:ascii="Times New Roman" w:eastAsia="Calibri" w:hAnsi="Times New Roman" w:cs="Times New Roman"/>
          <w:sz w:val="24"/>
          <w:szCs w:val="24"/>
        </w:rPr>
        <w:t xml:space="preserve"> R</w:t>
      </w:r>
      <w:r w:rsidR="002E5E8C" w:rsidRPr="000A475F">
        <w:rPr>
          <w:rFonts w:ascii="Times New Roman" w:eastAsia="Calibri" w:hAnsi="Times New Roman" w:cs="Times New Roman"/>
          <w:sz w:val="24"/>
          <w:szCs w:val="24"/>
        </w:rPr>
        <w:t>eturnees and migrants</w:t>
      </w:r>
      <w:r w:rsidR="0043310E" w:rsidRPr="000A475F">
        <w:rPr>
          <w:rFonts w:ascii="Times New Roman" w:eastAsia="Calibri" w:hAnsi="Times New Roman" w:cs="Times New Roman"/>
          <w:sz w:val="24"/>
          <w:szCs w:val="24"/>
        </w:rPr>
        <w:t>,</w:t>
      </w:r>
      <w:r w:rsidR="002B1B19" w:rsidRPr="000A475F">
        <w:rPr>
          <w:rFonts w:ascii="Times New Roman" w:eastAsia="Calibri" w:hAnsi="Times New Roman" w:cs="Times New Roman"/>
          <w:sz w:val="24"/>
          <w:szCs w:val="24"/>
        </w:rPr>
        <w:t xml:space="preserve"> </w:t>
      </w:r>
      <w:r w:rsidR="00137D58" w:rsidRPr="000A475F">
        <w:rPr>
          <w:rFonts w:ascii="Times New Roman" w:eastAsia="Calibri" w:hAnsi="Times New Roman" w:cs="Times New Roman"/>
          <w:sz w:val="24"/>
          <w:szCs w:val="24"/>
        </w:rPr>
        <w:t>in particular immigrants</w:t>
      </w:r>
      <w:r w:rsidR="002B1B19" w:rsidRPr="000A475F">
        <w:rPr>
          <w:rFonts w:ascii="Times New Roman" w:eastAsia="Calibri" w:hAnsi="Times New Roman" w:cs="Times New Roman"/>
          <w:sz w:val="24"/>
          <w:szCs w:val="24"/>
        </w:rPr>
        <w:t>,</w:t>
      </w:r>
      <w:r w:rsidR="00335B70" w:rsidRPr="000A475F">
        <w:rPr>
          <w:rFonts w:ascii="Times New Roman" w:eastAsia="Calibri" w:hAnsi="Times New Roman" w:cs="Times New Roman"/>
          <w:sz w:val="24"/>
          <w:szCs w:val="24"/>
        </w:rPr>
        <w:t xml:space="preserve"> according to our Colombian informants, </w:t>
      </w:r>
      <w:r w:rsidR="002E5E8C" w:rsidRPr="000A475F">
        <w:rPr>
          <w:rFonts w:ascii="Times New Roman" w:eastAsia="Calibri" w:hAnsi="Times New Roman" w:cs="Times New Roman"/>
          <w:sz w:val="24"/>
          <w:szCs w:val="24"/>
        </w:rPr>
        <w:t>are</w:t>
      </w:r>
      <w:r w:rsidR="00335B70" w:rsidRPr="000A475F">
        <w:rPr>
          <w:rFonts w:ascii="Times New Roman" w:eastAsia="Calibri" w:hAnsi="Times New Roman" w:cs="Times New Roman"/>
          <w:sz w:val="24"/>
          <w:szCs w:val="24"/>
        </w:rPr>
        <w:t xml:space="preserve"> </w:t>
      </w:r>
      <w:r w:rsidR="002020F6" w:rsidRPr="000A475F">
        <w:rPr>
          <w:rFonts w:ascii="Times New Roman" w:eastAsia="Calibri" w:hAnsi="Times New Roman" w:cs="Times New Roman"/>
          <w:sz w:val="24"/>
          <w:szCs w:val="24"/>
        </w:rPr>
        <w:t>dangerous</w:t>
      </w:r>
      <w:r w:rsidR="004C51C8" w:rsidRPr="000A475F">
        <w:rPr>
          <w:rFonts w:ascii="Times New Roman" w:eastAsia="Calibri" w:hAnsi="Times New Roman" w:cs="Times New Roman"/>
          <w:sz w:val="24"/>
          <w:szCs w:val="24"/>
        </w:rPr>
        <w:t xml:space="preserve"> group</w:t>
      </w:r>
      <w:r w:rsidR="00FA304A">
        <w:rPr>
          <w:rFonts w:ascii="Times New Roman" w:eastAsia="Calibri" w:hAnsi="Times New Roman" w:cs="Times New Roman"/>
          <w:sz w:val="24"/>
          <w:szCs w:val="24"/>
        </w:rPr>
        <w:t>.</w:t>
      </w:r>
      <w:r w:rsidR="002200D9" w:rsidRPr="000A475F">
        <w:rPr>
          <w:rFonts w:ascii="Times New Roman" w:eastAsia="Calibri" w:hAnsi="Times New Roman" w:cs="Times New Roman"/>
          <w:sz w:val="24"/>
          <w:szCs w:val="24"/>
        </w:rPr>
        <w:t xml:space="preserve"> </w:t>
      </w:r>
      <w:r w:rsidR="00FA304A">
        <w:rPr>
          <w:rFonts w:ascii="Times New Roman" w:eastAsia="Calibri" w:hAnsi="Times New Roman" w:cs="Times New Roman"/>
          <w:sz w:val="24"/>
          <w:szCs w:val="24"/>
        </w:rPr>
        <w:t>T</w:t>
      </w:r>
      <w:r w:rsidR="002200D9" w:rsidRPr="000A475F">
        <w:rPr>
          <w:rFonts w:ascii="Times New Roman" w:eastAsia="Calibri" w:hAnsi="Times New Roman" w:cs="Times New Roman"/>
          <w:sz w:val="24"/>
          <w:szCs w:val="24"/>
        </w:rPr>
        <w:t>hey are a</w:t>
      </w:r>
      <w:r w:rsidR="002E5E8C" w:rsidRPr="000A475F">
        <w:rPr>
          <w:rFonts w:ascii="Times New Roman" w:eastAsia="Calibri" w:hAnsi="Times New Roman" w:cs="Times New Roman"/>
          <w:sz w:val="24"/>
          <w:szCs w:val="24"/>
        </w:rPr>
        <w:t xml:space="preserve"> recruitment source </w:t>
      </w:r>
      <w:r w:rsidR="00E45BDB" w:rsidRPr="000A475F">
        <w:rPr>
          <w:rFonts w:ascii="Times New Roman" w:eastAsia="Calibri" w:hAnsi="Times New Roman" w:cs="Times New Roman"/>
          <w:sz w:val="24"/>
          <w:szCs w:val="24"/>
        </w:rPr>
        <w:t xml:space="preserve">for </w:t>
      </w:r>
      <w:r w:rsidR="00E45BDB">
        <w:rPr>
          <w:rFonts w:ascii="Times New Roman" w:eastAsia="Calibri" w:hAnsi="Times New Roman" w:cs="Times New Roman"/>
          <w:sz w:val="24"/>
          <w:szCs w:val="24"/>
        </w:rPr>
        <w:t>drug</w:t>
      </w:r>
      <w:r w:rsidR="00117269">
        <w:rPr>
          <w:rFonts w:ascii="Times New Roman" w:eastAsia="Calibri" w:hAnsi="Times New Roman" w:cs="Times New Roman"/>
          <w:sz w:val="24"/>
          <w:szCs w:val="24"/>
        </w:rPr>
        <w:t xml:space="preserve"> trafficking </w:t>
      </w:r>
      <w:r w:rsidR="002E5E8C" w:rsidRPr="000A475F">
        <w:rPr>
          <w:rFonts w:ascii="Times New Roman" w:eastAsia="Calibri" w:hAnsi="Times New Roman" w:cs="Times New Roman"/>
          <w:sz w:val="24"/>
          <w:szCs w:val="24"/>
        </w:rPr>
        <w:t xml:space="preserve">criminal bands, Marxist </w:t>
      </w:r>
      <w:r w:rsidR="0080380F" w:rsidRPr="000A475F">
        <w:rPr>
          <w:rFonts w:ascii="Times New Roman" w:eastAsia="Calibri" w:hAnsi="Times New Roman" w:cs="Times New Roman"/>
          <w:sz w:val="24"/>
          <w:szCs w:val="24"/>
        </w:rPr>
        <w:t xml:space="preserve">guerrillas, rise </w:t>
      </w:r>
      <w:r w:rsidR="00137D58" w:rsidRPr="000A475F">
        <w:rPr>
          <w:rFonts w:ascii="Times New Roman" w:eastAsia="Calibri" w:hAnsi="Times New Roman" w:cs="Times New Roman"/>
          <w:sz w:val="24"/>
          <w:szCs w:val="24"/>
        </w:rPr>
        <w:t>unemployment</w:t>
      </w:r>
      <w:r w:rsidR="004C51C8" w:rsidRPr="000A475F">
        <w:rPr>
          <w:rFonts w:ascii="Times New Roman" w:eastAsia="Calibri" w:hAnsi="Times New Roman" w:cs="Times New Roman"/>
          <w:sz w:val="24"/>
          <w:szCs w:val="24"/>
        </w:rPr>
        <w:t xml:space="preserve"> and are</w:t>
      </w:r>
      <w:r w:rsidR="002E5E8C" w:rsidRPr="000A475F">
        <w:rPr>
          <w:rFonts w:ascii="Times New Roman" w:eastAsia="Calibri" w:hAnsi="Times New Roman" w:cs="Times New Roman"/>
          <w:sz w:val="24"/>
          <w:szCs w:val="24"/>
        </w:rPr>
        <w:t xml:space="preserve"> a drain on financial resources.</w:t>
      </w:r>
      <w:r w:rsidR="00AA043C" w:rsidRPr="000A475F">
        <w:rPr>
          <w:rFonts w:ascii="Times New Roman" w:eastAsia="Calibri" w:hAnsi="Times New Roman" w:cs="Times New Roman"/>
          <w:sz w:val="24"/>
          <w:szCs w:val="24"/>
        </w:rPr>
        <w:t xml:space="preserve"> But </w:t>
      </w:r>
      <w:r w:rsidR="005026F8" w:rsidRPr="000A475F">
        <w:rPr>
          <w:rFonts w:ascii="Times New Roman" w:eastAsia="Calibri" w:hAnsi="Times New Roman" w:cs="Times New Roman"/>
          <w:sz w:val="24"/>
          <w:szCs w:val="24"/>
        </w:rPr>
        <w:t>also,</w:t>
      </w:r>
      <w:r w:rsidR="00AA043C" w:rsidRPr="000A475F">
        <w:rPr>
          <w:rFonts w:ascii="Times New Roman" w:eastAsia="Calibri" w:hAnsi="Times New Roman" w:cs="Times New Roman"/>
          <w:sz w:val="24"/>
          <w:szCs w:val="24"/>
        </w:rPr>
        <w:t xml:space="preserve"> in our conversations with </w:t>
      </w:r>
      <w:r w:rsidR="00AA043C" w:rsidRPr="000A475F">
        <w:rPr>
          <w:rFonts w:ascii="Times New Roman" w:eastAsia="Calibri" w:hAnsi="Times New Roman" w:cs="Times New Roman"/>
          <w:sz w:val="24"/>
          <w:szCs w:val="24"/>
        </w:rPr>
        <w:lastRenderedPageBreak/>
        <w:t>local people</w:t>
      </w:r>
      <w:r w:rsidR="005F6CBD" w:rsidRPr="000A475F">
        <w:rPr>
          <w:rFonts w:ascii="Times New Roman" w:eastAsia="Calibri" w:hAnsi="Times New Roman" w:cs="Times New Roman"/>
          <w:sz w:val="24"/>
          <w:szCs w:val="24"/>
        </w:rPr>
        <w:t>, we found</w:t>
      </w:r>
      <w:r w:rsidR="002E5E8C" w:rsidRPr="000A475F">
        <w:rPr>
          <w:rFonts w:ascii="Times New Roman" w:eastAsia="Calibri" w:hAnsi="Times New Roman" w:cs="Times New Roman"/>
          <w:sz w:val="24"/>
          <w:szCs w:val="24"/>
        </w:rPr>
        <w:t xml:space="preserve"> </w:t>
      </w:r>
      <w:r w:rsidR="00F56E82" w:rsidRPr="000A475F">
        <w:rPr>
          <w:rFonts w:ascii="Times New Roman" w:eastAsia="Calibri" w:hAnsi="Times New Roman" w:cs="Times New Roman"/>
          <w:sz w:val="24"/>
          <w:szCs w:val="24"/>
        </w:rPr>
        <w:t>a</w:t>
      </w:r>
      <w:r w:rsidR="002E5E8C" w:rsidRPr="000A475F">
        <w:rPr>
          <w:rFonts w:ascii="Times New Roman" w:eastAsia="Calibri" w:hAnsi="Times New Roman" w:cs="Times New Roman"/>
          <w:sz w:val="24"/>
          <w:szCs w:val="24"/>
        </w:rPr>
        <w:t xml:space="preserve"> </w:t>
      </w:r>
      <w:r w:rsidR="002B6C70" w:rsidRPr="000A475F">
        <w:rPr>
          <w:rFonts w:ascii="Times New Roman" w:eastAsia="Calibri" w:hAnsi="Times New Roman" w:cs="Times New Roman"/>
          <w:sz w:val="24"/>
          <w:szCs w:val="24"/>
        </w:rPr>
        <w:t>surprising</w:t>
      </w:r>
      <w:r w:rsidR="00B23352">
        <w:rPr>
          <w:rFonts w:ascii="Times New Roman" w:eastAsia="Calibri" w:hAnsi="Times New Roman" w:cs="Times New Roman"/>
          <w:sz w:val="24"/>
          <w:szCs w:val="24"/>
        </w:rPr>
        <w:t xml:space="preserve"> and </w:t>
      </w:r>
      <w:r w:rsidR="002E5E8C" w:rsidRPr="000A475F">
        <w:rPr>
          <w:rFonts w:ascii="Times New Roman" w:eastAsia="Calibri" w:hAnsi="Times New Roman" w:cs="Times New Roman"/>
          <w:sz w:val="24"/>
          <w:szCs w:val="24"/>
        </w:rPr>
        <w:t>excluding notion of citizenship. It is intensely associated with the soil</w:t>
      </w:r>
      <w:r w:rsidR="00316DEE">
        <w:rPr>
          <w:rFonts w:ascii="Times New Roman" w:eastAsia="Calibri" w:hAnsi="Times New Roman" w:cs="Times New Roman"/>
          <w:sz w:val="24"/>
          <w:szCs w:val="24"/>
        </w:rPr>
        <w:t>.</w:t>
      </w:r>
      <w:r w:rsidR="002E5E8C" w:rsidRPr="000A475F">
        <w:rPr>
          <w:rFonts w:ascii="Times New Roman" w:eastAsia="Calibri" w:hAnsi="Times New Roman" w:cs="Times New Roman"/>
          <w:sz w:val="24"/>
          <w:szCs w:val="24"/>
        </w:rPr>
        <w:t xml:space="preserve"> </w:t>
      </w:r>
      <w:r w:rsidR="00316DEE">
        <w:rPr>
          <w:rFonts w:ascii="Times New Roman" w:eastAsia="Calibri" w:hAnsi="Times New Roman" w:cs="Times New Roman"/>
          <w:sz w:val="24"/>
          <w:szCs w:val="24"/>
        </w:rPr>
        <w:t>A</w:t>
      </w:r>
      <w:r w:rsidR="002E5E8C" w:rsidRPr="000A475F">
        <w:rPr>
          <w:rFonts w:ascii="Times New Roman" w:eastAsia="Calibri" w:hAnsi="Times New Roman" w:cs="Times New Roman"/>
          <w:sz w:val="24"/>
          <w:szCs w:val="24"/>
        </w:rPr>
        <w:t>s one of our informants told me emphatically</w:t>
      </w:r>
      <w:r w:rsidR="000525A0">
        <w:rPr>
          <w:rFonts w:ascii="Times New Roman" w:eastAsia="Calibri" w:hAnsi="Times New Roman" w:cs="Times New Roman"/>
          <w:sz w:val="24"/>
          <w:szCs w:val="24"/>
        </w:rPr>
        <w:t>,</w:t>
      </w:r>
      <w:r w:rsidR="002E5E8C" w:rsidRPr="000A475F">
        <w:rPr>
          <w:rFonts w:ascii="Times New Roman" w:eastAsia="Calibri" w:hAnsi="Times New Roman" w:cs="Times New Roman"/>
          <w:sz w:val="24"/>
          <w:szCs w:val="24"/>
        </w:rPr>
        <w:t xml:space="preserve"> “to be a Colombian you must be born in Colombia and live in Colombia</w:t>
      </w:r>
      <w:r w:rsidR="00BD7FB4" w:rsidRPr="000A475F">
        <w:rPr>
          <w:rFonts w:ascii="Times New Roman" w:eastAsia="Calibri" w:hAnsi="Times New Roman" w:cs="Times New Roman"/>
          <w:sz w:val="24"/>
          <w:szCs w:val="24"/>
        </w:rPr>
        <w:t>.”</w:t>
      </w:r>
      <w:r w:rsidR="002E5E8C" w:rsidRPr="000A475F">
        <w:rPr>
          <w:rFonts w:ascii="Times New Roman" w:eastAsia="Calibri" w:hAnsi="Times New Roman" w:cs="Times New Roman"/>
          <w:sz w:val="24"/>
          <w:szCs w:val="24"/>
        </w:rPr>
        <w:t xml:space="preserve"> </w:t>
      </w:r>
      <w:r w:rsidR="005F6CBD" w:rsidRPr="000A475F">
        <w:rPr>
          <w:rFonts w:ascii="Times New Roman" w:eastAsia="Calibri" w:hAnsi="Times New Roman" w:cs="Times New Roman"/>
          <w:sz w:val="24"/>
          <w:szCs w:val="24"/>
        </w:rPr>
        <w:t xml:space="preserve"> </w:t>
      </w:r>
      <w:r w:rsidR="005026F8" w:rsidRPr="000A475F">
        <w:rPr>
          <w:rFonts w:ascii="Times New Roman" w:eastAsia="Calibri" w:hAnsi="Times New Roman" w:cs="Times New Roman"/>
          <w:sz w:val="24"/>
          <w:szCs w:val="24"/>
        </w:rPr>
        <w:t>Thus,</w:t>
      </w:r>
      <w:r w:rsidR="005F6CBD" w:rsidRPr="000A475F">
        <w:rPr>
          <w:rFonts w:ascii="Times New Roman" w:eastAsia="Calibri" w:hAnsi="Times New Roman" w:cs="Times New Roman"/>
          <w:sz w:val="24"/>
          <w:szCs w:val="24"/>
        </w:rPr>
        <w:t xml:space="preserve"> </w:t>
      </w:r>
      <w:r w:rsidR="000A6AF7" w:rsidRPr="000A475F">
        <w:rPr>
          <w:rFonts w:ascii="Times New Roman" w:eastAsia="Calibri" w:hAnsi="Times New Roman" w:cs="Times New Roman"/>
          <w:sz w:val="24"/>
          <w:szCs w:val="24"/>
        </w:rPr>
        <w:t xml:space="preserve">people born to Colombian parents </w:t>
      </w:r>
      <w:r w:rsidR="009E2E29" w:rsidRPr="000A475F">
        <w:rPr>
          <w:rFonts w:ascii="Times New Roman" w:eastAsia="Calibri" w:hAnsi="Times New Roman" w:cs="Times New Roman"/>
          <w:sz w:val="24"/>
          <w:szCs w:val="24"/>
        </w:rPr>
        <w:t xml:space="preserve">in foreign land are </w:t>
      </w:r>
      <w:r w:rsidR="00AF514D" w:rsidRPr="000A475F">
        <w:rPr>
          <w:rFonts w:ascii="Times New Roman" w:eastAsia="Calibri" w:hAnsi="Times New Roman" w:cs="Times New Roman"/>
          <w:sz w:val="24"/>
          <w:szCs w:val="24"/>
        </w:rPr>
        <w:t>rejected</w:t>
      </w:r>
      <w:r w:rsidR="005026F8" w:rsidRPr="000A475F">
        <w:rPr>
          <w:rFonts w:ascii="Times New Roman" w:eastAsia="Calibri" w:hAnsi="Times New Roman" w:cs="Times New Roman"/>
          <w:sz w:val="24"/>
          <w:szCs w:val="24"/>
        </w:rPr>
        <w:t xml:space="preserve">. </w:t>
      </w:r>
      <w:r w:rsidR="002E5E8C" w:rsidRPr="000A475F">
        <w:rPr>
          <w:rFonts w:ascii="Times New Roman" w:eastAsia="Calibri" w:hAnsi="Times New Roman" w:cs="Times New Roman"/>
          <w:sz w:val="24"/>
          <w:szCs w:val="24"/>
        </w:rPr>
        <w:t>Most people I spoke</w:t>
      </w:r>
      <w:r w:rsidR="002A004E" w:rsidRPr="000A475F">
        <w:rPr>
          <w:rFonts w:ascii="Times New Roman" w:eastAsia="Calibri" w:hAnsi="Times New Roman" w:cs="Times New Roman"/>
          <w:sz w:val="24"/>
          <w:szCs w:val="24"/>
        </w:rPr>
        <w:t xml:space="preserve"> with</w:t>
      </w:r>
      <w:r w:rsidR="002E5E8C" w:rsidRPr="000A475F">
        <w:rPr>
          <w:rFonts w:ascii="Times New Roman" w:eastAsia="Calibri" w:hAnsi="Times New Roman" w:cs="Times New Roman"/>
          <w:sz w:val="24"/>
          <w:szCs w:val="24"/>
        </w:rPr>
        <w:t xml:space="preserve"> share this</w:t>
      </w:r>
      <w:r w:rsidR="00C21C63" w:rsidRPr="000A475F">
        <w:rPr>
          <w:rFonts w:ascii="Times New Roman" w:eastAsia="Calibri" w:hAnsi="Times New Roman" w:cs="Times New Roman"/>
          <w:sz w:val="24"/>
          <w:szCs w:val="24"/>
        </w:rPr>
        <w:t xml:space="preserve"> narrow </w:t>
      </w:r>
      <w:r w:rsidR="0052302A" w:rsidRPr="000A475F">
        <w:rPr>
          <w:rFonts w:ascii="Times New Roman" w:eastAsia="Calibri" w:hAnsi="Times New Roman" w:cs="Times New Roman"/>
          <w:sz w:val="24"/>
          <w:szCs w:val="24"/>
        </w:rPr>
        <w:t xml:space="preserve">view </w:t>
      </w:r>
      <w:r w:rsidR="002E5E8C" w:rsidRPr="000A475F">
        <w:rPr>
          <w:rFonts w:ascii="Times New Roman" w:eastAsia="Calibri" w:hAnsi="Times New Roman" w:cs="Times New Roman"/>
          <w:sz w:val="24"/>
          <w:szCs w:val="24"/>
        </w:rPr>
        <w:t xml:space="preserve">of nationality, even my otherwise </w:t>
      </w:r>
      <w:r w:rsidR="00027734" w:rsidRPr="000A475F">
        <w:rPr>
          <w:rFonts w:ascii="Times New Roman" w:eastAsia="Calibri" w:hAnsi="Times New Roman" w:cs="Times New Roman"/>
          <w:sz w:val="24"/>
          <w:szCs w:val="24"/>
        </w:rPr>
        <w:t>liberal and</w:t>
      </w:r>
      <w:r w:rsidR="00DF3AD5" w:rsidRPr="000A475F">
        <w:rPr>
          <w:rFonts w:ascii="Times New Roman" w:eastAsia="Calibri" w:hAnsi="Times New Roman" w:cs="Times New Roman"/>
          <w:sz w:val="24"/>
          <w:szCs w:val="24"/>
        </w:rPr>
        <w:t xml:space="preserve"> </w:t>
      </w:r>
      <w:r w:rsidR="00D04E59" w:rsidRPr="000A475F">
        <w:rPr>
          <w:rFonts w:ascii="Times New Roman" w:eastAsia="Calibri" w:hAnsi="Times New Roman" w:cs="Times New Roman"/>
          <w:sz w:val="24"/>
          <w:szCs w:val="24"/>
        </w:rPr>
        <w:t>open-minded</w:t>
      </w:r>
      <w:r w:rsidR="00DF3AD5" w:rsidRPr="000A475F">
        <w:rPr>
          <w:rFonts w:ascii="Times New Roman" w:eastAsia="Calibri" w:hAnsi="Times New Roman" w:cs="Times New Roman"/>
          <w:sz w:val="24"/>
          <w:szCs w:val="24"/>
        </w:rPr>
        <w:t xml:space="preserve"> </w:t>
      </w:r>
      <w:r w:rsidR="002E5E8C" w:rsidRPr="000A475F">
        <w:rPr>
          <w:rFonts w:ascii="Times New Roman" w:eastAsia="Calibri" w:hAnsi="Times New Roman" w:cs="Times New Roman"/>
          <w:sz w:val="24"/>
          <w:szCs w:val="24"/>
        </w:rPr>
        <w:t>postgraduate students.</w:t>
      </w:r>
      <w:r w:rsidR="00A75E34" w:rsidRPr="000A475F">
        <w:rPr>
          <w:rFonts w:ascii="Times New Roman" w:eastAsia="Calibri" w:hAnsi="Times New Roman" w:cs="Times New Roman"/>
          <w:sz w:val="24"/>
          <w:szCs w:val="24"/>
        </w:rPr>
        <w:t xml:space="preserve"> </w:t>
      </w:r>
    </w:p>
    <w:p w14:paraId="18D1E93B" w14:textId="02BC80E8"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In contrast to restrictive Colombian </w:t>
      </w:r>
      <w:r w:rsidR="003B1138" w:rsidRPr="000A475F">
        <w:rPr>
          <w:rFonts w:ascii="Times New Roman" w:eastAsia="Calibri" w:hAnsi="Times New Roman" w:cs="Times New Roman"/>
          <w:sz w:val="24"/>
          <w:szCs w:val="24"/>
        </w:rPr>
        <w:t>immigration policies</w:t>
      </w:r>
      <w:r w:rsidR="00A5217F" w:rsidRPr="000A475F">
        <w:rPr>
          <w:rFonts w:ascii="Times New Roman" w:eastAsia="Calibri" w:hAnsi="Times New Roman" w:cs="Times New Roman"/>
          <w:sz w:val="24"/>
          <w:szCs w:val="24"/>
        </w:rPr>
        <w:t xml:space="preserve"> and anti-immigration </w:t>
      </w:r>
      <w:r w:rsidR="00E05B7D" w:rsidRPr="000A475F">
        <w:rPr>
          <w:rFonts w:ascii="Times New Roman" w:eastAsia="Calibri" w:hAnsi="Times New Roman" w:cs="Times New Roman"/>
          <w:i/>
          <w:iCs/>
          <w:sz w:val="24"/>
          <w:szCs w:val="24"/>
        </w:rPr>
        <w:t>mentalité</w:t>
      </w:r>
      <w:r w:rsidRPr="000A475F">
        <w:rPr>
          <w:rFonts w:ascii="Times New Roman" w:eastAsia="Calibri" w:hAnsi="Times New Roman" w:cs="Times New Roman"/>
          <w:sz w:val="24"/>
          <w:szCs w:val="24"/>
        </w:rPr>
        <w:t>, Venezuela has had a</w:t>
      </w:r>
      <w:r w:rsidR="003B1138" w:rsidRPr="000A475F">
        <w:rPr>
          <w:rFonts w:ascii="Times New Roman" w:eastAsia="Calibri" w:hAnsi="Times New Roman" w:cs="Times New Roman"/>
          <w:sz w:val="24"/>
          <w:szCs w:val="24"/>
        </w:rPr>
        <w:t xml:space="preserve"> liberal policy</w:t>
      </w:r>
      <w:r w:rsidRPr="000A475F">
        <w:rPr>
          <w:rFonts w:ascii="Times New Roman" w:eastAsia="Calibri" w:hAnsi="Times New Roman" w:cs="Times New Roman"/>
          <w:sz w:val="24"/>
          <w:szCs w:val="24"/>
        </w:rPr>
        <w:t>. Immigration policies responded to labor market needs and demographic goals. Intellectuals and politician</w:t>
      </w:r>
      <w:r w:rsidR="000709D4">
        <w:rPr>
          <w:rFonts w:ascii="Times New Roman" w:eastAsia="Calibri" w:hAnsi="Times New Roman" w:cs="Times New Roman"/>
          <w:sz w:val="24"/>
          <w:szCs w:val="24"/>
        </w:rPr>
        <w:t>s</w:t>
      </w:r>
      <w:r w:rsidRPr="000A475F">
        <w:rPr>
          <w:rFonts w:ascii="Times New Roman" w:eastAsia="Calibri" w:hAnsi="Times New Roman" w:cs="Times New Roman"/>
          <w:sz w:val="24"/>
          <w:szCs w:val="24"/>
        </w:rPr>
        <w:t xml:space="preserve"> were concerned </w:t>
      </w:r>
      <w:r w:rsidR="001B4332" w:rsidRPr="000A475F">
        <w:rPr>
          <w:rFonts w:ascii="Times New Roman" w:eastAsia="Calibri" w:hAnsi="Times New Roman" w:cs="Times New Roman"/>
          <w:sz w:val="24"/>
          <w:szCs w:val="24"/>
        </w:rPr>
        <w:t>after independence</w:t>
      </w:r>
      <w:r w:rsidRPr="000A475F">
        <w:rPr>
          <w:rFonts w:ascii="Times New Roman" w:eastAsia="Calibri" w:hAnsi="Times New Roman" w:cs="Times New Roman"/>
          <w:sz w:val="24"/>
          <w:szCs w:val="24"/>
        </w:rPr>
        <w:t xml:space="preserve"> </w:t>
      </w:r>
      <w:r w:rsidR="004922B7">
        <w:rPr>
          <w:rFonts w:ascii="Times New Roman" w:eastAsia="Calibri" w:hAnsi="Times New Roman" w:cs="Times New Roman"/>
          <w:sz w:val="24"/>
          <w:szCs w:val="24"/>
        </w:rPr>
        <w:t>about</w:t>
      </w:r>
      <w:r w:rsidRPr="000A475F">
        <w:rPr>
          <w:rFonts w:ascii="Times New Roman" w:eastAsia="Calibri" w:hAnsi="Times New Roman" w:cs="Times New Roman"/>
          <w:sz w:val="24"/>
          <w:szCs w:val="24"/>
        </w:rPr>
        <w:t xml:space="preserve"> the chronic shortage of labor and firmly endorsed immigration to solve it. In their view, Venezuela needed to populate its vast frontiers. Later, since the 1890s, under the influence of Spencerian positivism and European racist theories, the nation`s elites advocated both large-scale immigration and the whitening of the population by encouraging European </w:t>
      </w:r>
      <w:r w:rsidR="00881620" w:rsidRPr="000A475F">
        <w:rPr>
          <w:rFonts w:ascii="Times New Roman" w:eastAsia="Calibri" w:hAnsi="Times New Roman" w:cs="Times New Roman"/>
          <w:sz w:val="24"/>
          <w:szCs w:val="24"/>
        </w:rPr>
        <w:t>migration</w:t>
      </w:r>
      <w:r w:rsidR="00C26ACF">
        <w:rPr>
          <w:rFonts w:ascii="Times New Roman" w:eastAsia="Calibri" w:hAnsi="Times New Roman" w:cs="Times New Roman"/>
          <w:sz w:val="24"/>
          <w:szCs w:val="24"/>
        </w:rPr>
        <w:t xml:space="preserve"> </w:t>
      </w:r>
      <w:r w:rsidR="00C26ACF" w:rsidRPr="00C26ACF">
        <w:rPr>
          <w:rFonts w:ascii="Times New Roman" w:eastAsia="Calibri" w:hAnsi="Times New Roman" w:cs="Times New Roman"/>
          <w:sz w:val="24"/>
          <w:szCs w:val="24"/>
        </w:rPr>
        <w:t>(Wright 1993).</w:t>
      </w:r>
      <w:r w:rsidR="00881620" w:rsidRPr="000A475F">
        <w:rPr>
          <w:rFonts w:ascii="Times New Roman" w:eastAsia="Calibri" w:hAnsi="Times New Roman" w:cs="Times New Roman"/>
          <w:sz w:val="24"/>
          <w:szCs w:val="24"/>
          <w:vertAlign w:val="superscript"/>
        </w:rPr>
        <w:t xml:space="preserve"> </w:t>
      </w:r>
      <w:r w:rsidRPr="000A475F">
        <w:rPr>
          <w:rFonts w:ascii="Times New Roman" w:eastAsia="Calibri" w:hAnsi="Times New Roman" w:cs="Times New Roman"/>
          <w:sz w:val="24"/>
          <w:szCs w:val="24"/>
        </w:rPr>
        <w:t xml:space="preserve">Venezuelan </w:t>
      </w:r>
      <w:r w:rsidR="009254C8" w:rsidRPr="000A475F">
        <w:rPr>
          <w:rFonts w:ascii="Times New Roman" w:eastAsia="Calibri" w:hAnsi="Times New Roman" w:cs="Times New Roman"/>
          <w:sz w:val="24"/>
          <w:szCs w:val="24"/>
        </w:rPr>
        <w:t>elites associate</w:t>
      </w:r>
      <w:r w:rsidRPr="000A475F">
        <w:rPr>
          <w:rFonts w:ascii="Times New Roman" w:eastAsia="Calibri" w:hAnsi="Times New Roman" w:cs="Times New Roman"/>
          <w:sz w:val="24"/>
          <w:szCs w:val="24"/>
        </w:rPr>
        <w:t xml:space="preserve"> modernity and rapid economic growth with liberal immigration policies and </w:t>
      </w:r>
      <w:r w:rsidR="001B4332">
        <w:rPr>
          <w:rFonts w:ascii="Times New Roman" w:eastAsia="Calibri" w:hAnsi="Times New Roman" w:cs="Times New Roman"/>
          <w:sz w:val="24"/>
          <w:szCs w:val="24"/>
        </w:rPr>
        <w:t>the</w:t>
      </w:r>
      <w:r w:rsidRPr="000A475F">
        <w:rPr>
          <w:rFonts w:ascii="Times New Roman" w:eastAsia="Calibri" w:hAnsi="Times New Roman" w:cs="Times New Roman"/>
          <w:sz w:val="24"/>
          <w:szCs w:val="24"/>
        </w:rPr>
        <w:t xml:space="preserve"> population as a fundamental resource</w:t>
      </w:r>
      <w:r w:rsidR="00D1537C" w:rsidRPr="000A475F">
        <w:rPr>
          <w:rFonts w:ascii="Times New Roman" w:eastAsia="Calibri" w:hAnsi="Times New Roman" w:cs="Times New Roman"/>
          <w:sz w:val="24"/>
          <w:szCs w:val="24"/>
        </w:rPr>
        <w:t xml:space="preserve"> for</w:t>
      </w:r>
      <w:r w:rsidR="00885BF0" w:rsidRPr="000A475F">
        <w:rPr>
          <w:rFonts w:ascii="Times New Roman" w:eastAsia="Calibri" w:hAnsi="Times New Roman" w:cs="Times New Roman"/>
          <w:sz w:val="24"/>
          <w:szCs w:val="24"/>
        </w:rPr>
        <w:t xml:space="preserve"> capitalist accumulation</w:t>
      </w:r>
      <w:r w:rsidRPr="000A475F">
        <w:rPr>
          <w:rFonts w:ascii="Times New Roman" w:eastAsia="Calibri" w:hAnsi="Times New Roman" w:cs="Times New Roman"/>
          <w:sz w:val="24"/>
          <w:szCs w:val="24"/>
        </w:rPr>
        <w:t>. However, efforts to attract immigrants failed due to limited economic incentives until oil was discovered.</w:t>
      </w:r>
    </w:p>
    <w:p w14:paraId="3A8E300B" w14:textId="51CA6D65" w:rsidR="004A6599"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In the </w:t>
      </w:r>
      <w:r w:rsidR="00D620AD" w:rsidRPr="000A475F">
        <w:rPr>
          <w:rFonts w:ascii="Times New Roman" w:eastAsia="Calibri" w:hAnsi="Times New Roman" w:cs="Times New Roman"/>
          <w:sz w:val="24"/>
          <w:szCs w:val="24"/>
        </w:rPr>
        <w:t>twentieth century</w:t>
      </w:r>
      <w:r w:rsidR="00B12D6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immigration policies succeeded; Venezuela became a state capitalist oil rentier economy</w:t>
      </w:r>
      <w:r w:rsidR="007B0F04">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as illustrated in the works of Baptista</w:t>
      </w:r>
      <w:r w:rsidR="003C05A6">
        <w:rPr>
          <w:rFonts w:ascii="Times New Roman" w:eastAsia="Calibri" w:hAnsi="Times New Roman" w:cs="Times New Roman"/>
          <w:sz w:val="24"/>
          <w:szCs w:val="24"/>
        </w:rPr>
        <w:t xml:space="preserve"> </w:t>
      </w:r>
      <w:r w:rsidR="003C05A6" w:rsidRPr="003C05A6">
        <w:rPr>
          <w:rFonts w:ascii="Times New Roman" w:eastAsia="Calibri" w:hAnsi="Times New Roman" w:cs="Times New Roman"/>
          <w:sz w:val="24"/>
          <w:szCs w:val="24"/>
        </w:rPr>
        <w:t>(1997)</w:t>
      </w:r>
      <w:r w:rsidR="00595DE4"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During the high rise of oil-investment-driven capital accumulation, from 1920 to 1958</w:t>
      </w:r>
      <w:r w:rsidR="007B0F04">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1.3 million </w:t>
      </w:r>
      <w:r w:rsidR="006946FE" w:rsidRPr="000A475F">
        <w:rPr>
          <w:rFonts w:ascii="Times New Roman" w:eastAsia="Calibri" w:hAnsi="Times New Roman" w:cs="Times New Roman"/>
          <w:sz w:val="24"/>
          <w:szCs w:val="24"/>
        </w:rPr>
        <w:t>migrants</w:t>
      </w:r>
      <w:r w:rsidR="006946FE" w:rsidRPr="00BD636D">
        <w:rPr>
          <w:rFonts w:ascii="Times New Roman" w:eastAsia="Calibri" w:hAnsi="Times New Roman" w:cs="Times New Roman"/>
          <w:sz w:val="24"/>
          <w:szCs w:val="24"/>
        </w:rPr>
        <w:t xml:space="preserve"> (</w:t>
      </w:r>
      <w:r w:rsidR="00BD636D" w:rsidRPr="00BD636D">
        <w:rPr>
          <w:rFonts w:ascii="Times New Roman" w:eastAsia="Calibri" w:hAnsi="Times New Roman" w:cs="Times New Roman"/>
          <w:sz w:val="24"/>
          <w:szCs w:val="24"/>
        </w:rPr>
        <w:t>Sánchez Albornoz 2014)</w:t>
      </w:r>
      <w:r w:rsidRPr="000A475F">
        <w:rPr>
          <w:rFonts w:ascii="Times New Roman" w:eastAsia="Calibri" w:hAnsi="Times New Roman" w:cs="Times New Roman"/>
          <w:sz w:val="24"/>
          <w:szCs w:val="24"/>
        </w:rPr>
        <w:t xml:space="preserve"> came to Venezuela. The country was</w:t>
      </w:r>
      <w:r w:rsidR="007B0F04">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in 1960 the second world oil producer and the first exporter. In 1920, Caracas had a population of 100,000 </w:t>
      </w:r>
      <w:bookmarkStart w:id="4" w:name="_Hlk38735883"/>
      <w:r w:rsidRPr="000A475F">
        <w:rPr>
          <w:rFonts w:ascii="Times New Roman" w:eastAsia="Calibri" w:hAnsi="Times New Roman" w:cs="Times New Roman"/>
          <w:sz w:val="24"/>
          <w:szCs w:val="24"/>
        </w:rPr>
        <w:t>inhabitants</w:t>
      </w:r>
      <w:bookmarkEnd w:id="4"/>
      <w:r w:rsidRPr="000A475F">
        <w:rPr>
          <w:rFonts w:ascii="Times New Roman" w:eastAsia="Calibri" w:hAnsi="Times New Roman" w:cs="Times New Roman"/>
          <w:sz w:val="24"/>
          <w:szCs w:val="24"/>
        </w:rPr>
        <w:t xml:space="preserve"> </w:t>
      </w:r>
      <w:r w:rsidR="00DC62D4" w:rsidRPr="000A475F">
        <w:rPr>
          <w:rFonts w:ascii="Times New Roman" w:eastAsia="Calibri" w:hAnsi="Times New Roman" w:cs="Times New Roman"/>
          <w:sz w:val="24"/>
          <w:szCs w:val="24"/>
        </w:rPr>
        <w:t xml:space="preserve">and </w:t>
      </w:r>
      <w:r w:rsidRPr="000A475F">
        <w:rPr>
          <w:rFonts w:ascii="Times New Roman" w:eastAsia="Calibri" w:hAnsi="Times New Roman" w:cs="Times New Roman"/>
          <w:sz w:val="24"/>
          <w:szCs w:val="24"/>
        </w:rPr>
        <w:t>3,000</w:t>
      </w:r>
      <w:r w:rsidR="00DD51F0" w:rsidRPr="000A475F">
        <w:rPr>
          <w:rFonts w:ascii="Times New Roman" w:eastAsia="Calibri" w:hAnsi="Times New Roman" w:cs="Times New Roman"/>
          <w:sz w:val="24"/>
          <w:szCs w:val="24"/>
        </w:rPr>
        <w:t xml:space="preserve"> aliens</w:t>
      </w:r>
      <w:r w:rsidRPr="000A475F">
        <w:rPr>
          <w:rFonts w:ascii="Times New Roman" w:eastAsia="Calibri" w:hAnsi="Times New Roman" w:cs="Times New Roman"/>
          <w:sz w:val="24"/>
          <w:szCs w:val="24"/>
        </w:rPr>
        <w:t xml:space="preserve">, and by 1960 the city had reached 1.2 million inhabitants, including 300,000 foreign </w:t>
      </w:r>
      <w:r w:rsidRPr="000A475F">
        <w:rPr>
          <w:rFonts w:ascii="Times New Roman" w:eastAsia="Calibri" w:hAnsi="Times New Roman" w:cs="Times New Roman"/>
          <w:sz w:val="24"/>
          <w:szCs w:val="24"/>
        </w:rPr>
        <w:lastRenderedPageBreak/>
        <w:t>migrants, mostly Europeans.</w:t>
      </w:r>
      <w:r w:rsidR="00B67F7B" w:rsidRPr="000A475F">
        <w:rPr>
          <w:rFonts w:ascii="Times New Roman" w:eastAsia="Calibri" w:hAnsi="Times New Roman" w:cs="Times New Roman"/>
          <w:sz w:val="24"/>
          <w:szCs w:val="24"/>
        </w:rPr>
        <w:t xml:space="preserve"> The population of </w:t>
      </w:r>
      <w:r w:rsidR="00EA1C27" w:rsidRPr="000A475F">
        <w:rPr>
          <w:rFonts w:ascii="Times New Roman" w:eastAsia="Calibri" w:hAnsi="Times New Roman" w:cs="Times New Roman"/>
          <w:sz w:val="24"/>
          <w:szCs w:val="24"/>
        </w:rPr>
        <w:t>Venezuela was</w:t>
      </w:r>
      <w:r w:rsidR="00B67F7B" w:rsidRPr="000A475F">
        <w:rPr>
          <w:rFonts w:ascii="Times New Roman" w:eastAsia="Calibri" w:hAnsi="Times New Roman" w:cs="Times New Roman"/>
          <w:sz w:val="24"/>
          <w:szCs w:val="24"/>
        </w:rPr>
        <w:t xml:space="preserve"> 7 </w:t>
      </w:r>
      <w:r w:rsidR="00D65B85" w:rsidRPr="000A475F">
        <w:rPr>
          <w:rFonts w:ascii="Times New Roman" w:eastAsia="Calibri" w:hAnsi="Times New Roman" w:cs="Times New Roman"/>
          <w:sz w:val="24"/>
          <w:szCs w:val="24"/>
        </w:rPr>
        <w:t>million in 1960 and the</w:t>
      </w:r>
      <w:r w:rsidR="004A6599" w:rsidRPr="000A475F">
        <w:rPr>
          <w:rFonts w:ascii="Times New Roman" w:eastAsia="Calibri" w:hAnsi="Times New Roman" w:cs="Times New Roman"/>
          <w:sz w:val="24"/>
          <w:szCs w:val="24"/>
        </w:rPr>
        <w:t xml:space="preserve"> </w:t>
      </w:r>
      <w:r w:rsidR="00963732" w:rsidRPr="000A475F">
        <w:rPr>
          <w:rFonts w:ascii="Times New Roman" w:eastAsia="Calibri" w:hAnsi="Times New Roman" w:cs="Times New Roman"/>
          <w:sz w:val="24"/>
          <w:szCs w:val="24"/>
        </w:rPr>
        <w:t>immigrant</w:t>
      </w:r>
      <w:r w:rsidR="004A6599" w:rsidRPr="000A475F">
        <w:rPr>
          <w:rFonts w:ascii="Times New Roman" w:eastAsia="Calibri" w:hAnsi="Times New Roman" w:cs="Times New Roman"/>
          <w:sz w:val="24"/>
          <w:szCs w:val="24"/>
        </w:rPr>
        <w:t>s</w:t>
      </w:r>
      <w:r w:rsidR="00D65B85" w:rsidRPr="000A475F">
        <w:rPr>
          <w:rFonts w:ascii="Times New Roman" w:eastAsia="Calibri" w:hAnsi="Times New Roman" w:cs="Times New Roman"/>
          <w:sz w:val="24"/>
          <w:szCs w:val="24"/>
        </w:rPr>
        <w:t xml:space="preserve"> we</w:t>
      </w:r>
      <w:r w:rsidR="00963732" w:rsidRPr="000A475F">
        <w:rPr>
          <w:rFonts w:ascii="Times New Roman" w:eastAsia="Calibri" w:hAnsi="Times New Roman" w:cs="Times New Roman"/>
          <w:sz w:val="24"/>
          <w:szCs w:val="24"/>
        </w:rPr>
        <w:t>re 800,000.</w:t>
      </w:r>
      <w:r w:rsidRPr="000A475F">
        <w:rPr>
          <w:rFonts w:ascii="Times New Roman" w:eastAsia="Calibri" w:hAnsi="Times New Roman" w:cs="Times New Roman"/>
          <w:sz w:val="24"/>
          <w:szCs w:val="24"/>
        </w:rPr>
        <w:t xml:space="preserve"> </w:t>
      </w:r>
    </w:p>
    <w:p w14:paraId="47ED348E" w14:textId="69228FD5"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Caracas became a mixture of European culture and the American way of life brought by the petroleum companies. A second and a third torrent of people arrived during the first oil boom (1974–1982), and the second one (2004–2011)</w:t>
      </w:r>
      <w:r w:rsidR="00084E76">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people were attracted by the prospects of wealth from rising oil prices. These second and third waves were mostly </w:t>
      </w:r>
      <w:r w:rsidR="00666FCF" w:rsidRPr="000A475F">
        <w:rPr>
          <w:rFonts w:ascii="Times New Roman" w:eastAsia="Calibri" w:hAnsi="Times New Roman" w:cs="Times New Roman"/>
          <w:sz w:val="24"/>
          <w:szCs w:val="24"/>
        </w:rPr>
        <w:t>undocumented Latin</w:t>
      </w:r>
      <w:r w:rsidR="00C45929" w:rsidRPr="000A475F">
        <w:rPr>
          <w:rFonts w:ascii="Times New Roman" w:eastAsia="Calibri" w:hAnsi="Times New Roman" w:cs="Times New Roman"/>
          <w:sz w:val="24"/>
          <w:szCs w:val="24"/>
        </w:rPr>
        <w:t xml:space="preserve"> Americans</w:t>
      </w:r>
      <w:r w:rsidR="00B360F9">
        <w:rPr>
          <w:rFonts w:ascii="Times New Roman" w:eastAsia="Calibri" w:hAnsi="Times New Roman" w:cs="Times New Roman"/>
          <w:sz w:val="24"/>
          <w:szCs w:val="24"/>
        </w:rPr>
        <w:t xml:space="preserve"> </w:t>
      </w:r>
      <w:r w:rsidR="00554AD8">
        <w:rPr>
          <w:rFonts w:ascii="Times New Roman" w:eastAsia="Calibri" w:hAnsi="Times New Roman" w:cs="Times New Roman"/>
          <w:sz w:val="24"/>
          <w:szCs w:val="24"/>
        </w:rPr>
        <w:t>(mostly</w:t>
      </w:r>
      <w:r w:rsidR="00B360F9">
        <w:rPr>
          <w:rFonts w:ascii="Times New Roman" w:eastAsia="Calibri" w:hAnsi="Times New Roman" w:cs="Times New Roman"/>
          <w:sz w:val="24"/>
          <w:szCs w:val="24"/>
        </w:rPr>
        <w:t xml:space="preserve"> Colombians)</w:t>
      </w:r>
      <w:r w:rsidR="00C45929" w:rsidRPr="000A475F">
        <w:rPr>
          <w:rFonts w:ascii="Times New Roman" w:eastAsia="Calibri" w:hAnsi="Times New Roman" w:cs="Times New Roman"/>
          <w:sz w:val="24"/>
          <w:szCs w:val="24"/>
        </w:rPr>
        <w:t xml:space="preserve"> and Cari</w:t>
      </w:r>
      <w:r w:rsidR="00835137" w:rsidRPr="000A475F">
        <w:rPr>
          <w:rFonts w:ascii="Times New Roman" w:eastAsia="Calibri" w:hAnsi="Times New Roman" w:cs="Times New Roman"/>
          <w:sz w:val="24"/>
          <w:szCs w:val="24"/>
        </w:rPr>
        <w:t>bbeans</w:t>
      </w:r>
      <w:r w:rsidRPr="000A475F">
        <w:rPr>
          <w:rFonts w:ascii="Times New Roman" w:eastAsia="Calibri" w:hAnsi="Times New Roman" w:cs="Times New Roman"/>
          <w:sz w:val="24"/>
          <w:szCs w:val="24"/>
        </w:rPr>
        <w:t>. Even if the Venezuelan census is not a reliable source to know the absolute numbers of foreigners, it is helpful for grasping the tendencies. Most Colombian migrants arrived between 1970–1979 (22%) and 2001–2011 (32%)</w:t>
      </w:r>
      <w:r w:rsidR="0007209D">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according to the census of 2011.</w:t>
      </w:r>
    </w:p>
    <w:p w14:paraId="7206074C" w14:textId="60BC35DA"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For decades</w:t>
      </w:r>
      <w:r w:rsidR="007D43A4">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Venezuela has assimilated social motion surplus (immigrants) to regulate the imbalances produced by the economic cycles of oil income.</w:t>
      </w:r>
      <w:r w:rsidR="00CB477D" w:rsidRPr="000A475F">
        <w:rPr>
          <w:rFonts w:ascii="Times New Roman" w:eastAsia="Calibri" w:hAnsi="Times New Roman" w:cs="Times New Roman"/>
          <w:sz w:val="24"/>
          <w:szCs w:val="24"/>
        </w:rPr>
        <w:t xml:space="preserve"> Colombia </w:t>
      </w:r>
      <w:r w:rsidR="00AF3245" w:rsidRPr="000A475F">
        <w:rPr>
          <w:rFonts w:ascii="Times New Roman" w:eastAsia="Calibri" w:hAnsi="Times New Roman" w:cs="Times New Roman"/>
          <w:sz w:val="24"/>
          <w:szCs w:val="24"/>
        </w:rPr>
        <w:t>became</w:t>
      </w:r>
      <w:r w:rsidR="007A0A07" w:rsidRPr="000A475F">
        <w:rPr>
          <w:rFonts w:ascii="Times New Roman" w:eastAsia="Calibri" w:hAnsi="Times New Roman" w:cs="Times New Roman"/>
          <w:sz w:val="24"/>
          <w:szCs w:val="24"/>
        </w:rPr>
        <w:t xml:space="preserve"> a</w:t>
      </w:r>
      <w:r w:rsidR="00F1428E" w:rsidRPr="000A475F">
        <w:rPr>
          <w:rFonts w:ascii="Times New Roman" w:eastAsia="Calibri" w:hAnsi="Times New Roman" w:cs="Times New Roman"/>
          <w:sz w:val="24"/>
          <w:szCs w:val="24"/>
        </w:rPr>
        <w:t xml:space="preserve"> source of</w:t>
      </w:r>
      <w:r w:rsidR="00247C17" w:rsidRPr="000A475F">
        <w:rPr>
          <w:rFonts w:ascii="Times New Roman" w:eastAsia="Calibri" w:hAnsi="Times New Roman" w:cs="Times New Roman"/>
          <w:sz w:val="24"/>
          <w:szCs w:val="24"/>
        </w:rPr>
        <w:t xml:space="preserve"> cheap</w:t>
      </w:r>
      <w:r w:rsidR="00704DC8" w:rsidRPr="000A475F">
        <w:rPr>
          <w:rFonts w:ascii="Times New Roman" w:eastAsia="Calibri" w:hAnsi="Times New Roman" w:cs="Times New Roman"/>
          <w:sz w:val="24"/>
          <w:szCs w:val="24"/>
        </w:rPr>
        <w:t xml:space="preserve"> and </w:t>
      </w:r>
      <w:r w:rsidR="00531FBC" w:rsidRPr="000A475F">
        <w:rPr>
          <w:rFonts w:ascii="Times New Roman" w:eastAsia="Calibri" w:hAnsi="Times New Roman" w:cs="Times New Roman"/>
          <w:sz w:val="24"/>
          <w:szCs w:val="24"/>
        </w:rPr>
        <w:t>abundant labor</w:t>
      </w:r>
      <w:r w:rsidR="005F4B3F" w:rsidRPr="000A475F">
        <w:rPr>
          <w:rFonts w:ascii="Times New Roman" w:eastAsia="Calibri" w:hAnsi="Times New Roman" w:cs="Times New Roman"/>
          <w:sz w:val="24"/>
          <w:szCs w:val="24"/>
        </w:rPr>
        <w:t xml:space="preserve"> </w:t>
      </w:r>
      <w:r w:rsidR="009D15F0" w:rsidRPr="000A475F">
        <w:rPr>
          <w:rFonts w:ascii="Times New Roman" w:eastAsia="Calibri" w:hAnsi="Times New Roman" w:cs="Times New Roman"/>
          <w:sz w:val="24"/>
          <w:szCs w:val="24"/>
        </w:rPr>
        <w:t xml:space="preserve">to be </w:t>
      </w:r>
      <w:r w:rsidR="003C387E" w:rsidRPr="000A475F">
        <w:rPr>
          <w:rFonts w:ascii="Times New Roman" w:eastAsia="Calibri" w:hAnsi="Times New Roman" w:cs="Times New Roman"/>
          <w:sz w:val="24"/>
          <w:szCs w:val="24"/>
        </w:rPr>
        <w:t>exploited by</w:t>
      </w:r>
      <w:r w:rsidR="005F4B3F" w:rsidRPr="000A475F">
        <w:rPr>
          <w:rFonts w:ascii="Times New Roman" w:eastAsia="Calibri" w:hAnsi="Times New Roman" w:cs="Times New Roman"/>
          <w:sz w:val="24"/>
          <w:szCs w:val="24"/>
        </w:rPr>
        <w:t xml:space="preserve"> </w:t>
      </w:r>
      <w:r w:rsidR="003B1138" w:rsidRPr="000A475F">
        <w:rPr>
          <w:rFonts w:ascii="Times New Roman" w:eastAsia="Calibri" w:hAnsi="Times New Roman" w:cs="Times New Roman"/>
          <w:sz w:val="24"/>
          <w:szCs w:val="24"/>
        </w:rPr>
        <w:t>Venezuelan rentier</w:t>
      </w:r>
      <w:r w:rsidR="00672FAD" w:rsidRPr="000A475F">
        <w:rPr>
          <w:rFonts w:ascii="Times New Roman" w:eastAsia="Calibri" w:hAnsi="Times New Roman" w:cs="Times New Roman"/>
          <w:sz w:val="24"/>
          <w:szCs w:val="24"/>
        </w:rPr>
        <w:t xml:space="preserve"> </w:t>
      </w:r>
      <w:r w:rsidR="00416E6A" w:rsidRPr="000A475F">
        <w:rPr>
          <w:rFonts w:ascii="Times New Roman" w:eastAsia="Calibri" w:hAnsi="Times New Roman" w:cs="Times New Roman"/>
          <w:sz w:val="24"/>
          <w:szCs w:val="24"/>
        </w:rPr>
        <w:t>capitalism</w:t>
      </w:r>
      <w:r w:rsidR="007163D4" w:rsidRPr="000A475F">
        <w:rPr>
          <w:rFonts w:ascii="Times New Roman" w:eastAsia="Calibri" w:hAnsi="Times New Roman" w:cs="Times New Roman"/>
          <w:sz w:val="24"/>
          <w:szCs w:val="24"/>
        </w:rPr>
        <w:t>.</w:t>
      </w:r>
      <w:r w:rsidR="005D38FD" w:rsidRPr="000A475F">
        <w:rPr>
          <w:rFonts w:ascii="Times New Roman" w:eastAsia="Calibri" w:hAnsi="Times New Roman" w:cs="Times New Roman"/>
          <w:sz w:val="24"/>
          <w:szCs w:val="24"/>
        </w:rPr>
        <w:t xml:space="preserve"> </w:t>
      </w:r>
      <w:r w:rsidR="00247C17" w:rsidRPr="000A475F">
        <w:rPr>
          <w:rFonts w:ascii="Times New Roman" w:eastAsia="Calibri" w:hAnsi="Times New Roman" w:cs="Times New Roman"/>
          <w:sz w:val="24"/>
          <w:szCs w:val="24"/>
        </w:rPr>
        <w:t>But</w:t>
      </w:r>
      <w:r w:rsidRPr="000A475F">
        <w:rPr>
          <w:rFonts w:ascii="Times New Roman" w:eastAsia="Calibri" w:hAnsi="Times New Roman" w:cs="Times New Roman"/>
          <w:sz w:val="24"/>
          <w:szCs w:val="24"/>
        </w:rPr>
        <w:t xml:space="preserve"> unlike other oil countries, Venezuela </w:t>
      </w:r>
      <w:r w:rsidR="007D43A4" w:rsidRPr="007D43A4">
        <w:rPr>
          <w:rFonts w:ascii="Times New Roman" w:eastAsia="Calibri" w:hAnsi="Times New Roman" w:cs="Times New Roman"/>
          <w:sz w:val="24"/>
          <w:szCs w:val="24"/>
        </w:rPr>
        <w:t>encourages</w:t>
      </w:r>
      <w:r w:rsidRPr="000A475F">
        <w:rPr>
          <w:rFonts w:ascii="Times New Roman" w:eastAsia="Calibri" w:hAnsi="Times New Roman" w:cs="Times New Roman"/>
          <w:sz w:val="24"/>
          <w:szCs w:val="24"/>
        </w:rPr>
        <w:t xml:space="preserve"> the settlement of immigrants. Sassen highlights the complexity of migration to Venezuela compared with other oil- producing countries in the Middle East when she </w:t>
      </w:r>
      <w:r w:rsidR="00A133C0" w:rsidRPr="000A475F">
        <w:rPr>
          <w:rFonts w:ascii="Times New Roman" w:eastAsia="Calibri" w:hAnsi="Times New Roman" w:cs="Times New Roman"/>
          <w:sz w:val="24"/>
          <w:szCs w:val="24"/>
        </w:rPr>
        <w:t>says.</w:t>
      </w:r>
      <w:r w:rsidRPr="000A475F">
        <w:rPr>
          <w:rFonts w:ascii="Times New Roman" w:eastAsia="Calibri" w:hAnsi="Times New Roman" w:cs="Times New Roman"/>
          <w:sz w:val="24"/>
          <w:szCs w:val="24"/>
        </w:rPr>
        <w:t xml:space="preserve"> </w:t>
      </w:r>
    </w:p>
    <w:p w14:paraId="6C52D509" w14:textId="66856F89" w:rsidR="002E5E8C" w:rsidRPr="000A475F" w:rsidRDefault="002E5E8C" w:rsidP="008B0B3E">
      <w:pPr>
        <w:spacing w:line="480" w:lineRule="auto"/>
        <w:ind w:left="709"/>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In contrast to nations as Kuwait and Saudi Arabia, the recruitment of immigrant labor has a long history in Venezuela and occurs in a cultural context that historically has accepted and encouraged the long-term settlement </w:t>
      </w:r>
      <w:r w:rsidR="00EB6497" w:rsidRPr="00EB6497">
        <w:rPr>
          <w:rFonts w:ascii="Times New Roman" w:eastAsia="Calibri" w:hAnsi="Times New Roman" w:cs="Times New Roman"/>
          <w:sz w:val="24"/>
          <w:szCs w:val="24"/>
        </w:rPr>
        <w:t>(Sassen words cited by Massey et al. 1998, 211).</w:t>
      </w:r>
    </w:p>
    <w:p w14:paraId="65CB2049" w14:textId="4D05E5F4" w:rsidR="00912E77" w:rsidRPr="000A475F" w:rsidRDefault="003306E5"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Indeed</w:t>
      </w:r>
      <w:r w:rsidR="00CC0C7A" w:rsidRPr="000A475F">
        <w:rPr>
          <w:rFonts w:ascii="Times New Roman" w:eastAsia="Calibri" w:hAnsi="Times New Roman" w:cs="Times New Roman"/>
          <w:sz w:val="24"/>
          <w:szCs w:val="24"/>
        </w:rPr>
        <w:t>, t</w:t>
      </w:r>
      <w:r w:rsidR="006833BF" w:rsidRPr="000A475F">
        <w:rPr>
          <w:rFonts w:ascii="Times New Roman" w:eastAsia="Calibri" w:hAnsi="Times New Roman" w:cs="Times New Roman"/>
          <w:sz w:val="24"/>
          <w:szCs w:val="24"/>
        </w:rPr>
        <w:t xml:space="preserve">here are </w:t>
      </w:r>
      <w:r w:rsidR="00E63424" w:rsidRPr="000A475F">
        <w:rPr>
          <w:rFonts w:ascii="Times New Roman" w:eastAsia="Calibri" w:hAnsi="Times New Roman" w:cs="Times New Roman"/>
          <w:sz w:val="24"/>
          <w:szCs w:val="24"/>
        </w:rPr>
        <w:t>7</w:t>
      </w:r>
      <w:r w:rsidR="006833BF" w:rsidRPr="000A475F">
        <w:rPr>
          <w:rFonts w:ascii="Times New Roman" w:eastAsia="Calibri" w:hAnsi="Times New Roman" w:cs="Times New Roman"/>
          <w:sz w:val="24"/>
          <w:szCs w:val="24"/>
        </w:rPr>
        <w:t>00,000 Colombian born naturalized Venezuelan and all second and third generations</w:t>
      </w:r>
      <w:r w:rsidR="00F946B3">
        <w:rPr>
          <w:rFonts w:ascii="Times New Roman" w:eastAsia="Calibri" w:hAnsi="Times New Roman" w:cs="Times New Roman"/>
          <w:sz w:val="24"/>
          <w:szCs w:val="24"/>
        </w:rPr>
        <w:t xml:space="preserve"> Colombians</w:t>
      </w:r>
      <w:r w:rsidR="006833BF" w:rsidRPr="000A475F">
        <w:rPr>
          <w:rFonts w:ascii="Times New Roman" w:eastAsia="Calibri" w:hAnsi="Times New Roman" w:cs="Times New Roman"/>
          <w:sz w:val="24"/>
          <w:szCs w:val="24"/>
        </w:rPr>
        <w:t xml:space="preserve"> are </w:t>
      </w:r>
      <w:r w:rsidR="00877072" w:rsidRPr="000A475F">
        <w:rPr>
          <w:rFonts w:ascii="Times New Roman" w:eastAsia="Calibri" w:hAnsi="Times New Roman" w:cs="Times New Roman"/>
          <w:sz w:val="24"/>
          <w:szCs w:val="24"/>
        </w:rPr>
        <w:t xml:space="preserve">Venezuelan </w:t>
      </w:r>
      <w:r w:rsidR="006833BF" w:rsidRPr="000A475F">
        <w:rPr>
          <w:rFonts w:ascii="Times New Roman" w:eastAsia="Calibri" w:hAnsi="Times New Roman" w:cs="Times New Roman"/>
          <w:sz w:val="24"/>
          <w:szCs w:val="24"/>
        </w:rPr>
        <w:t>citizens.</w:t>
      </w:r>
      <w:r w:rsidR="00CC0C7A" w:rsidRPr="000A475F">
        <w:rPr>
          <w:rFonts w:ascii="Times New Roman" w:eastAsia="Calibri" w:hAnsi="Times New Roman" w:cs="Times New Roman"/>
          <w:sz w:val="24"/>
          <w:szCs w:val="24"/>
        </w:rPr>
        <w:t xml:space="preserve"> </w:t>
      </w:r>
      <w:r w:rsidR="00F946B3">
        <w:rPr>
          <w:rFonts w:ascii="Times New Roman" w:eastAsia="Calibri" w:hAnsi="Times New Roman" w:cs="Times New Roman"/>
          <w:sz w:val="24"/>
          <w:szCs w:val="24"/>
        </w:rPr>
        <w:t>D</w:t>
      </w:r>
      <w:r w:rsidR="009254C8" w:rsidRPr="000A475F">
        <w:rPr>
          <w:rFonts w:ascii="Times New Roman" w:eastAsia="Calibri" w:hAnsi="Times New Roman" w:cs="Times New Roman"/>
          <w:sz w:val="24"/>
          <w:szCs w:val="24"/>
        </w:rPr>
        <w:t>uring</w:t>
      </w:r>
      <w:r w:rsidR="00CC0C7A" w:rsidRPr="000A475F">
        <w:rPr>
          <w:rFonts w:ascii="Times New Roman" w:eastAsia="Calibri" w:hAnsi="Times New Roman" w:cs="Times New Roman"/>
          <w:sz w:val="24"/>
          <w:szCs w:val="24"/>
        </w:rPr>
        <w:t xml:space="preserve"> the Chavez </w:t>
      </w:r>
      <w:r w:rsidR="005F5B45" w:rsidRPr="000A475F">
        <w:rPr>
          <w:rFonts w:ascii="Times New Roman" w:eastAsia="Calibri" w:hAnsi="Times New Roman" w:cs="Times New Roman"/>
          <w:sz w:val="24"/>
          <w:szCs w:val="24"/>
        </w:rPr>
        <w:t>government</w:t>
      </w:r>
      <w:r w:rsidR="00EF2B7C">
        <w:rPr>
          <w:rFonts w:ascii="Times New Roman" w:eastAsia="Calibri" w:hAnsi="Times New Roman" w:cs="Times New Roman"/>
          <w:sz w:val="24"/>
          <w:szCs w:val="24"/>
        </w:rPr>
        <w:t>,</w:t>
      </w:r>
      <w:r w:rsidR="005F5B45" w:rsidRPr="000A475F">
        <w:rPr>
          <w:rFonts w:ascii="Times New Roman" w:hAnsi="Times New Roman" w:cs="Times New Roman"/>
          <w:sz w:val="24"/>
          <w:szCs w:val="24"/>
        </w:rPr>
        <w:t xml:space="preserve"> 1,3 million</w:t>
      </w:r>
      <w:r w:rsidR="00294C26" w:rsidRPr="000A475F">
        <w:rPr>
          <w:rFonts w:ascii="Times New Roman" w:eastAsia="Calibri" w:hAnsi="Times New Roman" w:cs="Times New Roman"/>
          <w:sz w:val="24"/>
          <w:szCs w:val="24"/>
        </w:rPr>
        <w:t xml:space="preserve"> </w:t>
      </w:r>
      <w:r w:rsidR="006B0D4B" w:rsidRPr="000A475F">
        <w:rPr>
          <w:rFonts w:ascii="Times New Roman" w:eastAsia="Calibri" w:hAnsi="Times New Roman" w:cs="Times New Roman"/>
          <w:sz w:val="24"/>
          <w:szCs w:val="24"/>
        </w:rPr>
        <w:lastRenderedPageBreak/>
        <w:t>undocumented</w:t>
      </w:r>
      <w:r w:rsidR="009905F9">
        <w:rPr>
          <w:rFonts w:ascii="Times New Roman" w:eastAsia="Calibri" w:hAnsi="Times New Roman" w:cs="Times New Roman"/>
          <w:sz w:val="24"/>
          <w:szCs w:val="24"/>
        </w:rPr>
        <w:t xml:space="preserve"> </w:t>
      </w:r>
      <w:r w:rsidR="006B0D4B" w:rsidRPr="000A475F">
        <w:rPr>
          <w:rFonts w:ascii="Times New Roman" w:eastAsia="Calibri" w:hAnsi="Times New Roman" w:cs="Times New Roman"/>
          <w:sz w:val="24"/>
          <w:szCs w:val="24"/>
        </w:rPr>
        <w:t xml:space="preserve">immigrants were granted Venezuelan </w:t>
      </w:r>
      <w:r w:rsidR="00641785" w:rsidRPr="000A475F">
        <w:rPr>
          <w:rFonts w:ascii="Times New Roman" w:eastAsia="Calibri" w:hAnsi="Times New Roman" w:cs="Times New Roman"/>
          <w:sz w:val="24"/>
          <w:szCs w:val="24"/>
        </w:rPr>
        <w:t>citizenship</w:t>
      </w:r>
      <w:r w:rsidR="006B0D4B" w:rsidRPr="000A475F">
        <w:rPr>
          <w:rFonts w:ascii="Times New Roman" w:eastAsia="Calibri" w:hAnsi="Times New Roman" w:cs="Times New Roman"/>
          <w:sz w:val="24"/>
          <w:szCs w:val="24"/>
        </w:rPr>
        <w:t xml:space="preserve"> and residence</w:t>
      </w:r>
      <w:r w:rsidR="00D427B6" w:rsidRPr="000A475F">
        <w:rPr>
          <w:rFonts w:ascii="Times New Roman" w:eastAsia="Calibri" w:hAnsi="Times New Roman" w:cs="Times New Roman"/>
          <w:sz w:val="24"/>
          <w:szCs w:val="24"/>
        </w:rPr>
        <w:t xml:space="preserve">. </w:t>
      </w:r>
      <w:r w:rsidR="00BE4831" w:rsidRPr="000A475F">
        <w:rPr>
          <w:rFonts w:ascii="Times New Roman" w:eastAsia="Calibri" w:hAnsi="Times New Roman" w:cs="Times New Roman"/>
          <w:sz w:val="24"/>
          <w:szCs w:val="24"/>
        </w:rPr>
        <w:t>Foreigners</w:t>
      </w:r>
      <w:r w:rsidR="00D427B6" w:rsidRPr="000A475F">
        <w:rPr>
          <w:rFonts w:ascii="Times New Roman" w:eastAsia="Calibri" w:hAnsi="Times New Roman" w:cs="Times New Roman"/>
          <w:sz w:val="24"/>
          <w:szCs w:val="24"/>
        </w:rPr>
        <w:t xml:space="preserve"> were</w:t>
      </w:r>
      <w:r w:rsidR="006B0D4B" w:rsidRPr="000A475F">
        <w:rPr>
          <w:rFonts w:ascii="Times New Roman" w:eastAsia="Calibri" w:hAnsi="Times New Roman" w:cs="Times New Roman"/>
          <w:sz w:val="24"/>
          <w:szCs w:val="24"/>
        </w:rPr>
        <w:t xml:space="preserve"> integrated into a social progr</w:t>
      </w:r>
      <w:r w:rsidR="00D427B6" w:rsidRPr="000A475F">
        <w:rPr>
          <w:rFonts w:ascii="Times New Roman" w:eastAsia="Calibri" w:hAnsi="Times New Roman" w:cs="Times New Roman"/>
          <w:sz w:val="24"/>
          <w:szCs w:val="24"/>
        </w:rPr>
        <w:t>am (</w:t>
      </w:r>
      <w:r w:rsidR="008139FD" w:rsidRPr="000A475F">
        <w:rPr>
          <w:rFonts w:ascii="Times New Roman" w:eastAsia="Calibri" w:hAnsi="Times New Roman" w:cs="Times New Roman"/>
          <w:sz w:val="24"/>
          <w:szCs w:val="24"/>
        </w:rPr>
        <w:t>Missions</w:t>
      </w:r>
      <w:r w:rsidR="00D427B6" w:rsidRPr="000A475F">
        <w:rPr>
          <w:rFonts w:ascii="Times New Roman" w:eastAsia="Calibri" w:hAnsi="Times New Roman" w:cs="Times New Roman"/>
          <w:sz w:val="24"/>
          <w:szCs w:val="24"/>
        </w:rPr>
        <w:t xml:space="preserve"> Iden</w:t>
      </w:r>
      <w:r w:rsidR="004A619E" w:rsidRPr="000A475F">
        <w:rPr>
          <w:rFonts w:ascii="Times New Roman" w:eastAsia="Calibri" w:hAnsi="Times New Roman" w:cs="Times New Roman"/>
          <w:sz w:val="24"/>
          <w:szCs w:val="24"/>
        </w:rPr>
        <w:t xml:space="preserve">tidad) intended </w:t>
      </w:r>
      <w:r w:rsidR="006B0D4B" w:rsidRPr="000A475F">
        <w:rPr>
          <w:rFonts w:ascii="Times New Roman" w:eastAsia="Calibri" w:hAnsi="Times New Roman" w:cs="Times New Roman"/>
          <w:sz w:val="24"/>
          <w:szCs w:val="24"/>
        </w:rPr>
        <w:t xml:space="preserve">to </w:t>
      </w:r>
      <w:r w:rsidR="0076311C" w:rsidRPr="000A475F">
        <w:rPr>
          <w:rFonts w:ascii="Times New Roman" w:eastAsia="Calibri" w:hAnsi="Times New Roman" w:cs="Times New Roman"/>
          <w:sz w:val="24"/>
          <w:szCs w:val="24"/>
        </w:rPr>
        <w:t xml:space="preserve">issue </w:t>
      </w:r>
      <w:r w:rsidR="006B0D4B" w:rsidRPr="000A475F">
        <w:rPr>
          <w:rFonts w:ascii="Times New Roman" w:eastAsia="Calibri" w:hAnsi="Times New Roman" w:cs="Times New Roman"/>
          <w:sz w:val="24"/>
          <w:szCs w:val="24"/>
        </w:rPr>
        <w:t>ide</w:t>
      </w:r>
      <w:r w:rsidR="00D427B6" w:rsidRPr="000A475F">
        <w:rPr>
          <w:rFonts w:ascii="Times New Roman" w:eastAsia="Calibri" w:hAnsi="Times New Roman" w:cs="Times New Roman"/>
          <w:sz w:val="24"/>
          <w:szCs w:val="24"/>
        </w:rPr>
        <w:t>n</w:t>
      </w:r>
      <w:r w:rsidR="006B0D4B" w:rsidRPr="000A475F">
        <w:rPr>
          <w:rFonts w:ascii="Times New Roman" w:eastAsia="Calibri" w:hAnsi="Times New Roman" w:cs="Times New Roman"/>
          <w:sz w:val="24"/>
          <w:szCs w:val="24"/>
        </w:rPr>
        <w:t>tity documents to the population</w:t>
      </w:r>
      <w:r w:rsidR="004A619E" w:rsidRPr="000A475F">
        <w:rPr>
          <w:rFonts w:ascii="Times New Roman" w:eastAsia="Calibri" w:hAnsi="Times New Roman" w:cs="Times New Roman"/>
          <w:sz w:val="24"/>
          <w:szCs w:val="24"/>
        </w:rPr>
        <w:t>.</w:t>
      </w:r>
      <w:r w:rsidR="002E5E8C" w:rsidRPr="000A475F">
        <w:rPr>
          <w:rFonts w:ascii="Times New Roman" w:eastAsia="Calibri" w:hAnsi="Times New Roman" w:cs="Times New Roman"/>
          <w:sz w:val="24"/>
          <w:szCs w:val="24"/>
        </w:rPr>
        <w:t xml:space="preserve"> </w:t>
      </w:r>
    </w:p>
    <w:p w14:paraId="40C39FCC" w14:textId="63C6C3A2" w:rsidR="002E5E8C" w:rsidRPr="000A475F" w:rsidRDefault="009254C8"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Thus,</w:t>
      </w:r>
      <w:r w:rsidR="005077CC" w:rsidRPr="000A475F">
        <w:rPr>
          <w:rFonts w:ascii="Times New Roman" w:eastAsia="Calibri" w:hAnsi="Times New Roman" w:cs="Times New Roman"/>
          <w:sz w:val="24"/>
          <w:szCs w:val="24"/>
        </w:rPr>
        <w:t xml:space="preserve"> i</w:t>
      </w:r>
      <w:r w:rsidR="002E5E8C" w:rsidRPr="000A475F">
        <w:rPr>
          <w:rFonts w:ascii="Times New Roman" w:eastAsia="Calibri" w:hAnsi="Times New Roman" w:cs="Times New Roman"/>
          <w:sz w:val="24"/>
          <w:szCs w:val="24"/>
        </w:rPr>
        <w:t>n the</w:t>
      </w:r>
      <w:r w:rsidR="00073044" w:rsidRPr="000A475F">
        <w:rPr>
          <w:rFonts w:ascii="Times New Roman" w:eastAsia="Calibri" w:hAnsi="Times New Roman" w:cs="Times New Roman"/>
          <w:sz w:val="24"/>
          <w:szCs w:val="24"/>
        </w:rPr>
        <w:t xml:space="preserve"> twentieth century</w:t>
      </w:r>
      <w:r w:rsidR="002E5E8C" w:rsidRPr="000A475F">
        <w:rPr>
          <w:rFonts w:ascii="Times New Roman" w:eastAsia="Calibri" w:hAnsi="Times New Roman" w:cs="Times New Roman"/>
          <w:sz w:val="24"/>
          <w:szCs w:val="24"/>
        </w:rPr>
        <w:t>, Venezuela became a society with</w:t>
      </w:r>
      <w:r w:rsidR="00AE0155" w:rsidRPr="000A475F">
        <w:rPr>
          <w:rFonts w:ascii="Times New Roman" w:eastAsia="Calibri" w:hAnsi="Times New Roman" w:cs="Times New Roman"/>
          <w:sz w:val="24"/>
          <w:szCs w:val="24"/>
        </w:rPr>
        <w:t xml:space="preserve"> many</w:t>
      </w:r>
      <w:r w:rsidR="00A762BC" w:rsidRPr="000A475F">
        <w:rPr>
          <w:rFonts w:ascii="Times New Roman" w:eastAsia="Calibri" w:hAnsi="Times New Roman" w:cs="Times New Roman"/>
          <w:sz w:val="24"/>
          <w:szCs w:val="24"/>
        </w:rPr>
        <w:t xml:space="preserve"> </w:t>
      </w:r>
      <w:r w:rsidR="002E5E8C" w:rsidRPr="000A475F">
        <w:rPr>
          <w:rFonts w:ascii="Times New Roman" w:eastAsia="Calibri" w:hAnsi="Times New Roman" w:cs="Times New Roman"/>
          <w:sz w:val="24"/>
          <w:szCs w:val="24"/>
        </w:rPr>
        <w:t>foreign-minority communities that played a significant role in shaping the culture and institutions.</w:t>
      </w:r>
      <w:r w:rsidR="001168B0" w:rsidRPr="000A475F">
        <w:rPr>
          <w:rFonts w:ascii="Times New Roman" w:hAnsi="Times New Roman" w:cs="Times New Roman"/>
          <w:sz w:val="24"/>
          <w:szCs w:val="24"/>
        </w:rPr>
        <w:t xml:space="preserve"> </w:t>
      </w:r>
      <w:r w:rsidR="001168B0" w:rsidRPr="000A475F">
        <w:rPr>
          <w:rFonts w:ascii="Times New Roman" w:eastAsia="Calibri" w:hAnsi="Times New Roman" w:cs="Times New Roman"/>
          <w:sz w:val="24"/>
          <w:szCs w:val="24"/>
        </w:rPr>
        <w:t>According to González</w:t>
      </w:r>
      <w:r w:rsidR="00C15B60">
        <w:rPr>
          <w:rFonts w:ascii="Times New Roman" w:eastAsia="Calibri" w:hAnsi="Times New Roman" w:cs="Times New Roman"/>
          <w:sz w:val="24"/>
          <w:szCs w:val="24"/>
        </w:rPr>
        <w:t xml:space="preserve"> (1991)</w:t>
      </w:r>
      <w:r w:rsidR="009905F9">
        <w:rPr>
          <w:rFonts w:ascii="Times New Roman" w:eastAsia="Calibri" w:hAnsi="Times New Roman" w:cs="Times New Roman"/>
          <w:sz w:val="24"/>
          <w:szCs w:val="24"/>
        </w:rPr>
        <w:t>,</w:t>
      </w:r>
      <w:r w:rsidR="001168B0" w:rsidRPr="000A475F">
        <w:rPr>
          <w:rFonts w:ascii="Times New Roman" w:eastAsia="Calibri" w:hAnsi="Times New Roman" w:cs="Times New Roman"/>
          <w:sz w:val="24"/>
          <w:szCs w:val="24"/>
        </w:rPr>
        <w:t xml:space="preserve"> 42</w:t>
      </w:r>
      <w:r w:rsidR="002343D3" w:rsidRPr="000A475F">
        <w:rPr>
          <w:rFonts w:ascii="Times New Roman" w:eastAsia="Calibri" w:hAnsi="Times New Roman" w:cs="Times New Roman"/>
          <w:sz w:val="24"/>
          <w:szCs w:val="24"/>
        </w:rPr>
        <w:t xml:space="preserve"> per cent</w:t>
      </w:r>
      <w:r w:rsidR="001168B0" w:rsidRPr="000A475F">
        <w:rPr>
          <w:rFonts w:ascii="Times New Roman" w:eastAsia="Calibri" w:hAnsi="Times New Roman" w:cs="Times New Roman"/>
          <w:sz w:val="24"/>
          <w:szCs w:val="24"/>
        </w:rPr>
        <w:t xml:space="preserve"> of Venezuelans were foreign born and second- and third-generation migrants.</w:t>
      </w:r>
      <w:r w:rsidR="002E5E8C" w:rsidRPr="000A475F">
        <w:rPr>
          <w:rFonts w:ascii="Times New Roman" w:eastAsia="Calibri" w:hAnsi="Times New Roman" w:cs="Times New Roman"/>
          <w:sz w:val="24"/>
          <w:szCs w:val="24"/>
        </w:rPr>
        <w:t xml:space="preserve"> Particularly</w:t>
      </w:r>
      <w:r w:rsidR="00E15FA8">
        <w:rPr>
          <w:rFonts w:ascii="Times New Roman" w:eastAsia="Calibri" w:hAnsi="Times New Roman" w:cs="Times New Roman"/>
          <w:sz w:val="24"/>
          <w:szCs w:val="24"/>
        </w:rPr>
        <w:t>,</w:t>
      </w:r>
      <w:r w:rsidR="002E5E8C" w:rsidRPr="000A475F">
        <w:rPr>
          <w:rFonts w:ascii="Times New Roman" w:eastAsia="Calibri" w:hAnsi="Times New Roman" w:cs="Times New Roman"/>
          <w:sz w:val="24"/>
          <w:szCs w:val="24"/>
        </w:rPr>
        <w:t xml:space="preserve"> the European communities, consisting primarily of storekeepers, artisans, and professionals, have enjoyed economic wealth and a privileged social status. The European community in Venezuela consists of about 1.8 million </w:t>
      </w:r>
      <w:r w:rsidR="000C1A16" w:rsidRPr="000A475F">
        <w:rPr>
          <w:rFonts w:ascii="Times New Roman" w:eastAsia="Calibri" w:hAnsi="Times New Roman" w:cs="Times New Roman"/>
          <w:sz w:val="24"/>
          <w:szCs w:val="24"/>
        </w:rPr>
        <w:t>pe</w:t>
      </w:r>
      <w:r w:rsidR="00E15FA8">
        <w:rPr>
          <w:rFonts w:ascii="Times New Roman" w:eastAsia="Calibri" w:hAnsi="Times New Roman" w:cs="Times New Roman"/>
          <w:sz w:val="24"/>
          <w:szCs w:val="24"/>
        </w:rPr>
        <w:t>ople</w:t>
      </w:r>
      <w:r w:rsidR="000C1A16" w:rsidRPr="000A475F">
        <w:rPr>
          <w:rFonts w:ascii="Times New Roman" w:eastAsia="Calibri" w:hAnsi="Times New Roman" w:cs="Times New Roman"/>
          <w:sz w:val="24"/>
          <w:szCs w:val="24"/>
        </w:rPr>
        <w:t>,</w:t>
      </w:r>
      <w:r w:rsidR="000C1A16" w:rsidRPr="000A475F">
        <w:rPr>
          <w:rFonts w:ascii="Times New Roman" w:hAnsi="Times New Roman" w:cs="Times New Roman"/>
          <w:sz w:val="24"/>
          <w:szCs w:val="24"/>
        </w:rPr>
        <w:t xml:space="preserve"> </w:t>
      </w:r>
      <w:r w:rsidR="000C1A16" w:rsidRPr="000A475F">
        <w:rPr>
          <w:rFonts w:ascii="Times New Roman" w:eastAsia="Calibri" w:hAnsi="Times New Roman" w:cs="Times New Roman"/>
          <w:sz w:val="24"/>
          <w:szCs w:val="24"/>
        </w:rPr>
        <w:t>most</w:t>
      </w:r>
      <w:r w:rsidR="002E5E8C" w:rsidRPr="000A475F">
        <w:rPr>
          <w:rFonts w:ascii="Times New Roman" w:eastAsia="Calibri" w:hAnsi="Times New Roman" w:cs="Times New Roman"/>
          <w:sz w:val="24"/>
          <w:szCs w:val="24"/>
        </w:rPr>
        <w:t xml:space="preserve"> of them of Italian, Portuguese, Spanish, and German background.</w:t>
      </w:r>
    </w:p>
    <w:p w14:paraId="693DABB8" w14:textId="0C2FAE7E" w:rsidR="005A11CA"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Colombian community is the largest foreign community in Venezuela, but it is difficult to </w:t>
      </w:r>
      <w:r w:rsidR="004474BF">
        <w:rPr>
          <w:rFonts w:ascii="Times New Roman" w:eastAsia="Calibri" w:hAnsi="Times New Roman" w:cs="Times New Roman"/>
          <w:sz w:val="24"/>
          <w:szCs w:val="24"/>
        </w:rPr>
        <w:t>measure</w:t>
      </w:r>
      <w:r w:rsidR="004474BF"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 real numbers because of the clandestine nature of these migrations</w:t>
      </w:r>
      <w:r w:rsidR="00F946B3">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r w:rsidR="00F946B3">
        <w:rPr>
          <w:rFonts w:ascii="Times New Roman" w:eastAsia="Calibri" w:hAnsi="Times New Roman" w:cs="Times New Roman"/>
          <w:sz w:val="24"/>
          <w:szCs w:val="24"/>
        </w:rPr>
        <w:t>But</w:t>
      </w:r>
      <w:r w:rsidRPr="000A475F">
        <w:rPr>
          <w:rFonts w:ascii="Times New Roman" w:eastAsia="Calibri" w:hAnsi="Times New Roman" w:cs="Times New Roman"/>
          <w:sz w:val="24"/>
          <w:szCs w:val="24"/>
        </w:rPr>
        <w:t xml:space="preserve"> most expert sources agree that there are several million people of different generations. The Venezuelan Immigration Service (SAIME) and Ministerio del Interior estimated in 2015 the Colombian community to be 5,135,346 (33</w:t>
      </w:r>
      <w:r w:rsidR="00AC5096" w:rsidRPr="000A475F">
        <w:rPr>
          <w:rFonts w:ascii="Times New Roman" w:eastAsia="Calibri" w:hAnsi="Times New Roman" w:cs="Times New Roman"/>
          <w:sz w:val="24"/>
          <w:szCs w:val="24"/>
        </w:rPr>
        <w:t xml:space="preserve"> percent</w:t>
      </w:r>
      <w:r w:rsidRPr="000A475F">
        <w:rPr>
          <w:rFonts w:ascii="Times New Roman" w:eastAsia="Calibri" w:hAnsi="Times New Roman" w:cs="Times New Roman"/>
          <w:sz w:val="24"/>
          <w:szCs w:val="24"/>
        </w:rPr>
        <w:t xml:space="preserve"> foreign born). The Colombian embassy in Caracas estimated the number to be 4,000,000 in 2014</w:t>
      </w:r>
      <w:r w:rsidR="00CC4755">
        <w:rPr>
          <w:rFonts w:ascii="Times New Roman" w:eastAsia="Calibri" w:hAnsi="Times New Roman" w:cs="Times New Roman"/>
          <w:sz w:val="24"/>
          <w:szCs w:val="24"/>
        </w:rPr>
        <w:t xml:space="preserve">. </w:t>
      </w:r>
      <w:r w:rsidR="000C2CAA" w:rsidRPr="000A475F">
        <w:rPr>
          <w:rFonts w:ascii="Times New Roman" w:eastAsia="Calibri" w:hAnsi="Times New Roman" w:cs="Times New Roman"/>
          <w:sz w:val="24"/>
          <w:szCs w:val="24"/>
        </w:rPr>
        <w:t>Acov</w:t>
      </w:r>
      <w:r w:rsidRPr="000A475F">
        <w:rPr>
          <w:rFonts w:ascii="Times New Roman" w:eastAsia="Calibri" w:hAnsi="Times New Roman" w:cs="Times New Roman"/>
          <w:sz w:val="24"/>
          <w:szCs w:val="24"/>
        </w:rPr>
        <w:t xml:space="preserve"> (Association of Colombians in Venezuela) at about 5 million, the Proyecto </w:t>
      </w:r>
      <w:r w:rsidR="00833DD8" w:rsidRPr="000A475F">
        <w:rPr>
          <w:rFonts w:ascii="Times New Roman" w:eastAsia="Calibri" w:hAnsi="Times New Roman" w:cs="Times New Roman"/>
          <w:sz w:val="24"/>
          <w:szCs w:val="24"/>
        </w:rPr>
        <w:t>Migración</w:t>
      </w:r>
      <w:r w:rsidRPr="000A475F">
        <w:rPr>
          <w:rFonts w:ascii="Times New Roman" w:eastAsia="Calibri" w:hAnsi="Times New Roman" w:cs="Times New Roman"/>
          <w:sz w:val="24"/>
          <w:szCs w:val="24"/>
        </w:rPr>
        <w:t xml:space="preserve"> Venezuela, from 3.5 to 5 million</w:t>
      </w:r>
      <w:r w:rsidR="00DE42BE">
        <w:rPr>
          <w:rFonts w:ascii="Times New Roman" w:eastAsia="Calibri" w:hAnsi="Times New Roman" w:cs="Times New Roman"/>
          <w:sz w:val="24"/>
          <w:szCs w:val="24"/>
        </w:rPr>
        <w:t xml:space="preserve"> </w:t>
      </w:r>
      <w:r w:rsidR="002B2761" w:rsidRPr="002B2761">
        <w:rPr>
          <w:rFonts w:ascii="Times New Roman" w:eastAsia="Calibri" w:hAnsi="Times New Roman" w:cs="Times New Roman"/>
          <w:sz w:val="24"/>
          <w:szCs w:val="24"/>
        </w:rPr>
        <w:t xml:space="preserve">(Proyecto Migración Venezuela 2019a, </w:t>
      </w:r>
      <w:r w:rsidR="00CB13DD" w:rsidRPr="002B2761">
        <w:rPr>
          <w:rFonts w:ascii="Times New Roman" w:eastAsia="Calibri" w:hAnsi="Times New Roman" w:cs="Times New Roman"/>
          <w:sz w:val="24"/>
          <w:szCs w:val="24"/>
        </w:rPr>
        <w:t>Minist</w:t>
      </w:r>
      <w:r w:rsidR="00F15897">
        <w:rPr>
          <w:rFonts w:ascii="Times New Roman" w:eastAsia="Calibri" w:hAnsi="Times New Roman" w:cs="Times New Roman"/>
          <w:sz w:val="24"/>
          <w:szCs w:val="24"/>
        </w:rPr>
        <w:t>erio</w:t>
      </w:r>
      <w:r w:rsidR="002B2761" w:rsidRPr="002B2761">
        <w:rPr>
          <w:rFonts w:ascii="Times New Roman" w:eastAsia="Calibri" w:hAnsi="Times New Roman" w:cs="Times New Roman"/>
          <w:sz w:val="24"/>
          <w:szCs w:val="24"/>
        </w:rPr>
        <w:t xml:space="preserve"> de Relaciones Interiores, Saime 2015 and Henao 2019)</w:t>
      </w:r>
      <w:r w:rsidRPr="000A475F">
        <w:rPr>
          <w:rFonts w:ascii="Times New Roman" w:eastAsia="Calibri" w:hAnsi="Times New Roman" w:cs="Times New Roman"/>
          <w:sz w:val="24"/>
          <w:szCs w:val="24"/>
        </w:rPr>
        <w:t>. Our</w:t>
      </w:r>
      <w:r w:rsidR="003E1B17" w:rsidRPr="000A475F">
        <w:rPr>
          <w:rFonts w:ascii="Times New Roman" w:eastAsia="Calibri" w:hAnsi="Times New Roman" w:cs="Times New Roman"/>
          <w:sz w:val="24"/>
          <w:szCs w:val="24"/>
        </w:rPr>
        <w:t xml:space="preserve"> estimation</w:t>
      </w:r>
      <w:r w:rsidRPr="000A475F">
        <w:rPr>
          <w:rFonts w:ascii="Times New Roman" w:eastAsia="Calibri" w:hAnsi="Times New Roman" w:cs="Times New Roman"/>
          <w:sz w:val="24"/>
          <w:szCs w:val="24"/>
        </w:rPr>
        <w:t>, based on census growth rates and vital statistics, is 4,330,273 inhabitants (38</w:t>
      </w:r>
      <w:r w:rsidR="008D5298" w:rsidRPr="000A475F">
        <w:rPr>
          <w:rFonts w:ascii="Times New Roman" w:eastAsia="Calibri" w:hAnsi="Times New Roman" w:cs="Times New Roman"/>
          <w:sz w:val="24"/>
          <w:szCs w:val="24"/>
        </w:rPr>
        <w:t xml:space="preserve"> percent</w:t>
      </w:r>
      <w:r w:rsidRPr="000A475F">
        <w:rPr>
          <w:rFonts w:ascii="Times New Roman" w:eastAsia="Calibri" w:hAnsi="Times New Roman" w:cs="Times New Roman"/>
          <w:sz w:val="24"/>
          <w:szCs w:val="24"/>
        </w:rPr>
        <w:t xml:space="preserve"> foreign born). Colombians are 14</w:t>
      </w:r>
      <w:r w:rsidR="00D16BA3" w:rsidRPr="000A475F">
        <w:rPr>
          <w:rFonts w:ascii="Times New Roman" w:eastAsia="Calibri" w:hAnsi="Times New Roman" w:cs="Times New Roman"/>
          <w:sz w:val="24"/>
          <w:szCs w:val="24"/>
        </w:rPr>
        <w:t xml:space="preserve"> per</w:t>
      </w:r>
      <w:r w:rsidR="00F946B3">
        <w:rPr>
          <w:rFonts w:ascii="Times New Roman" w:eastAsia="Calibri" w:hAnsi="Times New Roman" w:cs="Times New Roman"/>
          <w:sz w:val="24"/>
          <w:szCs w:val="24"/>
        </w:rPr>
        <w:t xml:space="preserve"> </w:t>
      </w:r>
      <w:r w:rsidR="00D16BA3" w:rsidRPr="000A475F">
        <w:rPr>
          <w:rFonts w:ascii="Times New Roman" w:eastAsia="Calibri" w:hAnsi="Times New Roman" w:cs="Times New Roman"/>
          <w:sz w:val="24"/>
          <w:szCs w:val="24"/>
        </w:rPr>
        <w:t>cent</w:t>
      </w:r>
      <w:r w:rsidR="00817027"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of the population of Venezuela and 9</w:t>
      </w:r>
      <w:r w:rsidR="00817027" w:rsidRPr="000A475F">
        <w:rPr>
          <w:rFonts w:ascii="Times New Roman" w:eastAsia="Calibri" w:hAnsi="Times New Roman" w:cs="Times New Roman"/>
          <w:sz w:val="24"/>
          <w:szCs w:val="24"/>
        </w:rPr>
        <w:t xml:space="preserve"> per</w:t>
      </w:r>
      <w:r w:rsidR="00F946B3">
        <w:rPr>
          <w:rFonts w:ascii="Times New Roman" w:eastAsia="Calibri" w:hAnsi="Times New Roman" w:cs="Times New Roman"/>
          <w:sz w:val="24"/>
          <w:szCs w:val="24"/>
        </w:rPr>
        <w:t xml:space="preserve"> </w:t>
      </w:r>
      <w:r w:rsidR="00817027" w:rsidRPr="000A475F">
        <w:rPr>
          <w:rFonts w:ascii="Times New Roman" w:eastAsia="Calibri" w:hAnsi="Times New Roman" w:cs="Times New Roman"/>
          <w:sz w:val="24"/>
          <w:szCs w:val="24"/>
        </w:rPr>
        <w:t>cent</w:t>
      </w:r>
      <w:r w:rsidRPr="000A475F">
        <w:rPr>
          <w:rFonts w:ascii="Times New Roman" w:eastAsia="Calibri" w:hAnsi="Times New Roman" w:cs="Times New Roman"/>
          <w:sz w:val="24"/>
          <w:szCs w:val="24"/>
        </w:rPr>
        <w:t xml:space="preserve"> of the population of their old country</w:t>
      </w:r>
      <w:r w:rsidR="00AE0155" w:rsidRPr="000A475F">
        <w:rPr>
          <w:rFonts w:ascii="Times New Roman" w:eastAsia="Calibri" w:hAnsi="Times New Roman" w:cs="Times New Roman"/>
          <w:sz w:val="24"/>
          <w:szCs w:val="24"/>
        </w:rPr>
        <w:t>,</w:t>
      </w:r>
      <w:r w:rsidR="00CD1703" w:rsidRPr="000A475F">
        <w:rPr>
          <w:rFonts w:ascii="Times New Roman" w:eastAsia="Calibri" w:hAnsi="Times New Roman" w:cs="Times New Roman"/>
          <w:sz w:val="24"/>
          <w:szCs w:val="24"/>
        </w:rPr>
        <w:t xml:space="preserve"> </w:t>
      </w:r>
      <w:r w:rsidR="00AE0155" w:rsidRPr="000A475F">
        <w:rPr>
          <w:rFonts w:ascii="Times New Roman" w:eastAsia="Calibri" w:hAnsi="Times New Roman" w:cs="Times New Roman"/>
          <w:sz w:val="24"/>
          <w:szCs w:val="24"/>
        </w:rPr>
        <w:t>f</w:t>
      </w:r>
      <w:r w:rsidR="00B20394" w:rsidRPr="000A475F">
        <w:rPr>
          <w:rFonts w:ascii="Times New Roman" w:eastAsia="Calibri" w:hAnsi="Times New Roman" w:cs="Times New Roman"/>
          <w:sz w:val="24"/>
          <w:szCs w:val="24"/>
        </w:rPr>
        <w:t xml:space="preserve">igure </w:t>
      </w:r>
      <w:r w:rsidR="00937E83" w:rsidRPr="000A475F">
        <w:rPr>
          <w:rFonts w:ascii="Times New Roman" w:eastAsia="Calibri" w:hAnsi="Times New Roman" w:cs="Times New Roman"/>
          <w:sz w:val="24"/>
          <w:szCs w:val="24"/>
        </w:rPr>
        <w:t>2</w:t>
      </w:r>
      <w:r w:rsidR="00DA5B37" w:rsidRPr="000A475F">
        <w:rPr>
          <w:rFonts w:ascii="Times New Roman" w:eastAsia="Calibri" w:hAnsi="Times New Roman" w:cs="Times New Roman"/>
          <w:sz w:val="24"/>
          <w:szCs w:val="24"/>
        </w:rPr>
        <w:t xml:space="preserve"> </w:t>
      </w:r>
      <w:r w:rsidR="00B20394" w:rsidRPr="000A475F">
        <w:rPr>
          <w:rFonts w:ascii="Times New Roman" w:eastAsia="Calibri" w:hAnsi="Times New Roman" w:cs="Times New Roman"/>
          <w:sz w:val="24"/>
          <w:szCs w:val="24"/>
        </w:rPr>
        <w:t>illustrates the</w:t>
      </w:r>
      <w:r w:rsidR="00D458E4" w:rsidRPr="000A475F">
        <w:rPr>
          <w:rFonts w:ascii="Times New Roman" w:eastAsia="Calibri" w:hAnsi="Times New Roman" w:cs="Times New Roman"/>
          <w:sz w:val="24"/>
          <w:szCs w:val="24"/>
        </w:rPr>
        <w:t xml:space="preserve"> quantitative importance</w:t>
      </w:r>
      <w:r w:rsidR="00B20394" w:rsidRPr="000A475F">
        <w:rPr>
          <w:rFonts w:ascii="Times New Roman" w:eastAsia="Calibri" w:hAnsi="Times New Roman" w:cs="Times New Roman"/>
          <w:sz w:val="24"/>
          <w:szCs w:val="24"/>
        </w:rPr>
        <w:t xml:space="preserve"> of </w:t>
      </w:r>
      <w:r w:rsidR="00F15897">
        <w:rPr>
          <w:rFonts w:ascii="Times New Roman" w:eastAsia="Calibri" w:hAnsi="Times New Roman" w:cs="Times New Roman"/>
          <w:sz w:val="24"/>
          <w:szCs w:val="24"/>
        </w:rPr>
        <w:t xml:space="preserve">the </w:t>
      </w:r>
      <w:r w:rsidR="002A6971" w:rsidRPr="000A475F">
        <w:rPr>
          <w:rFonts w:ascii="Times New Roman" w:eastAsia="Calibri" w:hAnsi="Times New Roman" w:cs="Times New Roman"/>
          <w:sz w:val="24"/>
          <w:szCs w:val="24"/>
        </w:rPr>
        <w:t>Colombian community</w:t>
      </w:r>
      <w:r w:rsidR="00693480" w:rsidRPr="000A475F">
        <w:rPr>
          <w:rFonts w:ascii="Times New Roman" w:eastAsia="Calibri" w:hAnsi="Times New Roman" w:cs="Times New Roman"/>
          <w:sz w:val="24"/>
          <w:szCs w:val="24"/>
        </w:rPr>
        <w:t xml:space="preserve">. </w:t>
      </w:r>
      <w:r w:rsidR="00130ADC" w:rsidRPr="000A475F">
        <w:rPr>
          <w:rFonts w:ascii="Times New Roman" w:eastAsia="Calibri" w:hAnsi="Times New Roman" w:cs="Times New Roman"/>
          <w:sz w:val="24"/>
          <w:szCs w:val="24"/>
        </w:rPr>
        <w:t>However, since 201</w:t>
      </w:r>
      <w:r w:rsidR="00805253" w:rsidRPr="000A475F">
        <w:rPr>
          <w:rFonts w:ascii="Times New Roman" w:eastAsia="Calibri" w:hAnsi="Times New Roman" w:cs="Times New Roman"/>
          <w:sz w:val="24"/>
          <w:szCs w:val="24"/>
        </w:rPr>
        <w:t>5</w:t>
      </w:r>
      <w:r w:rsidR="00130ADC" w:rsidRPr="000A475F">
        <w:rPr>
          <w:rFonts w:ascii="Times New Roman" w:eastAsia="Calibri" w:hAnsi="Times New Roman" w:cs="Times New Roman"/>
          <w:sz w:val="24"/>
          <w:szCs w:val="24"/>
        </w:rPr>
        <w:t xml:space="preserve">, the Colombian </w:t>
      </w:r>
      <w:r w:rsidR="00130ADC" w:rsidRPr="000A475F">
        <w:rPr>
          <w:rFonts w:ascii="Times New Roman" w:eastAsia="Calibri" w:hAnsi="Times New Roman" w:cs="Times New Roman"/>
          <w:sz w:val="24"/>
          <w:szCs w:val="24"/>
        </w:rPr>
        <w:lastRenderedPageBreak/>
        <w:t>community in Venezuela began to shrink, as they returned to th</w:t>
      </w:r>
      <w:r w:rsidR="00944DDC" w:rsidRPr="000A475F">
        <w:rPr>
          <w:rFonts w:ascii="Times New Roman" w:eastAsia="Calibri" w:hAnsi="Times New Roman" w:cs="Times New Roman"/>
          <w:sz w:val="24"/>
          <w:szCs w:val="24"/>
        </w:rPr>
        <w:t>e old</w:t>
      </w:r>
      <w:r w:rsidR="00130ADC" w:rsidRPr="000A475F">
        <w:rPr>
          <w:rFonts w:ascii="Times New Roman" w:eastAsia="Calibri" w:hAnsi="Times New Roman" w:cs="Times New Roman"/>
          <w:sz w:val="24"/>
          <w:szCs w:val="24"/>
        </w:rPr>
        <w:t xml:space="preserve"> country</w:t>
      </w:r>
      <w:r w:rsidR="004842C7" w:rsidRPr="000A475F">
        <w:rPr>
          <w:rFonts w:ascii="Times New Roman" w:eastAsia="Calibri" w:hAnsi="Times New Roman" w:cs="Times New Roman"/>
          <w:sz w:val="24"/>
          <w:szCs w:val="24"/>
        </w:rPr>
        <w:t xml:space="preserve"> because </w:t>
      </w:r>
      <w:r w:rsidR="00496DA5" w:rsidRPr="000A475F">
        <w:rPr>
          <w:rFonts w:ascii="Times New Roman" w:eastAsia="Calibri" w:hAnsi="Times New Roman" w:cs="Times New Roman"/>
          <w:sz w:val="24"/>
          <w:szCs w:val="24"/>
        </w:rPr>
        <w:t xml:space="preserve">of the </w:t>
      </w:r>
      <w:r w:rsidR="004F7FBB" w:rsidRPr="000A475F">
        <w:rPr>
          <w:rFonts w:ascii="Times New Roman" w:eastAsia="Calibri" w:hAnsi="Times New Roman" w:cs="Times New Roman"/>
          <w:sz w:val="24"/>
          <w:szCs w:val="24"/>
        </w:rPr>
        <w:t xml:space="preserve">economic </w:t>
      </w:r>
      <w:r w:rsidR="005836B7" w:rsidRPr="000A475F">
        <w:rPr>
          <w:rFonts w:ascii="Times New Roman" w:eastAsia="Calibri" w:hAnsi="Times New Roman" w:cs="Times New Roman"/>
          <w:sz w:val="24"/>
          <w:szCs w:val="24"/>
        </w:rPr>
        <w:t>crisis</w:t>
      </w:r>
      <w:r w:rsidR="008C3B48" w:rsidRPr="000A475F">
        <w:rPr>
          <w:rFonts w:ascii="Times New Roman" w:eastAsia="Calibri" w:hAnsi="Times New Roman" w:cs="Times New Roman"/>
          <w:sz w:val="24"/>
          <w:szCs w:val="24"/>
        </w:rPr>
        <w:t xml:space="preserve"> </w:t>
      </w:r>
      <w:r w:rsidR="00DB604A" w:rsidRPr="000A475F">
        <w:rPr>
          <w:rFonts w:ascii="Times New Roman" w:eastAsia="Calibri" w:hAnsi="Times New Roman" w:cs="Times New Roman"/>
          <w:sz w:val="24"/>
          <w:szCs w:val="24"/>
        </w:rPr>
        <w:t xml:space="preserve">fueled </w:t>
      </w:r>
      <w:r w:rsidR="00627398" w:rsidRPr="000A475F">
        <w:rPr>
          <w:rFonts w:ascii="Times New Roman" w:eastAsia="Calibri" w:hAnsi="Times New Roman" w:cs="Times New Roman"/>
          <w:sz w:val="24"/>
          <w:szCs w:val="24"/>
        </w:rPr>
        <w:t>by United</w:t>
      </w:r>
      <w:r w:rsidR="0068265A" w:rsidRPr="000A475F">
        <w:rPr>
          <w:rFonts w:ascii="Times New Roman" w:eastAsia="Calibri" w:hAnsi="Times New Roman" w:cs="Times New Roman"/>
          <w:sz w:val="24"/>
          <w:szCs w:val="24"/>
        </w:rPr>
        <w:t xml:space="preserve"> States</w:t>
      </w:r>
      <w:r w:rsidR="00AF4161">
        <w:rPr>
          <w:rFonts w:ascii="Times New Roman" w:eastAsia="Calibri" w:hAnsi="Times New Roman" w:cs="Times New Roman"/>
          <w:sz w:val="24"/>
          <w:szCs w:val="24"/>
        </w:rPr>
        <w:t xml:space="preserve"> </w:t>
      </w:r>
      <w:r w:rsidR="008E0CE3">
        <w:rPr>
          <w:rFonts w:ascii="Times New Roman" w:eastAsia="Calibri" w:hAnsi="Times New Roman" w:cs="Times New Roman"/>
          <w:sz w:val="24"/>
          <w:szCs w:val="24"/>
        </w:rPr>
        <w:t>sanctions.</w:t>
      </w:r>
    </w:p>
    <w:p w14:paraId="6824CD70" w14:textId="021E8E17" w:rsidR="006A258B" w:rsidRPr="000A475F" w:rsidRDefault="009160A6"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Figure </w:t>
      </w:r>
      <w:r w:rsidR="008367EE" w:rsidRPr="000A475F">
        <w:rPr>
          <w:rFonts w:ascii="Times New Roman" w:eastAsia="Calibri" w:hAnsi="Times New Roman" w:cs="Times New Roman"/>
          <w:sz w:val="24"/>
          <w:szCs w:val="24"/>
        </w:rPr>
        <w:t>2</w:t>
      </w:r>
    </w:p>
    <w:p w14:paraId="3CF05E7F" w14:textId="659C0B80" w:rsidR="00DF5933" w:rsidRPr="000A475F" w:rsidRDefault="008F139A" w:rsidP="008B0B3E">
      <w:pPr>
        <w:spacing w:line="480" w:lineRule="auto"/>
        <w:jc w:val="both"/>
        <w:rPr>
          <w:rFonts w:ascii="Times New Roman" w:eastAsia="Calibri" w:hAnsi="Times New Roman" w:cs="Times New Roman"/>
          <w:sz w:val="24"/>
          <w:szCs w:val="24"/>
        </w:rPr>
      </w:pPr>
      <w:r w:rsidRPr="000A475F">
        <w:rPr>
          <w:rFonts w:ascii="Times New Roman" w:hAnsi="Times New Roman" w:cs="Times New Roman"/>
          <w:noProof/>
          <w:sz w:val="24"/>
          <w:szCs w:val="24"/>
        </w:rPr>
        <w:drawing>
          <wp:inline distT="0" distB="0" distL="0" distR="0" wp14:anchorId="2E720C5C" wp14:editId="438CD76D">
            <wp:extent cx="5612130" cy="3619500"/>
            <wp:effectExtent l="0" t="0" r="7620" b="0"/>
            <wp:docPr id="3" name="Gráfico 3">
              <a:extLst xmlns:a="http://schemas.openxmlformats.org/drawingml/2006/main">
                <a:ext uri="{FF2B5EF4-FFF2-40B4-BE49-F238E27FC236}">
                  <a16:creationId xmlns:a16="http://schemas.microsoft.com/office/drawing/2014/main" id="{88A69D70-A589-40BE-AFDA-A2B3691BF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BEB18B" w14:textId="095B1038" w:rsidR="00AC38B0" w:rsidRPr="000A475F" w:rsidRDefault="005C6F13" w:rsidP="008B0B3E">
      <w:pPr>
        <w:spacing w:line="480" w:lineRule="auto"/>
        <w:jc w:val="both"/>
        <w:rPr>
          <w:rFonts w:ascii="Times New Roman" w:eastAsia="Calibri" w:hAnsi="Times New Roman" w:cs="Times New Roman"/>
          <w:sz w:val="24"/>
          <w:szCs w:val="24"/>
        </w:rPr>
      </w:pPr>
      <w:bookmarkStart w:id="5" w:name="_Hlk68892033"/>
      <w:r w:rsidRPr="000A475F">
        <w:rPr>
          <w:rFonts w:ascii="Times New Roman" w:eastAsia="Calibri" w:hAnsi="Times New Roman" w:cs="Times New Roman"/>
          <w:sz w:val="24"/>
          <w:szCs w:val="24"/>
        </w:rPr>
        <w:t>Sources: Venezuelan</w:t>
      </w:r>
      <w:r w:rsidR="00F72B56" w:rsidRPr="000A475F">
        <w:rPr>
          <w:rFonts w:ascii="Times New Roman" w:eastAsia="Calibri" w:hAnsi="Times New Roman" w:cs="Times New Roman"/>
          <w:sz w:val="24"/>
          <w:szCs w:val="24"/>
        </w:rPr>
        <w:t xml:space="preserve"> </w:t>
      </w:r>
      <w:r w:rsidR="00B16DAC" w:rsidRPr="000A475F">
        <w:rPr>
          <w:rFonts w:ascii="Times New Roman" w:eastAsia="Calibri" w:hAnsi="Times New Roman" w:cs="Times New Roman"/>
          <w:sz w:val="24"/>
          <w:szCs w:val="24"/>
        </w:rPr>
        <w:t>censuses and projections from 1</w:t>
      </w:r>
      <w:r w:rsidR="008A6200" w:rsidRPr="000A475F">
        <w:rPr>
          <w:rFonts w:ascii="Times New Roman" w:eastAsia="Calibri" w:hAnsi="Times New Roman" w:cs="Times New Roman"/>
          <w:sz w:val="24"/>
          <w:szCs w:val="24"/>
        </w:rPr>
        <w:t>94</w:t>
      </w:r>
      <w:r w:rsidR="00885EF0">
        <w:rPr>
          <w:rFonts w:ascii="Times New Roman" w:eastAsia="Calibri" w:hAnsi="Times New Roman" w:cs="Times New Roman"/>
          <w:sz w:val="24"/>
          <w:szCs w:val="24"/>
        </w:rPr>
        <w:t>5</w:t>
      </w:r>
      <w:r w:rsidR="008A6200" w:rsidRPr="000A475F">
        <w:rPr>
          <w:rFonts w:ascii="Times New Roman" w:eastAsia="Calibri" w:hAnsi="Times New Roman" w:cs="Times New Roman"/>
          <w:sz w:val="24"/>
          <w:szCs w:val="24"/>
        </w:rPr>
        <w:t xml:space="preserve"> to </w:t>
      </w:r>
      <w:r w:rsidR="00D3470F" w:rsidRPr="000A475F">
        <w:rPr>
          <w:rFonts w:ascii="Times New Roman" w:eastAsia="Calibri" w:hAnsi="Times New Roman" w:cs="Times New Roman"/>
          <w:sz w:val="24"/>
          <w:szCs w:val="24"/>
        </w:rPr>
        <w:t>20</w:t>
      </w:r>
      <w:r w:rsidR="00D3470F">
        <w:rPr>
          <w:rFonts w:ascii="Times New Roman" w:eastAsia="Calibri" w:hAnsi="Times New Roman" w:cs="Times New Roman"/>
          <w:sz w:val="24"/>
          <w:szCs w:val="24"/>
        </w:rPr>
        <w:t xml:space="preserve">20 </w:t>
      </w:r>
      <w:r w:rsidR="00D3470F" w:rsidRPr="000A475F">
        <w:rPr>
          <w:rFonts w:ascii="Times New Roman" w:eastAsia="Calibri" w:hAnsi="Times New Roman" w:cs="Times New Roman"/>
          <w:sz w:val="24"/>
          <w:szCs w:val="24"/>
        </w:rPr>
        <w:t>and</w:t>
      </w:r>
      <w:r w:rsidR="008A6200" w:rsidRPr="000A475F">
        <w:rPr>
          <w:rFonts w:ascii="Times New Roman" w:eastAsia="Calibri" w:hAnsi="Times New Roman" w:cs="Times New Roman"/>
          <w:sz w:val="24"/>
          <w:szCs w:val="24"/>
        </w:rPr>
        <w:t xml:space="preserve"> vital events from </w:t>
      </w:r>
      <w:r w:rsidR="00AA1E3A" w:rsidRPr="000A475F">
        <w:rPr>
          <w:rFonts w:ascii="Times New Roman" w:eastAsia="Calibri" w:hAnsi="Times New Roman" w:cs="Times New Roman"/>
          <w:sz w:val="24"/>
          <w:szCs w:val="24"/>
        </w:rPr>
        <w:t>1944 to 2012.</w:t>
      </w:r>
      <w:r w:rsidRPr="000A475F">
        <w:rPr>
          <w:rFonts w:ascii="Times New Roman" w:eastAsia="Calibri" w:hAnsi="Times New Roman" w:cs="Times New Roman"/>
          <w:sz w:val="24"/>
          <w:szCs w:val="24"/>
        </w:rPr>
        <w:t xml:space="preserve"> INE </w:t>
      </w:r>
      <w:r w:rsidR="00563B3C" w:rsidRPr="000A475F">
        <w:rPr>
          <w:rFonts w:ascii="Times New Roman" w:eastAsia="Calibri" w:hAnsi="Times New Roman" w:cs="Times New Roman"/>
          <w:sz w:val="24"/>
          <w:szCs w:val="24"/>
        </w:rPr>
        <w:t>(I</w:t>
      </w:r>
      <w:r w:rsidR="004D0AFD" w:rsidRPr="000A475F">
        <w:rPr>
          <w:rFonts w:ascii="Times New Roman" w:eastAsia="Calibri" w:hAnsi="Times New Roman" w:cs="Times New Roman"/>
          <w:sz w:val="24"/>
          <w:szCs w:val="24"/>
        </w:rPr>
        <w:t>ns</w:t>
      </w:r>
      <w:r w:rsidR="00563B3C" w:rsidRPr="000A475F">
        <w:rPr>
          <w:rFonts w:ascii="Times New Roman" w:eastAsia="Calibri" w:hAnsi="Times New Roman" w:cs="Times New Roman"/>
          <w:sz w:val="24"/>
          <w:szCs w:val="24"/>
        </w:rPr>
        <w:t>tituto</w:t>
      </w:r>
      <w:r w:rsidRPr="000A475F">
        <w:rPr>
          <w:rFonts w:ascii="Times New Roman" w:eastAsia="Calibri" w:hAnsi="Times New Roman" w:cs="Times New Roman"/>
          <w:sz w:val="24"/>
          <w:szCs w:val="24"/>
        </w:rPr>
        <w:t xml:space="preserve"> Nacional de Estadisticas) and Anuarios Estadisticos</w:t>
      </w:r>
    </w:p>
    <w:bookmarkEnd w:id="5"/>
    <w:p w14:paraId="538BE9AC" w14:textId="44DDFE63"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Colombian migrant movement</w:t>
      </w:r>
      <w:r w:rsidR="00E232D4">
        <w:rPr>
          <w:rFonts w:ascii="Times New Roman" w:eastAsia="Calibri" w:hAnsi="Times New Roman" w:cs="Times New Roman"/>
          <w:sz w:val="24"/>
          <w:szCs w:val="24"/>
        </w:rPr>
        <w:t xml:space="preserve"> to Venezuela</w:t>
      </w:r>
      <w:r w:rsidRPr="000A475F">
        <w:rPr>
          <w:rFonts w:ascii="Times New Roman" w:eastAsia="Calibri" w:hAnsi="Times New Roman" w:cs="Times New Roman"/>
          <w:sz w:val="24"/>
          <w:szCs w:val="24"/>
        </w:rPr>
        <w:t xml:space="preserve"> has been correlated with diverse factors: family networks, unemployment, geographic proximity, political violence, oil revenues, and the welfare state. Indeed, the decision that leads to emigrate is multidimensional</w:t>
      </w:r>
      <w:r w:rsidR="00BD7FB4"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But as Gall says</w:t>
      </w:r>
    </w:p>
    <w:p w14:paraId="399049AC" w14:textId="2A53525D" w:rsidR="002E5E8C" w:rsidRPr="000A475F" w:rsidRDefault="002E5E8C" w:rsidP="008B0B3E">
      <w:pPr>
        <w:spacing w:line="480" w:lineRule="auto"/>
        <w:ind w:left="170"/>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It is largely because of Venezuela’s easy and unearned oil prosperity that the Colombian undocumented have found their uneasy, illegal, but desperately sought place in the </w:t>
      </w:r>
      <w:r w:rsidRPr="000A475F">
        <w:rPr>
          <w:rFonts w:ascii="Times New Roman" w:eastAsia="Calibri" w:hAnsi="Times New Roman" w:cs="Times New Roman"/>
          <w:sz w:val="24"/>
          <w:szCs w:val="24"/>
        </w:rPr>
        <w:lastRenderedPageBreak/>
        <w:t xml:space="preserve">hemisphere’s richest underdeveloped society, in a society that has become hyperurbanized and an economy ... on continued high per capita oil income … Economically speaking, the Colombian undocumented is just one more cheap imported commodity sucked in by the Venezuelan economy’s extraordinary capacity to buy foreign goods </w:t>
      </w:r>
      <w:r w:rsidR="00E1208F" w:rsidRPr="00E1208F">
        <w:rPr>
          <w:rFonts w:ascii="Times New Roman" w:eastAsia="Calibri" w:hAnsi="Times New Roman" w:cs="Times New Roman"/>
          <w:sz w:val="24"/>
          <w:szCs w:val="24"/>
        </w:rPr>
        <w:t xml:space="preserve">(Gall 1972).  </w:t>
      </w:r>
    </w:p>
    <w:p w14:paraId="2C7E3F6A" w14:textId="39215E71" w:rsidR="005743DD"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oil-income cycles (expansion and contraction) interlinked with the political violence in Colombia is </w:t>
      </w:r>
      <w:r w:rsidR="00D81EE0" w:rsidRPr="000A475F">
        <w:rPr>
          <w:rFonts w:ascii="Times New Roman" w:eastAsia="Calibri" w:hAnsi="Times New Roman" w:cs="Times New Roman"/>
          <w:sz w:val="24"/>
          <w:szCs w:val="24"/>
        </w:rPr>
        <w:t>a</w:t>
      </w:r>
      <w:r w:rsidR="00334059" w:rsidRPr="000A475F">
        <w:rPr>
          <w:rFonts w:ascii="Times New Roman" w:eastAsia="Calibri" w:hAnsi="Times New Roman" w:cs="Times New Roman"/>
          <w:sz w:val="24"/>
          <w:szCs w:val="24"/>
        </w:rPr>
        <w:t xml:space="preserve"> key factor</w:t>
      </w:r>
      <w:r w:rsidRPr="000A475F">
        <w:rPr>
          <w:rFonts w:ascii="Times New Roman" w:eastAsia="Calibri" w:hAnsi="Times New Roman" w:cs="Times New Roman"/>
          <w:sz w:val="24"/>
          <w:szCs w:val="24"/>
        </w:rPr>
        <w:t xml:space="preserve"> of gravitation. The internal unrest in Colombia and oil price oscillations could explain most Colombian</w:t>
      </w:r>
      <w:r w:rsidR="00447BBB" w:rsidRPr="000A475F">
        <w:rPr>
          <w:rFonts w:ascii="Times New Roman" w:eastAsia="Calibri" w:hAnsi="Times New Roman" w:cs="Times New Roman"/>
          <w:sz w:val="24"/>
          <w:szCs w:val="24"/>
        </w:rPr>
        <w:t xml:space="preserve"> m</w:t>
      </w:r>
      <w:r w:rsidR="001234D0" w:rsidRPr="000A475F">
        <w:rPr>
          <w:rFonts w:ascii="Times New Roman" w:eastAsia="Calibri" w:hAnsi="Times New Roman" w:cs="Times New Roman"/>
          <w:sz w:val="24"/>
          <w:szCs w:val="24"/>
        </w:rPr>
        <w:t>ovement from and</w:t>
      </w:r>
      <w:r w:rsidRPr="000A475F">
        <w:rPr>
          <w:rFonts w:ascii="Times New Roman" w:eastAsia="Calibri" w:hAnsi="Times New Roman" w:cs="Times New Roman"/>
          <w:sz w:val="24"/>
          <w:szCs w:val="24"/>
        </w:rPr>
        <w:t xml:space="preserve"> to Venezuela. Colombian immigration increased during </w:t>
      </w:r>
      <w:r w:rsidRPr="000A475F">
        <w:rPr>
          <w:rFonts w:ascii="Times New Roman" w:eastAsia="Calibri" w:hAnsi="Times New Roman" w:cs="Times New Roman"/>
          <w:i/>
          <w:sz w:val="24"/>
          <w:szCs w:val="24"/>
        </w:rPr>
        <w:t>la Violencia</w:t>
      </w:r>
      <w:r w:rsidRPr="000A475F">
        <w:rPr>
          <w:rFonts w:ascii="Times New Roman" w:eastAsia="Calibri" w:hAnsi="Times New Roman" w:cs="Times New Roman"/>
          <w:sz w:val="24"/>
          <w:szCs w:val="24"/>
        </w:rPr>
        <w:t xml:space="preserve">, a ten-year civil war that began after the assassination (1948) of radical politician Jorge Eliecer Gaitan. Arrivals of migrants increased yet again during the first oil boom between 1974–1981. Thereafter, there was a decline in immigration that was associated with a drop in oil revenue. The last wave of Colombian immigration, </w:t>
      </w:r>
      <w:r w:rsidR="00145C4F" w:rsidRPr="000A475F">
        <w:rPr>
          <w:rFonts w:ascii="Times New Roman" w:eastAsia="Calibri" w:hAnsi="Times New Roman" w:cs="Times New Roman"/>
          <w:sz w:val="24"/>
          <w:szCs w:val="24"/>
        </w:rPr>
        <w:t>many refugees</w:t>
      </w:r>
      <w:r w:rsidRPr="000A475F">
        <w:rPr>
          <w:rFonts w:ascii="Times New Roman" w:eastAsia="Calibri" w:hAnsi="Times New Roman" w:cs="Times New Roman"/>
          <w:sz w:val="24"/>
          <w:szCs w:val="24"/>
        </w:rPr>
        <w:t>, intersects with the severe social and political violence in Colombia from 1991 to 2013, and the uphill oil price cycle. A reverse migratory movement started to take place in 201</w:t>
      </w:r>
      <w:r w:rsidR="009740E4" w:rsidRPr="000A475F">
        <w:rPr>
          <w:rFonts w:ascii="Times New Roman" w:eastAsia="Calibri" w:hAnsi="Times New Roman" w:cs="Times New Roman"/>
          <w:sz w:val="24"/>
          <w:szCs w:val="24"/>
        </w:rPr>
        <w:t>5</w:t>
      </w:r>
      <w:r w:rsidRPr="000A475F">
        <w:rPr>
          <w:rFonts w:ascii="Times New Roman" w:eastAsia="Calibri" w:hAnsi="Times New Roman" w:cs="Times New Roman"/>
          <w:sz w:val="24"/>
          <w:szCs w:val="24"/>
        </w:rPr>
        <w:t xml:space="preserve"> with the signing of the peace agreement with the FARC (Fuerzas Armadas Revolucionarias de Colombia) and the crisis in Venezuela.</w:t>
      </w:r>
      <w:r w:rsidR="0038072B" w:rsidRPr="000A475F">
        <w:rPr>
          <w:rFonts w:ascii="Times New Roman" w:eastAsia="Calibri" w:hAnsi="Times New Roman" w:cs="Times New Roman"/>
          <w:sz w:val="24"/>
          <w:szCs w:val="24"/>
        </w:rPr>
        <w:t xml:space="preserve"> </w:t>
      </w:r>
    </w:p>
    <w:p w14:paraId="1EA7C560" w14:textId="0C576B0B" w:rsidR="00222E72" w:rsidRDefault="005743DD"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Yet </w:t>
      </w:r>
      <w:r w:rsidR="0038072B" w:rsidRPr="000A475F">
        <w:rPr>
          <w:rFonts w:ascii="Times New Roman" w:eastAsia="Calibri" w:hAnsi="Times New Roman" w:cs="Times New Roman"/>
          <w:sz w:val="24"/>
          <w:szCs w:val="24"/>
        </w:rPr>
        <w:t xml:space="preserve">recent </w:t>
      </w:r>
      <w:r w:rsidR="001B5974" w:rsidRPr="000A475F">
        <w:rPr>
          <w:rFonts w:ascii="Times New Roman" w:eastAsia="Calibri" w:hAnsi="Times New Roman" w:cs="Times New Roman"/>
          <w:sz w:val="24"/>
          <w:szCs w:val="24"/>
        </w:rPr>
        <w:t>research</w:t>
      </w:r>
      <w:r w:rsidR="00626622">
        <w:rPr>
          <w:rFonts w:ascii="Times New Roman" w:eastAsia="Calibri" w:hAnsi="Times New Roman" w:cs="Times New Roman"/>
          <w:sz w:val="24"/>
          <w:szCs w:val="24"/>
        </w:rPr>
        <w:t xml:space="preserve"> </w:t>
      </w:r>
      <w:r w:rsidR="00626622" w:rsidRPr="00626622">
        <w:rPr>
          <w:rFonts w:ascii="Times New Roman" w:eastAsia="Calibri" w:hAnsi="Times New Roman" w:cs="Times New Roman"/>
          <w:sz w:val="24"/>
          <w:szCs w:val="24"/>
        </w:rPr>
        <w:t>(AVN 2015</w:t>
      </w:r>
      <w:r w:rsidR="006946FE" w:rsidRPr="00626622">
        <w:rPr>
          <w:rFonts w:ascii="Times New Roman" w:eastAsia="Calibri" w:hAnsi="Times New Roman" w:cs="Times New Roman"/>
          <w:sz w:val="24"/>
          <w:szCs w:val="24"/>
        </w:rPr>
        <w:t xml:space="preserve">) </w:t>
      </w:r>
      <w:r w:rsidR="00307D5B">
        <w:rPr>
          <w:rFonts w:ascii="Times New Roman" w:eastAsia="Calibri" w:hAnsi="Times New Roman" w:cs="Times New Roman"/>
          <w:sz w:val="24"/>
          <w:szCs w:val="24"/>
        </w:rPr>
        <w:t>shows</w:t>
      </w:r>
      <w:r w:rsidR="003E5858" w:rsidRPr="000A475F">
        <w:rPr>
          <w:rFonts w:ascii="Times New Roman" w:eastAsia="Calibri" w:hAnsi="Times New Roman" w:cs="Times New Roman"/>
          <w:sz w:val="24"/>
          <w:szCs w:val="24"/>
        </w:rPr>
        <w:t xml:space="preserve"> </w:t>
      </w:r>
      <w:r w:rsidR="00AA7E9A" w:rsidRPr="000A475F">
        <w:rPr>
          <w:rFonts w:ascii="Times New Roman" w:eastAsia="Calibri" w:hAnsi="Times New Roman" w:cs="Times New Roman"/>
          <w:sz w:val="24"/>
          <w:szCs w:val="24"/>
        </w:rPr>
        <w:t xml:space="preserve">that </w:t>
      </w:r>
      <w:r w:rsidR="00000E4E" w:rsidRPr="000A475F">
        <w:rPr>
          <w:rFonts w:ascii="Times New Roman" w:eastAsia="Calibri" w:hAnsi="Times New Roman" w:cs="Times New Roman"/>
          <w:sz w:val="24"/>
          <w:szCs w:val="24"/>
        </w:rPr>
        <w:t>t</w:t>
      </w:r>
      <w:r w:rsidR="0038072B" w:rsidRPr="000A475F">
        <w:rPr>
          <w:rFonts w:ascii="Times New Roman" w:eastAsia="Calibri" w:hAnsi="Times New Roman" w:cs="Times New Roman"/>
          <w:sz w:val="24"/>
          <w:szCs w:val="24"/>
        </w:rPr>
        <w:t>he movement of Colombians</w:t>
      </w:r>
      <w:r w:rsidR="00EA193A">
        <w:rPr>
          <w:rFonts w:ascii="Times New Roman" w:eastAsia="Calibri" w:hAnsi="Times New Roman" w:cs="Times New Roman"/>
          <w:sz w:val="24"/>
          <w:szCs w:val="24"/>
        </w:rPr>
        <w:t xml:space="preserve"> to</w:t>
      </w:r>
      <w:r w:rsidR="009B66AE" w:rsidRPr="000A475F">
        <w:rPr>
          <w:rFonts w:ascii="Times New Roman" w:eastAsia="Calibri" w:hAnsi="Times New Roman" w:cs="Times New Roman"/>
          <w:sz w:val="24"/>
          <w:szCs w:val="24"/>
        </w:rPr>
        <w:t xml:space="preserve"> </w:t>
      </w:r>
      <w:r w:rsidR="00563B97" w:rsidRPr="000A475F">
        <w:rPr>
          <w:rFonts w:ascii="Times New Roman" w:eastAsia="Calibri" w:hAnsi="Times New Roman" w:cs="Times New Roman"/>
          <w:sz w:val="24"/>
          <w:szCs w:val="24"/>
        </w:rPr>
        <w:t>Venezuela</w:t>
      </w:r>
      <w:r w:rsidR="0038072B" w:rsidRPr="000A475F">
        <w:rPr>
          <w:rFonts w:ascii="Times New Roman" w:eastAsia="Calibri" w:hAnsi="Times New Roman" w:cs="Times New Roman"/>
          <w:sz w:val="24"/>
          <w:szCs w:val="24"/>
        </w:rPr>
        <w:t xml:space="preserve"> is </w:t>
      </w:r>
      <w:r w:rsidR="00D1013A">
        <w:rPr>
          <w:rFonts w:ascii="Times New Roman" w:eastAsia="Calibri" w:hAnsi="Times New Roman" w:cs="Times New Roman"/>
          <w:sz w:val="24"/>
          <w:szCs w:val="24"/>
        </w:rPr>
        <w:t>the</w:t>
      </w:r>
      <w:r w:rsidR="0038072B" w:rsidRPr="000A475F">
        <w:rPr>
          <w:rFonts w:ascii="Times New Roman" w:eastAsia="Calibri" w:hAnsi="Times New Roman" w:cs="Times New Roman"/>
          <w:sz w:val="24"/>
          <w:szCs w:val="24"/>
        </w:rPr>
        <w:t xml:space="preserve"> outcome of a continuous production of a surplus </w:t>
      </w:r>
      <w:r w:rsidR="00EA193A">
        <w:rPr>
          <w:rFonts w:ascii="Times New Roman" w:eastAsia="Calibri" w:hAnsi="Times New Roman" w:cs="Times New Roman"/>
          <w:sz w:val="24"/>
          <w:szCs w:val="24"/>
        </w:rPr>
        <w:t>population</w:t>
      </w:r>
      <w:r w:rsidR="0038072B" w:rsidRPr="000A475F">
        <w:rPr>
          <w:rFonts w:ascii="Times New Roman" w:eastAsia="Calibri" w:hAnsi="Times New Roman" w:cs="Times New Roman"/>
          <w:sz w:val="24"/>
          <w:szCs w:val="24"/>
        </w:rPr>
        <w:t xml:space="preserve"> in Colombia (77% of migrants move for employment). The second motive for emigration (18% of the migrants) is the result of dense social and family networks, developed over decades with the transition from low to mass </w:t>
      </w:r>
      <w:r w:rsidRPr="000A475F">
        <w:rPr>
          <w:rFonts w:ascii="Times New Roman" w:eastAsia="Calibri" w:hAnsi="Times New Roman" w:cs="Times New Roman"/>
          <w:sz w:val="24"/>
          <w:szCs w:val="24"/>
        </w:rPr>
        <w:t>emigration.</w:t>
      </w:r>
      <w:r w:rsidR="00CF0839" w:rsidRPr="000A475F">
        <w:rPr>
          <w:rFonts w:ascii="Times New Roman" w:eastAsia="Calibri" w:hAnsi="Times New Roman" w:cs="Times New Roman"/>
          <w:sz w:val="24"/>
          <w:szCs w:val="24"/>
        </w:rPr>
        <w:t xml:space="preserve"> Finally</w:t>
      </w:r>
      <w:r w:rsidR="006D40A0" w:rsidRPr="000A475F">
        <w:rPr>
          <w:rFonts w:ascii="Times New Roman" w:eastAsia="Calibri" w:hAnsi="Times New Roman" w:cs="Times New Roman"/>
          <w:sz w:val="24"/>
          <w:szCs w:val="24"/>
        </w:rPr>
        <w:t>, the large income gap</w:t>
      </w:r>
      <w:r w:rsidR="00EB4A47" w:rsidRPr="000A475F">
        <w:rPr>
          <w:rFonts w:ascii="Times New Roman" w:eastAsia="Calibri" w:hAnsi="Times New Roman" w:cs="Times New Roman"/>
          <w:sz w:val="24"/>
          <w:szCs w:val="24"/>
        </w:rPr>
        <w:t>,</w:t>
      </w:r>
      <w:r w:rsidR="006D40A0" w:rsidRPr="000A475F">
        <w:rPr>
          <w:rFonts w:ascii="Times New Roman" w:eastAsia="Calibri" w:hAnsi="Times New Roman" w:cs="Times New Roman"/>
          <w:sz w:val="24"/>
          <w:szCs w:val="24"/>
        </w:rPr>
        <w:t xml:space="preserve"> during most of the XX century</w:t>
      </w:r>
      <w:r w:rsidR="001E09ED" w:rsidRPr="000A475F">
        <w:rPr>
          <w:rFonts w:ascii="Times New Roman" w:eastAsia="Calibri" w:hAnsi="Times New Roman" w:cs="Times New Roman"/>
          <w:sz w:val="24"/>
          <w:szCs w:val="24"/>
        </w:rPr>
        <w:t xml:space="preserve"> </w:t>
      </w:r>
      <w:r w:rsidR="002B3CF6" w:rsidRPr="000A475F">
        <w:rPr>
          <w:rFonts w:ascii="Times New Roman" w:eastAsia="Calibri" w:hAnsi="Times New Roman" w:cs="Times New Roman"/>
          <w:sz w:val="24"/>
          <w:szCs w:val="24"/>
        </w:rPr>
        <w:t>(</w:t>
      </w:r>
      <w:r w:rsidR="001E09ED" w:rsidRPr="000A475F">
        <w:rPr>
          <w:rFonts w:ascii="Times New Roman" w:eastAsia="Calibri" w:hAnsi="Times New Roman" w:cs="Times New Roman"/>
          <w:sz w:val="24"/>
          <w:szCs w:val="24"/>
        </w:rPr>
        <w:t>figure</w:t>
      </w:r>
      <w:r w:rsidR="00050FBC" w:rsidRPr="000A475F">
        <w:rPr>
          <w:rFonts w:ascii="Times New Roman" w:eastAsia="Calibri" w:hAnsi="Times New Roman" w:cs="Times New Roman"/>
          <w:sz w:val="24"/>
          <w:szCs w:val="24"/>
        </w:rPr>
        <w:t xml:space="preserve"> </w:t>
      </w:r>
      <w:r w:rsidR="008058F5" w:rsidRPr="000A475F">
        <w:rPr>
          <w:rFonts w:ascii="Times New Roman" w:eastAsia="Calibri" w:hAnsi="Times New Roman" w:cs="Times New Roman"/>
          <w:sz w:val="24"/>
          <w:szCs w:val="24"/>
        </w:rPr>
        <w:t>3</w:t>
      </w:r>
      <w:r w:rsidR="002B3CF6" w:rsidRPr="000A475F">
        <w:rPr>
          <w:rFonts w:ascii="Times New Roman" w:eastAsia="Calibri" w:hAnsi="Times New Roman" w:cs="Times New Roman"/>
          <w:sz w:val="24"/>
          <w:szCs w:val="24"/>
        </w:rPr>
        <w:t>)</w:t>
      </w:r>
      <w:r w:rsidR="006D40A0" w:rsidRPr="000A475F">
        <w:rPr>
          <w:rFonts w:ascii="Times New Roman" w:eastAsia="Calibri" w:hAnsi="Times New Roman" w:cs="Times New Roman"/>
          <w:sz w:val="24"/>
          <w:szCs w:val="24"/>
        </w:rPr>
        <w:t xml:space="preserve"> between the Colombian</w:t>
      </w:r>
      <w:r w:rsidR="00F665C7">
        <w:rPr>
          <w:rFonts w:ascii="Times New Roman" w:eastAsia="Calibri" w:hAnsi="Times New Roman" w:cs="Times New Roman"/>
          <w:sz w:val="24"/>
          <w:szCs w:val="24"/>
        </w:rPr>
        <w:t>-</w:t>
      </w:r>
      <w:r w:rsidR="006D40A0" w:rsidRPr="000A475F">
        <w:rPr>
          <w:rFonts w:ascii="Times New Roman" w:eastAsia="Calibri" w:hAnsi="Times New Roman" w:cs="Times New Roman"/>
          <w:sz w:val="24"/>
          <w:szCs w:val="24"/>
        </w:rPr>
        <w:t>based agricultural economy and</w:t>
      </w:r>
      <w:r w:rsidR="00F665C7">
        <w:rPr>
          <w:rFonts w:ascii="Times New Roman" w:eastAsia="Calibri" w:hAnsi="Times New Roman" w:cs="Times New Roman"/>
          <w:sz w:val="24"/>
          <w:szCs w:val="24"/>
        </w:rPr>
        <w:t xml:space="preserve"> the</w:t>
      </w:r>
      <w:r w:rsidR="006D40A0" w:rsidRPr="000A475F">
        <w:rPr>
          <w:rFonts w:ascii="Times New Roman" w:eastAsia="Calibri" w:hAnsi="Times New Roman" w:cs="Times New Roman"/>
          <w:sz w:val="24"/>
          <w:szCs w:val="24"/>
        </w:rPr>
        <w:t xml:space="preserve"> Venezuelan oil economy together with a high demand for low skill labor were key factors attracting Colombian migrants</w:t>
      </w:r>
      <w:r w:rsidR="00575EEF" w:rsidRPr="000A475F">
        <w:rPr>
          <w:rFonts w:ascii="Times New Roman" w:eastAsia="Calibri" w:hAnsi="Times New Roman" w:cs="Times New Roman"/>
          <w:sz w:val="24"/>
          <w:szCs w:val="24"/>
        </w:rPr>
        <w:t>.</w:t>
      </w:r>
    </w:p>
    <w:p w14:paraId="7DAA3ACC" w14:textId="43869FA8" w:rsidR="008367EE" w:rsidRPr="000A475F" w:rsidRDefault="008367E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Figure 3</w:t>
      </w:r>
    </w:p>
    <w:p w14:paraId="6EE2EB73" w14:textId="645205FC" w:rsidR="005B50D7" w:rsidRPr="000A475F" w:rsidRDefault="005B50D7" w:rsidP="008B0B3E">
      <w:pPr>
        <w:spacing w:line="480" w:lineRule="auto"/>
        <w:jc w:val="both"/>
        <w:rPr>
          <w:rFonts w:ascii="Times New Roman" w:eastAsia="Calibri" w:hAnsi="Times New Roman" w:cs="Times New Roman"/>
          <w:sz w:val="24"/>
          <w:szCs w:val="24"/>
        </w:rPr>
      </w:pPr>
      <w:r w:rsidRPr="000A475F">
        <w:rPr>
          <w:rFonts w:ascii="Times New Roman" w:hAnsi="Times New Roman" w:cs="Times New Roman"/>
          <w:noProof/>
          <w:sz w:val="24"/>
          <w:szCs w:val="24"/>
        </w:rPr>
        <w:drawing>
          <wp:inline distT="0" distB="0" distL="0" distR="0" wp14:anchorId="39BC74FB" wp14:editId="12F60808">
            <wp:extent cx="5612130" cy="4073525"/>
            <wp:effectExtent l="0" t="0" r="7620" b="3175"/>
            <wp:docPr id="2" name="Gráfico 2">
              <a:extLst xmlns:a="http://schemas.openxmlformats.org/drawingml/2006/main">
                <a:ext uri="{FF2B5EF4-FFF2-40B4-BE49-F238E27FC236}">
                  <a16:creationId xmlns:a16="http://schemas.microsoft.com/office/drawing/2014/main" id="{C074EC61-1A3D-4D72-9039-E11FBAD2DE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C9C267" w14:textId="2030507C" w:rsidR="00176A3B" w:rsidRPr="00D653E3" w:rsidRDefault="004B37DE" w:rsidP="008B0B3E">
      <w:pPr>
        <w:spacing w:line="480" w:lineRule="auto"/>
        <w:jc w:val="both"/>
        <w:rPr>
          <w:rFonts w:ascii="Times New Roman" w:eastAsia="Calibri" w:hAnsi="Times New Roman" w:cs="Times New Roman"/>
          <w:sz w:val="24"/>
          <w:szCs w:val="24"/>
          <w:lang w:val="es-CO"/>
        </w:rPr>
      </w:pPr>
      <w:r w:rsidRPr="00D653E3">
        <w:rPr>
          <w:rFonts w:ascii="Times New Roman" w:eastAsia="Calibri" w:hAnsi="Times New Roman" w:cs="Times New Roman"/>
          <w:sz w:val="24"/>
          <w:szCs w:val="24"/>
          <w:lang w:val="es-CO"/>
        </w:rPr>
        <w:t>Source:</w:t>
      </w:r>
      <w:r w:rsidR="00176A3B" w:rsidRPr="00D653E3">
        <w:rPr>
          <w:rFonts w:ascii="Times New Roman" w:eastAsia="Calibri" w:hAnsi="Times New Roman" w:cs="Times New Roman"/>
          <w:sz w:val="24"/>
          <w:szCs w:val="24"/>
          <w:lang w:val="es-CO"/>
        </w:rPr>
        <w:t xml:space="preserve"> </w:t>
      </w:r>
      <w:r w:rsidR="00D653E3" w:rsidRPr="00D653E3">
        <w:rPr>
          <w:rFonts w:ascii="Times New Roman" w:eastAsia="Calibri" w:hAnsi="Times New Roman" w:cs="Times New Roman"/>
          <w:sz w:val="24"/>
          <w:szCs w:val="24"/>
          <w:lang w:val="es-CO"/>
        </w:rPr>
        <w:t>Banco Central de Venezuela</w:t>
      </w:r>
      <w:r w:rsidR="00176A3B" w:rsidRPr="00D653E3">
        <w:rPr>
          <w:rFonts w:ascii="Times New Roman" w:eastAsia="Calibri" w:hAnsi="Times New Roman" w:cs="Times New Roman"/>
          <w:sz w:val="24"/>
          <w:szCs w:val="24"/>
          <w:lang w:val="es-CO"/>
        </w:rPr>
        <w:t xml:space="preserve"> and </w:t>
      </w:r>
      <w:r w:rsidR="00D653E3" w:rsidRPr="00D653E3">
        <w:rPr>
          <w:rFonts w:ascii="Times New Roman" w:eastAsia="Calibri" w:hAnsi="Times New Roman" w:cs="Times New Roman"/>
          <w:sz w:val="24"/>
          <w:szCs w:val="24"/>
          <w:lang w:val="es-CO"/>
        </w:rPr>
        <w:t xml:space="preserve">Departamento Nacional de </w:t>
      </w:r>
      <w:r w:rsidR="00425E08">
        <w:rPr>
          <w:rFonts w:ascii="Times New Roman" w:eastAsia="Calibri" w:hAnsi="Times New Roman" w:cs="Times New Roman"/>
          <w:sz w:val="24"/>
          <w:szCs w:val="24"/>
          <w:lang w:val="es-CO"/>
        </w:rPr>
        <w:t>Planeación</w:t>
      </w:r>
      <w:r w:rsidR="00D653E3">
        <w:rPr>
          <w:rFonts w:ascii="Times New Roman" w:eastAsia="Calibri" w:hAnsi="Times New Roman" w:cs="Times New Roman"/>
          <w:sz w:val="24"/>
          <w:szCs w:val="24"/>
          <w:lang w:val="es-CO"/>
        </w:rPr>
        <w:t xml:space="preserve"> Colombia</w:t>
      </w:r>
    </w:p>
    <w:p w14:paraId="2C627C73" w14:textId="20AC0031" w:rsidR="00FA18FB" w:rsidRPr="00A72F2F" w:rsidRDefault="00EA1A32"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The</w:t>
      </w:r>
      <w:r w:rsidR="002E5E8C" w:rsidRPr="000A475F">
        <w:rPr>
          <w:rFonts w:ascii="Times New Roman" w:eastAsia="Calibri" w:hAnsi="Times New Roman" w:cs="Times New Roman"/>
          <w:sz w:val="24"/>
          <w:szCs w:val="24"/>
        </w:rPr>
        <w:t xml:space="preserve"> Colombian migrant workforce has clustered in jobs like domestic servants, janitors, masons, day laborers, agricultural workers, and street vendors. Colombian families anchored at the lower end of the social scale. They fulfill low-paying </w:t>
      </w:r>
      <w:r w:rsidR="00107638" w:rsidRPr="000A475F">
        <w:rPr>
          <w:rFonts w:ascii="Times New Roman" w:eastAsia="Calibri" w:hAnsi="Times New Roman" w:cs="Times New Roman"/>
          <w:sz w:val="24"/>
          <w:szCs w:val="24"/>
        </w:rPr>
        <w:t xml:space="preserve">occupations </w:t>
      </w:r>
      <w:r w:rsidR="002E5E8C" w:rsidRPr="000A475F">
        <w:rPr>
          <w:rFonts w:ascii="Times New Roman" w:eastAsia="Calibri" w:hAnsi="Times New Roman" w:cs="Times New Roman"/>
          <w:sz w:val="24"/>
          <w:szCs w:val="24"/>
        </w:rPr>
        <w:t>demanded by wealthy urban middle and upper classes, most of them Creoles and white European expatriates</w:t>
      </w:r>
      <w:r w:rsidR="00241DA2" w:rsidRPr="000A475F">
        <w:rPr>
          <w:rFonts w:ascii="Times New Roman" w:eastAsia="Calibri" w:hAnsi="Times New Roman" w:cs="Times New Roman"/>
          <w:sz w:val="24"/>
          <w:szCs w:val="24"/>
        </w:rPr>
        <w:t xml:space="preserve"> and thei</w:t>
      </w:r>
      <w:r w:rsidR="00246D4A" w:rsidRPr="000A475F">
        <w:rPr>
          <w:rFonts w:ascii="Times New Roman" w:eastAsia="Calibri" w:hAnsi="Times New Roman" w:cs="Times New Roman"/>
          <w:sz w:val="24"/>
          <w:szCs w:val="24"/>
        </w:rPr>
        <w:t>r</w:t>
      </w:r>
      <w:r w:rsidR="00241DA2" w:rsidRPr="000A475F">
        <w:rPr>
          <w:rFonts w:ascii="Times New Roman" w:eastAsia="Calibri" w:hAnsi="Times New Roman" w:cs="Times New Roman"/>
          <w:sz w:val="24"/>
          <w:szCs w:val="24"/>
        </w:rPr>
        <w:t xml:space="preserve"> </w:t>
      </w:r>
      <w:r w:rsidR="009D04F6" w:rsidRPr="000A475F">
        <w:rPr>
          <w:rFonts w:ascii="Times New Roman" w:eastAsia="Calibri" w:hAnsi="Times New Roman" w:cs="Times New Roman"/>
          <w:sz w:val="24"/>
          <w:szCs w:val="24"/>
        </w:rPr>
        <w:t>descendants.</w:t>
      </w:r>
      <w:r w:rsidR="002E5E8C" w:rsidRPr="000A475F">
        <w:rPr>
          <w:rFonts w:ascii="Times New Roman" w:eastAsia="Calibri" w:hAnsi="Times New Roman" w:cs="Times New Roman"/>
          <w:sz w:val="24"/>
          <w:szCs w:val="24"/>
        </w:rPr>
        <w:t xml:space="preserve"> The added demand came </w:t>
      </w:r>
      <w:r w:rsidR="00EF2316" w:rsidRPr="000A475F">
        <w:rPr>
          <w:rFonts w:ascii="Times New Roman" w:eastAsia="Calibri" w:hAnsi="Times New Roman" w:cs="Times New Roman"/>
          <w:sz w:val="24"/>
          <w:szCs w:val="24"/>
        </w:rPr>
        <w:t>from</w:t>
      </w:r>
      <w:r w:rsidR="002E5E8C" w:rsidRPr="000A475F">
        <w:rPr>
          <w:rFonts w:ascii="Times New Roman" w:eastAsia="Calibri" w:hAnsi="Times New Roman" w:cs="Times New Roman"/>
          <w:sz w:val="24"/>
          <w:szCs w:val="24"/>
        </w:rPr>
        <w:t xml:space="preserve"> small businesses and </w:t>
      </w:r>
      <w:r w:rsidR="002E5E8C" w:rsidRPr="000A475F">
        <w:rPr>
          <w:rFonts w:ascii="Times New Roman" w:eastAsia="Calibri" w:hAnsi="Times New Roman" w:cs="Times New Roman"/>
          <w:i/>
          <w:iCs/>
          <w:sz w:val="24"/>
          <w:szCs w:val="24"/>
        </w:rPr>
        <w:t xml:space="preserve">haciendas </w:t>
      </w:r>
      <w:r w:rsidR="002E5E8C" w:rsidRPr="000A475F">
        <w:rPr>
          <w:rFonts w:ascii="Times New Roman" w:eastAsia="Calibri" w:hAnsi="Times New Roman" w:cs="Times New Roman"/>
          <w:sz w:val="24"/>
          <w:szCs w:val="24"/>
        </w:rPr>
        <w:t>that needed cheap and unskilled workers. </w:t>
      </w:r>
    </w:p>
    <w:p w14:paraId="677BDE86" w14:textId="77777777" w:rsidR="00222E72" w:rsidRDefault="00222E72" w:rsidP="008B0B3E">
      <w:pPr>
        <w:spacing w:line="480" w:lineRule="auto"/>
        <w:jc w:val="both"/>
        <w:rPr>
          <w:rFonts w:ascii="Times New Roman" w:eastAsia="Calibri" w:hAnsi="Times New Roman" w:cs="Times New Roman"/>
          <w:b/>
          <w:sz w:val="24"/>
          <w:szCs w:val="24"/>
        </w:rPr>
      </w:pPr>
    </w:p>
    <w:p w14:paraId="2F365C9E" w14:textId="77777777" w:rsidR="00222E72" w:rsidRDefault="00222E72" w:rsidP="008B0B3E">
      <w:pPr>
        <w:spacing w:line="480" w:lineRule="auto"/>
        <w:jc w:val="both"/>
        <w:rPr>
          <w:rFonts w:ascii="Times New Roman" w:eastAsia="Calibri" w:hAnsi="Times New Roman" w:cs="Times New Roman"/>
          <w:b/>
          <w:sz w:val="24"/>
          <w:szCs w:val="24"/>
        </w:rPr>
      </w:pPr>
    </w:p>
    <w:p w14:paraId="4AC126E8" w14:textId="161498CB" w:rsidR="00F93F0E" w:rsidRPr="000A475F" w:rsidRDefault="00833185" w:rsidP="008B0B3E">
      <w:pPr>
        <w:spacing w:line="480" w:lineRule="auto"/>
        <w:jc w:val="both"/>
        <w:rPr>
          <w:rFonts w:ascii="Times New Roman" w:hAnsi="Times New Roman" w:cs="Times New Roman"/>
          <w:sz w:val="24"/>
          <w:szCs w:val="24"/>
        </w:rPr>
      </w:pPr>
      <w:r w:rsidRPr="00CA16EF">
        <w:rPr>
          <w:rFonts w:ascii="Times New Roman" w:eastAsia="Calibri" w:hAnsi="Times New Roman" w:cs="Times New Roman"/>
          <w:b/>
          <w:sz w:val="24"/>
          <w:szCs w:val="24"/>
        </w:rPr>
        <w:lastRenderedPageBreak/>
        <w:t>T</w:t>
      </w:r>
      <w:r w:rsidR="00F93F0E" w:rsidRPr="00CA16EF">
        <w:rPr>
          <w:rFonts w:ascii="Times New Roman" w:eastAsia="Calibri" w:hAnsi="Times New Roman" w:cs="Times New Roman"/>
          <w:b/>
          <w:sz w:val="24"/>
          <w:szCs w:val="24"/>
        </w:rPr>
        <w:t>he current migration cris</w:t>
      </w:r>
      <w:r w:rsidR="00552C0C" w:rsidRPr="00CA16EF">
        <w:rPr>
          <w:rFonts w:ascii="Times New Roman" w:eastAsia="Calibri" w:hAnsi="Times New Roman" w:cs="Times New Roman"/>
          <w:b/>
          <w:sz w:val="24"/>
          <w:szCs w:val="24"/>
        </w:rPr>
        <w:t>is</w:t>
      </w:r>
    </w:p>
    <w:p w14:paraId="0F726245" w14:textId="3DDCBC1C" w:rsidR="004B0732" w:rsidRPr="000A475F" w:rsidRDefault="00F93F0E" w:rsidP="004B0732">
      <w:pPr>
        <w:spacing w:line="480" w:lineRule="auto"/>
        <w:jc w:val="both"/>
        <w:rPr>
          <w:rFonts w:ascii="Times New Roman" w:eastAsia="Calibri" w:hAnsi="Times New Roman" w:cs="Times New Roman"/>
          <w:bCs/>
          <w:sz w:val="24"/>
          <w:szCs w:val="24"/>
        </w:rPr>
      </w:pPr>
      <w:r w:rsidRPr="000A475F">
        <w:rPr>
          <w:rFonts w:ascii="Times New Roman" w:eastAsia="Calibri" w:hAnsi="Times New Roman" w:cs="Times New Roman"/>
          <w:bCs/>
          <w:sz w:val="24"/>
          <w:szCs w:val="24"/>
        </w:rPr>
        <w:t>The information on the state of migratory flows along the Colombian-Venezuelan border is confusing. Most statistics comes from four Latin American (Ecuador, Chile, Peru, and Colombia</w:t>
      </w:r>
      <w:r w:rsidR="009C4C65">
        <w:rPr>
          <w:rStyle w:val="Refdenotaalpie"/>
          <w:rFonts w:ascii="Times New Roman" w:eastAsia="Calibri" w:hAnsi="Times New Roman" w:cs="Times New Roman"/>
          <w:bCs/>
          <w:sz w:val="24"/>
          <w:szCs w:val="24"/>
        </w:rPr>
        <w:footnoteReference w:id="8"/>
      </w:r>
      <w:r w:rsidRPr="000A475F">
        <w:rPr>
          <w:rFonts w:ascii="Times New Roman" w:eastAsia="Calibri" w:hAnsi="Times New Roman" w:cs="Times New Roman"/>
          <w:bCs/>
          <w:sz w:val="24"/>
          <w:szCs w:val="24"/>
        </w:rPr>
        <w:t>) governments allied with the United States in the conflict with Venezuela.</w:t>
      </w:r>
      <w:r w:rsidR="008A4F3D" w:rsidRPr="000A475F">
        <w:rPr>
          <w:rFonts w:ascii="Times New Roman" w:eastAsia="Calibri" w:hAnsi="Times New Roman" w:cs="Times New Roman"/>
          <w:bCs/>
          <w:sz w:val="24"/>
          <w:szCs w:val="24"/>
        </w:rPr>
        <w:t xml:space="preserve"> Colombia </w:t>
      </w:r>
      <w:r w:rsidR="003E65EC">
        <w:rPr>
          <w:rFonts w:ascii="Times New Roman" w:eastAsia="Calibri" w:hAnsi="Times New Roman" w:cs="Times New Roman"/>
          <w:bCs/>
          <w:sz w:val="24"/>
          <w:szCs w:val="24"/>
        </w:rPr>
        <w:t>is</w:t>
      </w:r>
      <w:r w:rsidR="008A4F3D" w:rsidRPr="000A475F">
        <w:rPr>
          <w:rFonts w:ascii="Times New Roman" w:eastAsia="Calibri" w:hAnsi="Times New Roman" w:cs="Times New Roman"/>
          <w:bCs/>
          <w:sz w:val="24"/>
          <w:szCs w:val="24"/>
        </w:rPr>
        <w:t xml:space="preserve"> the principal </w:t>
      </w:r>
      <w:r w:rsidR="009C5527" w:rsidRPr="000A475F">
        <w:rPr>
          <w:rFonts w:ascii="Times New Roman" w:eastAsia="Calibri" w:hAnsi="Times New Roman" w:cs="Times New Roman"/>
          <w:bCs/>
          <w:sz w:val="24"/>
          <w:szCs w:val="24"/>
        </w:rPr>
        <w:t xml:space="preserve">ally </w:t>
      </w:r>
      <w:r w:rsidR="008A4F3D" w:rsidRPr="000A475F">
        <w:rPr>
          <w:rFonts w:ascii="Times New Roman" w:eastAsia="Calibri" w:hAnsi="Times New Roman" w:cs="Times New Roman"/>
          <w:bCs/>
          <w:sz w:val="24"/>
          <w:szCs w:val="24"/>
        </w:rPr>
        <w:t xml:space="preserve">of the United States in the </w:t>
      </w:r>
      <w:r w:rsidR="00CB13DD" w:rsidRPr="000A475F">
        <w:rPr>
          <w:rFonts w:ascii="Times New Roman" w:eastAsia="Calibri" w:hAnsi="Times New Roman" w:cs="Times New Roman"/>
          <w:bCs/>
          <w:sz w:val="24"/>
          <w:szCs w:val="24"/>
        </w:rPr>
        <w:t>region promotintg</w:t>
      </w:r>
      <w:r w:rsidR="009C5527" w:rsidRPr="000A475F">
        <w:rPr>
          <w:rFonts w:ascii="Times New Roman" w:eastAsia="Calibri" w:hAnsi="Times New Roman" w:cs="Times New Roman"/>
          <w:bCs/>
          <w:sz w:val="24"/>
          <w:szCs w:val="24"/>
        </w:rPr>
        <w:t xml:space="preserve"> a regime change in Venezuela.</w:t>
      </w:r>
      <w:r w:rsidRPr="000A475F">
        <w:rPr>
          <w:rFonts w:ascii="Times New Roman" w:eastAsia="Calibri" w:hAnsi="Times New Roman" w:cs="Times New Roman"/>
          <w:bCs/>
          <w:sz w:val="24"/>
          <w:szCs w:val="24"/>
        </w:rPr>
        <w:t xml:space="preserve"> This circumstance should produce hesitation about the data’s accuracy. As Scheel and Ustek-Spilda say and applies to the politics of numbers in the Colombo-Venezuelan </w:t>
      </w:r>
      <w:r w:rsidR="00F55B1E" w:rsidRPr="000A475F">
        <w:rPr>
          <w:rFonts w:ascii="Times New Roman" w:eastAsia="Calibri" w:hAnsi="Times New Roman" w:cs="Times New Roman"/>
          <w:bCs/>
          <w:sz w:val="24"/>
          <w:szCs w:val="24"/>
        </w:rPr>
        <w:t xml:space="preserve">corridor, </w:t>
      </w:r>
    </w:p>
    <w:p w14:paraId="6EFE5F15" w14:textId="27597560" w:rsidR="00F93F0E" w:rsidRPr="000A475F" w:rsidRDefault="0085169E" w:rsidP="004B0732">
      <w:pPr>
        <w:spacing w:line="480" w:lineRule="auto"/>
        <w:ind w:left="113"/>
        <w:jc w:val="both"/>
        <w:rPr>
          <w:rFonts w:ascii="Times New Roman" w:eastAsia="Calibri" w:hAnsi="Times New Roman" w:cs="Times New Roman"/>
          <w:bCs/>
          <w:sz w:val="24"/>
          <w:szCs w:val="24"/>
        </w:rPr>
      </w:pPr>
      <w:r w:rsidRPr="000A475F">
        <w:rPr>
          <w:rFonts w:ascii="Times New Roman" w:eastAsia="Calibri" w:hAnsi="Times New Roman" w:cs="Times New Roman"/>
          <w:bCs/>
          <w:sz w:val="24"/>
          <w:szCs w:val="24"/>
        </w:rPr>
        <w:t>“</w:t>
      </w:r>
      <w:r w:rsidR="00B63041" w:rsidRPr="000A475F">
        <w:rPr>
          <w:rFonts w:ascii="Times New Roman" w:eastAsia="Calibri" w:hAnsi="Times New Roman" w:cs="Times New Roman"/>
          <w:bCs/>
          <w:sz w:val="24"/>
          <w:szCs w:val="24"/>
        </w:rPr>
        <w:t>Politics</w:t>
      </w:r>
      <w:r w:rsidR="00F93F0E" w:rsidRPr="000A475F">
        <w:rPr>
          <w:rFonts w:ascii="Times New Roman" w:eastAsia="Calibri" w:hAnsi="Times New Roman" w:cs="Times New Roman"/>
          <w:bCs/>
          <w:sz w:val="24"/>
          <w:szCs w:val="24"/>
        </w:rPr>
        <w:t xml:space="preserve"> concerns how institutional interests and agendas of the actors of particular policy fields shape decisions about how migrants are counted and what kind of numbers are ultimately disseminated in the public sphere</w:t>
      </w:r>
      <w:r w:rsidR="008A5086" w:rsidRPr="000A475F">
        <w:rPr>
          <w:rFonts w:ascii="Times New Roman" w:eastAsia="Calibri" w:hAnsi="Times New Roman" w:cs="Times New Roman"/>
          <w:bCs/>
          <w:sz w:val="24"/>
          <w:szCs w:val="24"/>
        </w:rPr>
        <w:t>.”</w:t>
      </w:r>
      <w:r w:rsidR="000F4494" w:rsidRPr="000F4494">
        <w:t xml:space="preserve"> </w:t>
      </w:r>
      <w:r w:rsidR="000F4494" w:rsidRPr="000F4494">
        <w:rPr>
          <w:rFonts w:ascii="Times New Roman" w:eastAsia="Calibri" w:hAnsi="Times New Roman" w:cs="Times New Roman"/>
          <w:bCs/>
          <w:sz w:val="24"/>
          <w:szCs w:val="24"/>
        </w:rPr>
        <w:t>(Scheel and Ustek-Spilda 2018)</w:t>
      </w:r>
    </w:p>
    <w:p w14:paraId="2F928970" w14:textId="15810ACB"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A paper by </w:t>
      </w:r>
      <w:bookmarkStart w:id="6" w:name="_Hlk47793020"/>
      <w:r w:rsidRPr="000A475F">
        <w:rPr>
          <w:rFonts w:ascii="Times New Roman" w:eastAsia="Calibri" w:hAnsi="Times New Roman" w:cs="Times New Roman"/>
          <w:sz w:val="24"/>
          <w:szCs w:val="24"/>
        </w:rPr>
        <w:t>Freier and Parent</w:t>
      </w:r>
      <w:bookmarkEnd w:id="6"/>
      <w:r w:rsidR="001C4043">
        <w:rPr>
          <w:rFonts w:ascii="Times New Roman" w:eastAsia="Calibri" w:hAnsi="Times New Roman" w:cs="Times New Roman"/>
          <w:sz w:val="24"/>
          <w:szCs w:val="24"/>
        </w:rPr>
        <w:t xml:space="preserve"> </w:t>
      </w:r>
      <w:r w:rsidR="001C4043" w:rsidRPr="001C4043">
        <w:rPr>
          <w:rFonts w:ascii="Times New Roman" w:eastAsia="Calibri" w:hAnsi="Times New Roman" w:cs="Times New Roman"/>
          <w:sz w:val="24"/>
          <w:szCs w:val="24"/>
        </w:rPr>
        <w:t>(2019</w:t>
      </w:r>
      <w:r w:rsidR="006946FE" w:rsidRPr="001C4043">
        <w:rPr>
          <w:rFonts w:ascii="Times New Roman" w:eastAsia="Calibri" w:hAnsi="Times New Roman" w:cs="Times New Roman"/>
          <w:sz w:val="24"/>
          <w:szCs w:val="24"/>
        </w:rPr>
        <w:t xml:space="preserve">) </w:t>
      </w:r>
      <w:r w:rsidR="006946FE" w:rsidRPr="000A475F">
        <w:rPr>
          <w:rFonts w:ascii="Times New Roman" w:eastAsia="Calibri" w:hAnsi="Times New Roman" w:cs="Times New Roman"/>
          <w:sz w:val="24"/>
          <w:szCs w:val="24"/>
        </w:rPr>
        <w:t>is</w:t>
      </w:r>
      <w:r w:rsidRPr="000A475F">
        <w:rPr>
          <w:rFonts w:ascii="Times New Roman" w:eastAsia="Calibri" w:hAnsi="Times New Roman" w:cs="Times New Roman"/>
          <w:sz w:val="24"/>
          <w:szCs w:val="24"/>
        </w:rPr>
        <w:t xml:space="preserve"> a good example of the use of one-sided statistics, a lack of familiarity </w:t>
      </w:r>
      <w:r w:rsidR="0020416F">
        <w:rPr>
          <w:rFonts w:ascii="Times New Roman" w:eastAsia="Calibri" w:hAnsi="Times New Roman" w:cs="Times New Roman"/>
          <w:sz w:val="24"/>
          <w:szCs w:val="24"/>
        </w:rPr>
        <w:t>with</w:t>
      </w:r>
      <w:r w:rsidRPr="000A475F">
        <w:rPr>
          <w:rFonts w:ascii="Times New Roman" w:eastAsia="Calibri" w:hAnsi="Times New Roman" w:cs="Times New Roman"/>
          <w:sz w:val="24"/>
          <w:szCs w:val="24"/>
        </w:rPr>
        <w:t xml:space="preserve"> Colombo-Venezuelan migration history. They echoed the number of the International </w:t>
      </w:r>
      <w:r w:rsidR="006946FE" w:rsidRPr="000A475F">
        <w:rPr>
          <w:rFonts w:ascii="Times New Roman" w:eastAsia="Calibri" w:hAnsi="Times New Roman" w:cs="Times New Roman"/>
          <w:sz w:val="24"/>
          <w:szCs w:val="24"/>
        </w:rPr>
        <w:t>Organization</w:t>
      </w:r>
      <w:r w:rsidRPr="000A475F">
        <w:rPr>
          <w:rFonts w:ascii="Times New Roman" w:eastAsia="Calibri" w:hAnsi="Times New Roman" w:cs="Times New Roman"/>
          <w:sz w:val="24"/>
          <w:szCs w:val="24"/>
        </w:rPr>
        <w:t xml:space="preserve"> for Migration, </w:t>
      </w:r>
      <w:r w:rsidR="00855C50"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IOM</w:t>
      </w:r>
      <w:r w:rsidR="00855C50"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r w:rsidR="007538D0" w:rsidRPr="000A475F">
        <w:rPr>
          <w:rFonts w:ascii="Times New Roman" w:eastAsia="Calibri" w:hAnsi="Times New Roman" w:cs="Times New Roman"/>
          <w:sz w:val="24"/>
          <w:szCs w:val="24"/>
        </w:rPr>
        <w:t>(</w:t>
      </w:r>
      <w:r w:rsidR="000A3611" w:rsidRPr="000A475F">
        <w:rPr>
          <w:rFonts w:ascii="Times New Roman" w:eastAsia="Calibri" w:hAnsi="Times New Roman" w:cs="Times New Roman"/>
          <w:sz w:val="24"/>
          <w:szCs w:val="24"/>
        </w:rPr>
        <w:t>data</w:t>
      </w:r>
      <w:r w:rsidRPr="000A475F">
        <w:rPr>
          <w:rFonts w:ascii="Times New Roman" w:eastAsia="Calibri" w:hAnsi="Times New Roman" w:cs="Times New Roman"/>
          <w:sz w:val="24"/>
          <w:szCs w:val="24"/>
        </w:rPr>
        <w:t xml:space="preserve"> collected from the Lima group countries)</w:t>
      </w:r>
      <w:r w:rsidR="0020416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saying that 3 million Venezuelans had left the country since the crisis and that the number had already surpassed 4 million by the end of 2017. According to the authors, the countries hosting most Venezuelans were Colombia, with over 1 million, Peru, with over 600,000, and Ecuador</w:t>
      </w:r>
      <w:r w:rsidR="0020416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with 222,000. If these data are to be believed, these three countries hosted 61% of people who left Venezuela. But those statistics raise doubts; as an example, the Ex-President of Ecuador, Lenin Moreno, affirmed in the U</w:t>
      </w:r>
      <w:r w:rsidR="00855C50" w:rsidRPr="000A475F">
        <w:rPr>
          <w:rFonts w:ascii="Times New Roman" w:eastAsia="Calibri" w:hAnsi="Times New Roman" w:cs="Times New Roman"/>
          <w:sz w:val="24"/>
          <w:szCs w:val="24"/>
        </w:rPr>
        <w:t xml:space="preserve">nited </w:t>
      </w:r>
      <w:r w:rsidRPr="000A475F">
        <w:rPr>
          <w:rFonts w:ascii="Times New Roman" w:eastAsia="Calibri" w:hAnsi="Times New Roman" w:cs="Times New Roman"/>
          <w:sz w:val="24"/>
          <w:szCs w:val="24"/>
        </w:rPr>
        <w:t>N</w:t>
      </w:r>
      <w:r w:rsidR="00855C50" w:rsidRPr="000A475F">
        <w:rPr>
          <w:rFonts w:ascii="Times New Roman" w:eastAsia="Calibri" w:hAnsi="Times New Roman" w:cs="Times New Roman"/>
          <w:sz w:val="24"/>
          <w:szCs w:val="24"/>
        </w:rPr>
        <w:t>ations</w:t>
      </w:r>
      <w:r w:rsidRPr="000A475F">
        <w:rPr>
          <w:rFonts w:ascii="Times New Roman" w:eastAsia="Calibri" w:hAnsi="Times New Roman" w:cs="Times New Roman"/>
          <w:sz w:val="24"/>
          <w:szCs w:val="24"/>
        </w:rPr>
        <w:t xml:space="preserve"> during the 74th session that there were half a million Venezuelans liv</w:t>
      </w:r>
      <w:r w:rsidR="00901271" w:rsidRPr="000A475F">
        <w:rPr>
          <w:rFonts w:ascii="Times New Roman" w:eastAsia="Calibri" w:hAnsi="Times New Roman" w:cs="Times New Roman"/>
          <w:sz w:val="24"/>
          <w:szCs w:val="24"/>
        </w:rPr>
        <w:t>ing</w:t>
      </w:r>
      <w:r w:rsidRPr="000A475F">
        <w:rPr>
          <w:rFonts w:ascii="Times New Roman" w:eastAsia="Calibri" w:hAnsi="Times New Roman" w:cs="Times New Roman"/>
          <w:sz w:val="24"/>
          <w:szCs w:val="24"/>
        </w:rPr>
        <w:t xml:space="preserve"> in Ecuador. In an article, Hanson</w:t>
      </w:r>
      <w:r w:rsidR="00650C92">
        <w:rPr>
          <w:rFonts w:ascii="Times New Roman" w:eastAsia="Calibri" w:hAnsi="Times New Roman" w:cs="Times New Roman"/>
          <w:sz w:val="24"/>
          <w:szCs w:val="24"/>
        </w:rPr>
        <w:t xml:space="preserve"> </w:t>
      </w:r>
      <w:r w:rsidR="00B11516" w:rsidRPr="00B11516">
        <w:rPr>
          <w:rFonts w:ascii="Times New Roman" w:eastAsia="Calibri" w:hAnsi="Times New Roman" w:cs="Times New Roman"/>
          <w:sz w:val="24"/>
          <w:szCs w:val="24"/>
        </w:rPr>
        <w:lastRenderedPageBreak/>
        <w:t xml:space="preserve">(2018) </w:t>
      </w:r>
      <w:r w:rsidRPr="000A475F">
        <w:rPr>
          <w:rFonts w:ascii="Times New Roman" w:eastAsia="Calibri" w:hAnsi="Times New Roman" w:cs="Times New Roman"/>
          <w:sz w:val="24"/>
          <w:szCs w:val="24"/>
        </w:rPr>
        <w:t xml:space="preserve">questioned the Venezuelan emigration wave, citing the fact that 641,353 Venezuelans entered Ecuador from January to August 2018, but the vast majority—524,857—left. </w:t>
      </w:r>
    </w:p>
    <w:p w14:paraId="23AF5B3E" w14:textId="3675F32A"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Freier and Parent never contrasted figures with Venezuelan censuses and vital events, and </w:t>
      </w:r>
      <w:r w:rsidR="00050FBC" w:rsidRPr="000A475F">
        <w:rPr>
          <w:rFonts w:ascii="Times New Roman" w:eastAsia="Calibri" w:hAnsi="Times New Roman" w:cs="Times New Roman"/>
          <w:sz w:val="24"/>
          <w:szCs w:val="24"/>
        </w:rPr>
        <w:t>they</w:t>
      </w:r>
      <w:r w:rsidRPr="000A475F">
        <w:rPr>
          <w:rFonts w:ascii="Times New Roman" w:eastAsia="Calibri" w:hAnsi="Times New Roman" w:cs="Times New Roman"/>
          <w:sz w:val="24"/>
          <w:szCs w:val="24"/>
        </w:rPr>
        <w:t xml:space="preserve"> are not aware of the fact that migration is not only a one-way movement. Migrants may return home or emigrate further, as many studies show</w:t>
      </w:r>
      <w:r w:rsidR="005851F7">
        <w:rPr>
          <w:rFonts w:ascii="Times New Roman" w:eastAsia="Calibri" w:hAnsi="Times New Roman" w:cs="Times New Roman"/>
          <w:sz w:val="24"/>
          <w:szCs w:val="24"/>
        </w:rPr>
        <w:t xml:space="preserve"> </w:t>
      </w:r>
      <w:r w:rsidR="005851F7" w:rsidRPr="005851F7">
        <w:rPr>
          <w:rFonts w:ascii="Times New Roman" w:eastAsia="Calibri" w:hAnsi="Times New Roman" w:cs="Times New Roman"/>
          <w:sz w:val="24"/>
          <w:szCs w:val="24"/>
        </w:rPr>
        <w:t>(Wyman 2001)</w:t>
      </w:r>
      <w:r w:rsidRPr="000A475F">
        <w:rPr>
          <w:rFonts w:ascii="Times New Roman" w:eastAsia="Calibri" w:hAnsi="Times New Roman" w:cs="Times New Roman"/>
          <w:sz w:val="24"/>
          <w:szCs w:val="24"/>
        </w:rPr>
        <w:t xml:space="preserve">. In fact, the Venezuelan census of 2011 estimated that 67% of all foreign residents in Venezuela came from Colombia, Peru, and Ecuador, and the total fertility rate of Colombians was 4 children per woman. Indeed, </w:t>
      </w:r>
      <w:r w:rsidR="00015286" w:rsidRPr="000A475F">
        <w:rPr>
          <w:rFonts w:ascii="Times New Roman" w:eastAsia="Calibri" w:hAnsi="Times New Roman" w:cs="Times New Roman"/>
          <w:sz w:val="24"/>
          <w:szCs w:val="24"/>
        </w:rPr>
        <w:t>data by</w:t>
      </w:r>
      <w:r w:rsidRPr="000A475F">
        <w:rPr>
          <w:rFonts w:ascii="Times New Roman" w:eastAsia="Calibri" w:hAnsi="Times New Roman" w:cs="Times New Roman"/>
          <w:sz w:val="24"/>
          <w:szCs w:val="24"/>
        </w:rPr>
        <w:t xml:space="preserve"> the World Bank</w:t>
      </w:r>
      <w:r w:rsidR="0017199F">
        <w:rPr>
          <w:rFonts w:ascii="Times New Roman" w:eastAsia="Calibri" w:hAnsi="Times New Roman" w:cs="Times New Roman"/>
          <w:sz w:val="24"/>
          <w:szCs w:val="24"/>
        </w:rPr>
        <w:t xml:space="preserve"> </w:t>
      </w:r>
      <w:r w:rsidR="0017199F" w:rsidRPr="0017199F">
        <w:rPr>
          <w:rFonts w:ascii="Times New Roman" w:eastAsia="Calibri" w:hAnsi="Times New Roman" w:cs="Times New Roman"/>
          <w:sz w:val="24"/>
          <w:szCs w:val="24"/>
        </w:rPr>
        <w:t xml:space="preserve">(2018) </w:t>
      </w:r>
      <w:r w:rsidRPr="000A475F">
        <w:rPr>
          <w:rFonts w:ascii="Times New Roman" w:eastAsia="Calibri" w:hAnsi="Times New Roman" w:cs="Times New Roman"/>
          <w:sz w:val="24"/>
          <w:szCs w:val="24"/>
        </w:rPr>
        <w:t xml:space="preserve">admits that of the 1 million alleged Venezuelan migrants living in Colombia, 300,000 </w:t>
      </w:r>
      <w:r w:rsidR="00643759" w:rsidRPr="00643759">
        <w:rPr>
          <w:rFonts w:ascii="Times New Roman" w:eastAsia="Calibri" w:hAnsi="Times New Roman" w:cs="Times New Roman"/>
          <w:sz w:val="24"/>
          <w:szCs w:val="24"/>
        </w:rPr>
        <w:t xml:space="preserve">(World Bank report 2018) </w:t>
      </w:r>
      <w:r w:rsidRPr="000A475F">
        <w:rPr>
          <w:rFonts w:ascii="Times New Roman" w:eastAsia="Calibri" w:hAnsi="Times New Roman" w:cs="Times New Roman"/>
          <w:sz w:val="24"/>
          <w:szCs w:val="24"/>
        </w:rPr>
        <w:t>are repatriating</w:t>
      </w:r>
      <w:r w:rsidRPr="000A475F">
        <w:rPr>
          <w:rFonts w:ascii="Times New Roman" w:hAnsi="Times New Roman" w:cs="Times New Roman"/>
          <w:sz w:val="24"/>
          <w:szCs w:val="24"/>
        </w:rPr>
        <w:t xml:space="preserve"> </w:t>
      </w:r>
      <w:r w:rsidRPr="000A475F">
        <w:rPr>
          <w:rFonts w:ascii="Times New Roman" w:eastAsia="Calibri" w:hAnsi="Times New Roman" w:cs="Times New Roman"/>
          <w:sz w:val="24"/>
          <w:szCs w:val="24"/>
        </w:rPr>
        <w:t xml:space="preserve">Colombian-born people. Migration </w:t>
      </w:r>
      <w:r w:rsidR="003C20D7" w:rsidRPr="000A475F">
        <w:rPr>
          <w:rFonts w:ascii="Times New Roman" w:eastAsia="Calibri" w:hAnsi="Times New Roman" w:cs="Times New Roman"/>
          <w:sz w:val="24"/>
          <w:szCs w:val="24"/>
        </w:rPr>
        <w:t>Colombia</w:t>
      </w:r>
      <w:r w:rsidR="003C20D7" w:rsidRPr="00C72917">
        <w:rPr>
          <w:rFonts w:ascii="Times New Roman" w:eastAsia="Calibri" w:hAnsi="Times New Roman" w:cs="Times New Roman"/>
          <w:sz w:val="24"/>
          <w:szCs w:val="24"/>
        </w:rPr>
        <w:t xml:space="preserve"> (</w:t>
      </w:r>
      <w:r w:rsidR="00C72917" w:rsidRPr="00C72917">
        <w:rPr>
          <w:rFonts w:ascii="Times New Roman" w:eastAsia="Calibri" w:hAnsi="Times New Roman" w:cs="Times New Roman"/>
          <w:sz w:val="24"/>
          <w:szCs w:val="24"/>
        </w:rPr>
        <w:t>Proyecto Migración Venezuela 2019b, Henao 2019)</w:t>
      </w:r>
      <w:r w:rsidR="00650C92" w:rsidRPr="000A475F">
        <w:rPr>
          <w:rFonts w:ascii="Times New Roman" w:hAnsi="Times New Roman" w:cs="Times New Roman"/>
          <w:sz w:val="24"/>
          <w:szCs w:val="24"/>
        </w:rPr>
        <w:t xml:space="preserve"> </w:t>
      </w:r>
      <w:r w:rsidR="00650C92" w:rsidRPr="000A475F">
        <w:rPr>
          <w:rFonts w:ascii="Times New Roman" w:eastAsia="Calibri" w:hAnsi="Times New Roman" w:cs="Times New Roman"/>
          <w:sz w:val="24"/>
          <w:szCs w:val="24"/>
        </w:rPr>
        <w:t>claims</w:t>
      </w:r>
      <w:r w:rsidRPr="000A475F">
        <w:rPr>
          <w:rFonts w:ascii="Times New Roman" w:eastAsia="Calibri" w:hAnsi="Times New Roman" w:cs="Times New Roman"/>
          <w:sz w:val="24"/>
          <w:szCs w:val="24"/>
        </w:rPr>
        <w:t xml:space="preserve"> between 300,000 and 500,000 Colombian-born repatriated from Venezuela, but they do not offer any number for</w:t>
      </w:r>
      <w:r w:rsidR="00246D4A" w:rsidRPr="000A475F">
        <w:rPr>
          <w:rFonts w:ascii="Times New Roman" w:eastAsia="Calibri" w:hAnsi="Times New Roman" w:cs="Times New Roman"/>
          <w:sz w:val="24"/>
          <w:szCs w:val="24"/>
        </w:rPr>
        <w:t xml:space="preserve"> their offspring</w:t>
      </w:r>
      <w:r w:rsidRPr="000A475F">
        <w:rPr>
          <w:rFonts w:ascii="Times New Roman" w:eastAsia="Calibri" w:hAnsi="Times New Roman" w:cs="Times New Roman"/>
          <w:sz w:val="24"/>
          <w:szCs w:val="24"/>
        </w:rPr>
        <w:t>.</w:t>
      </w:r>
      <w:r w:rsidR="003C20D7" w:rsidRPr="003C20D7">
        <w:t xml:space="preserve"> </w:t>
      </w:r>
      <w:r w:rsidR="003C20D7" w:rsidRPr="003C20D7">
        <w:rPr>
          <w:rFonts w:ascii="Times New Roman" w:eastAsia="Calibri" w:hAnsi="Times New Roman" w:cs="Times New Roman"/>
          <w:sz w:val="24"/>
          <w:szCs w:val="24"/>
        </w:rPr>
        <w:t>According to Pineda and Avila, 74 (2019) and OIM (2017), 70% of people moving from Venezuela to Colombia were Colombian-born and their descendants.</w:t>
      </w:r>
      <w:r w:rsidRPr="000A475F">
        <w:rPr>
          <w:rFonts w:ascii="Times New Roman" w:eastAsia="Calibri" w:hAnsi="Times New Roman" w:cs="Times New Roman"/>
          <w:sz w:val="24"/>
          <w:szCs w:val="24"/>
        </w:rPr>
        <w:t xml:space="preserve"> Lastly, in a document introduced by the Venezuelan government in the International Criminal Court, the Venezuelan government admits a net emigration between 2015 and 2019 of 1,203,237 persons</w:t>
      </w:r>
      <w:r w:rsidR="00631102">
        <w:rPr>
          <w:rFonts w:ascii="Times New Roman" w:eastAsia="Calibri" w:hAnsi="Times New Roman" w:cs="Times New Roman"/>
          <w:sz w:val="24"/>
          <w:szCs w:val="24"/>
        </w:rPr>
        <w:t xml:space="preserve"> </w:t>
      </w:r>
      <w:r w:rsidR="00631102" w:rsidRPr="00631102">
        <w:rPr>
          <w:rFonts w:ascii="Times New Roman" w:eastAsia="Calibri" w:hAnsi="Times New Roman" w:cs="Times New Roman"/>
          <w:sz w:val="24"/>
          <w:szCs w:val="24"/>
        </w:rPr>
        <w:t>(Annex I 2020</w:t>
      </w:r>
      <w:r w:rsidR="000C687A" w:rsidRPr="00631102">
        <w:rPr>
          <w:rFonts w:ascii="Times New Roman" w:eastAsia="Calibri" w:hAnsi="Times New Roman" w:cs="Times New Roman"/>
          <w:sz w:val="24"/>
          <w:szCs w:val="24"/>
        </w:rPr>
        <w:t>).</w:t>
      </w:r>
    </w:p>
    <w:p w14:paraId="0E969619" w14:textId="219EEFE6" w:rsidR="003E79A3"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Since statistics on Venezuelan emigration are often inaccurate to varying degrees</w:t>
      </w:r>
      <w:r w:rsidR="0028658A" w:rsidRPr="000A475F">
        <w:rPr>
          <w:rFonts w:ascii="Times New Roman" w:eastAsia="Calibri" w:hAnsi="Times New Roman" w:cs="Times New Roman"/>
          <w:sz w:val="24"/>
          <w:szCs w:val="24"/>
        </w:rPr>
        <w:t xml:space="preserve"> </w:t>
      </w:r>
      <w:r w:rsidR="008148A3" w:rsidRPr="000A475F">
        <w:rPr>
          <w:rFonts w:ascii="Times New Roman" w:eastAsia="Calibri" w:hAnsi="Times New Roman" w:cs="Times New Roman"/>
          <w:sz w:val="24"/>
          <w:szCs w:val="24"/>
        </w:rPr>
        <w:t>and highly</w:t>
      </w:r>
      <w:r w:rsidR="00D741D8" w:rsidRPr="000A475F">
        <w:rPr>
          <w:rFonts w:ascii="Times New Roman" w:eastAsia="Calibri" w:hAnsi="Times New Roman" w:cs="Times New Roman"/>
          <w:sz w:val="24"/>
          <w:szCs w:val="24"/>
        </w:rPr>
        <w:t xml:space="preserve"> </w:t>
      </w:r>
      <w:r w:rsidR="00BE24D9" w:rsidRPr="00BE24D9">
        <w:rPr>
          <w:rFonts w:ascii="Times New Roman" w:eastAsia="Calibri" w:hAnsi="Times New Roman" w:cs="Times New Roman"/>
          <w:sz w:val="24"/>
          <w:szCs w:val="24"/>
        </w:rPr>
        <w:t>politicized</w:t>
      </w:r>
      <w:r w:rsidR="00E523D2">
        <w:rPr>
          <w:rStyle w:val="Refdenotaalpie"/>
          <w:rFonts w:ascii="Times New Roman" w:eastAsia="Calibri" w:hAnsi="Times New Roman" w:cs="Times New Roman"/>
          <w:sz w:val="24"/>
          <w:szCs w:val="24"/>
        </w:rPr>
        <w:footnoteReference w:id="9"/>
      </w:r>
      <w:r w:rsidR="00B00A66"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we </w:t>
      </w:r>
      <w:r w:rsidR="00EB1562" w:rsidRPr="000A475F">
        <w:rPr>
          <w:rFonts w:ascii="Times New Roman" w:eastAsia="Calibri" w:hAnsi="Times New Roman" w:cs="Times New Roman"/>
          <w:sz w:val="24"/>
          <w:szCs w:val="24"/>
        </w:rPr>
        <w:t xml:space="preserve">may </w:t>
      </w:r>
      <w:r w:rsidR="003023E9" w:rsidRPr="000A475F">
        <w:rPr>
          <w:rFonts w:ascii="Times New Roman" w:eastAsia="Calibri" w:hAnsi="Times New Roman" w:cs="Times New Roman"/>
          <w:sz w:val="24"/>
          <w:szCs w:val="24"/>
        </w:rPr>
        <w:t>suggest</w:t>
      </w:r>
      <w:r w:rsidR="00D066EB" w:rsidRPr="000A475F">
        <w:rPr>
          <w:rFonts w:ascii="Times New Roman" w:eastAsia="Calibri" w:hAnsi="Times New Roman" w:cs="Times New Roman"/>
          <w:sz w:val="24"/>
          <w:szCs w:val="24"/>
        </w:rPr>
        <w:t xml:space="preserve"> one</w:t>
      </w:r>
      <w:r w:rsidR="00EB1562" w:rsidRPr="000A475F">
        <w:rPr>
          <w:rFonts w:ascii="Times New Roman" w:hAnsi="Times New Roman" w:cs="Times New Roman"/>
          <w:sz w:val="24"/>
          <w:szCs w:val="24"/>
        </w:rPr>
        <w:t xml:space="preserve"> </w:t>
      </w:r>
      <w:r w:rsidR="00EB1562" w:rsidRPr="000A475F">
        <w:rPr>
          <w:rFonts w:ascii="Times New Roman" w:eastAsia="Calibri" w:hAnsi="Times New Roman" w:cs="Times New Roman"/>
          <w:sz w:val="24"/>
          <w:szCs w:val="24"/>
        </w:rPr>
        <w:t>estimate based</w:t>
      </w:r>
      <w:r w:rsidRPr="000A475F">
        <w:rPr>
          <w:rFonts w:ascii="Times New Roman" w:eastAsia="Calibri" w:hAnsi="Times New Roman" w:cs="Times New Roman"/>
          <w:sz w:val="24"/>
          <w:szCs w:val="24"/>
        </w:rPr>
        <w:t xml:space="preserve"> on demographic methods. There is an association between vital events and the size and structure (age and sex) of the population that produces them. As Van Hook</w:t>
      </w:r>
      <w:r w:rsidR="00FB1E74">
        <w:rPr>
          <w:rFonts w:ascii="Times New Roman" w:eastAsia="Calibri" w:hAnsi="Times New Roman" w:cs="Times New Roman"/>
          <w:sz w:val="24"/>
          <w:szCs w:val="24"/>
        </w:rPr>
        <w:t xml:space="preserve"> </w:t>
      </w:r>
      <w:r w:rsidR="00FB1E74" w:rsidRPr="00FB1E74">
        <w:rPr>
          <w:rFonts w:ascii="Times New Roman" w:eastAsia="Calibri" w:hAnsi="Times New Roman" w:cs="Times New Roman"/>
          <w:sz w:val="24"/>
          <w:szCs w:val="24"/>
        </w:rPr>
        <w:t xml:space="preserve">(2019) </w:t>
      </w:r>
      <w:r w:rsidR="00FB1E74" w:rsidRPr="000A475F">
        <w:rPr>
          <w:rFonts w:ascii="Times New Roman" w:eastAsia="Calibri" w:hAnsi="Times New Roman" w:cs="Times New Roman"/>
          <w:sz w:val="24"/>
          <w:szCs w:val="24"/>
        </w:rPr>
        <w:t>says</w:t>
      </w:r>
      <w:r w:rsidRPr="000A475F">
        <w:rPr>
          <w:rFonts w:ascii="Times New Roman" w:eastAsia="Calibri" w:hAnsi="Times New Roman" w:cs="Times New Roman"/>
          <w:sz w:val="24"/>
          <w:szCs w:val="24"/>
        </w:rPr>
        <w:t>, “populations leave ‘footprints’ of their presence in the form of deaths and births</w:t>
      </w:r>
      <w:r w:rsidR="008A5086"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r w:rsidR="003C052B" w:rsidRPr="000A475F">
        <w:rPr>
          <w:rFonts w:ascii="Times New Roman" w:eastAsia="Calibri" w:hAnsi="Times New Roman" w:cs="Times New Roman"/>
          <w:sz w:val="24"/>
          <w:szCs w:val="24"/>
        </w:rPr>
        <w:t>or</w:t>
      </w:r>
      <w:r w:rsidR="008355FD">
        <w:rPr>
          <w:rFonts w:ascii="Times New Roman" w:eastAsia="Calibri" w:hAnsi="Times New Roman" w:cs="Times New Roman"/>
          <w:sz w:val="24"/>
          <w:szCs w:val="24"/>
        </w:rPr>
        <w:t>,</w:t>
      </w:r>
      <w:r w:rsidR="003C052B" w:rsidRPr="000A475F">
        <w:rPr>
          <w:rFonts w:ascii="Times New Roman" w:eastAsia="Calibri" w:hAnsi="Times New Roman" w:cs="Times New Roman"/>
          <w:sz w:val="24"/>
          <w:szCs w:val="24"/>
        </w:rPr>
        <w:t xml:space="preserve"> as B</w:t>
      </w:r>
      <w:r w:rsidR="00493FDB" w:rsidRPr="000A475F">
        <w:rPr>
          <w:rFonts w:ascii="Times New Roman" w:eastAsia="Calibri" w:hAnsi="Times New Roman" w:cs="Times New Roman"/>
          <w:sz w:val="24"/>
          <w:szCs w:val="24"/>
        </w:rPr>
        <w:t xml:space="preserve">ogue </w:t>
      </w:r>
      <w:r w:rsidR="00F56394" w:rsidRPr="000A475F">
        <w:rPr>
          <w:rFonts w:ascii="Times New Roman" w:eastAsia="Calibri" w:hAnsi="Times New Roman" w:cs="Times New Roman"/>
          <w:sz w:val="24"/>
          <w:szCs w:val="24"/>
        </w:rPr>
        <w:t>states</w:t>
      </w:r>
      <w:r w:rsidR="008355FD">
        <w:rPr>
          <w:rFonts w:ascii="Times New Roman" w:eastAsia="Calibri" w:hAnsi="Times New Roman" w:cs="Times New Roman"/>
          <w:sz w:val="24"/>
          <w:szCs w:val="24"/>
        </w:rPr>
        <w:t>,</w:t>
      </w:r>
      <w:r w:rsidR="00F56394" w:rsidRPr="000A475F">
        <w:rPr>
          <w:rFonts w:ascii="Times New Roman" w:eastAsia="Calibri" w:hAnsi="Times New Roman" w:cs="Times New Roman"/>
          <w:sz w:val="24"/>
          <w:szCs w:val="24"/>
        </w:rPr>
        <w:t xml:space="preserve"> </w:t>
      </w:r>
      <w:r w:rsidR="00E54E4B" w:rsidRPr="000A475F">
        <w:rPr>
          <w:rFonts w:ascii="Times New Roman" w:eastAsia="Calibri" w:hAnsi="Times New Roman" w:cs="Times New Roman"/>
          <w:sz w:val="24"/>
          <w:szCs w:val="24"/>
        </w:rPr>
        <w:t>“The</w:t>
      </w:r>
      <w:r w:rsidR="00493FDB" w:rsidRPr="000A475F">
        <w:rPr>
          <w:rFonts w:ascii="Times New Roman" w:eastAsia="Calibri" w:hAnsi="Times New Roman" w:cs="Times New Roman"/>
          <w:sz w:val="24"/>
          <w:szCs w:val="24"/>
        </w:rPr>
        <w:t xml:space="preserve"> number of births and </w:t>
      </w:r>
      <w:r w:rsidR="00493FDB" w:rsidRPr="000A475F">
        <w:rPr>
          <w:rFonts w:ascii="Times New Roman" w:eastAsia="Calibri" w:hAnsi="Times New Roman" w:cs="Times New Roman"/>
          <w:sz w:val="24"/>
          <w:szCs w:val="24"/>
        </w:rPr>
        <w:lastRenderedPageBreak/>
        <w:t>deaths which occur each year among a population is roughly proportional to the size of that population</w:t>
      </w:r>
      <w:r w:rsidR="006A66EE" w:rsidRPr="000A475F">
        <w:rPr>
          <w:rFonts w:ascii="Times New Roman" w:eastAsia="Calibri" w:hAnsi="Times New Roman" w:cs="Times New Roman"/>
          <w:sz w:val="24"/>
          <w:szCs w:val="24"/>
        </w:rPr>
        <w:t>”</w:t>
      </w:r>
      <w:r w:rsidR="00A15DC6">
        <w:rPr>
          <w:rFonts w:ascii="Times New Roman" w:eastAsia="Calibri" w:hAnsi="Times New Roman" w:cs="Times New Roman"/>
          <w:sz w:val="24"/>
          <w:szCs w:val="24"/>
        </w:rPr>
        <w:t xml:space="preserve"> (</w:t>
      </w:r>
      <w:r w:rsidR="00F85EBE">
        <w:rPr>
          <w:rFonts w:ascii="Times New Roman" w:eastAsia="Calibri" w:hAnsi="Times New Roman" w:cs="Times New Roman"/>
          <w:sz w:val="24"/>
          <w:szCs w:val="24"/>
        </w:rPr>
        <w:t>1950).</w:t>
      </w:r>
    </w:p>
    <w:p w14:paraId="246B521E" w14:textId="0105919B" w:rsidR="00B133AA"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According to</w:t>
      </w:r>
      <w:r w:rsidR="00D216EE" w:rsidRPr="000A475F">
        <w:rPr>
          <w:rFonts w:ascii="Times New Roman" w:eastAsia="Calibri" w:hAnsi="Times New Roman" w:cs="Times New Roman"/>
          <w:sz w:val="24"/>
          <w:szCs w:val="24"/>
        </w:rPr>
        <w:t xml:space="preserve"> Colombian census bureau</w:t>
      </w:r>
      <w:r w:rsidRPr="000A475F">
        <w:rPr>
          <w:rFonts w:ascii="Times New Roman" w:eastAsia="Calibri" w:hAnsi="Times New Roman" w:cs="Times New Roman"/>
          <w:sz w:val="24"/>
          <w:szCs w:val="24"/>
        </w:rPr>
        <w:t xml:space="preserve"> DANE</w:t>
      </w:r>
      <w:r w:rsidR="000C6CD1">
        <w:rPr>
          <w:rFonts w:ascii="Times New Roman" w:eastAsia="Calibri" w:hAnsi="Times New Roman" w:cs="Times New Roman"/>
          <w:sz w:val="24"/>
          <w:szCs w:val="24"/>
        </w:rPr>
        <w:t>,</w:t>
      </w:r>
      <w:r w:rsidR="00EC2510">
        <w:rPr>
          <w:rFonts w:ascii="Times New Roman" w:eastAsia="Calibri" w:hAnsi="Times New Roman" w:cs="Times New Roman"/>
          <w:sz w:val="24"/>
          <w:szCs w:val="24"/>
        </w:rPr>
        <w:t xml:space="preserve"> 435</w:t>
      </w:r>
      <w:r w:rsidRPr="000A475F">
        <w:rPr>
          <w:rFonts w:ascii="Times New Roman" w:eastAsia="Calibri" w:hAnsi="Times New Roman" w:cs="Times New Roman"/>
          <w:sz w:val="24"/>
          <w:szCs w:val="24"/>
        </w:rPr>
        <w:t xml:space="preserve"> Venezuelans of all ages die in Colombia in 20</w:t>
      </w:r>
      <w:r w:rsidR="00EC2510">
        <w:rPr>
          <w:rFonts w:ascii="Times New Roman" w:eastAsia="Calibri" w:hAnsi="Times New Roman" w:cs="Times New Roman"/>
          <w:sz w:val="24"/>
          <w:szCs w:val="24"/>
        </w:rPr>
        <w:t>20</w:t>
      </w:r>
      <w:r w:rsidRPr="000A475F">
        <w:rPr>
          <w:rFonts w:ascii="Times New Roman" w:eastAsia="Calibri" w:hAnsi="Times New Roman" w:cs="Times New Roman"/>
          <w:sz w:val="24"/>
          <w:szCs w:val="24"/>
        </w:rPr>
        <w:t xml:space="preserve">. </w:t>
      </w:r>
      <w:r w:rsidR="00CD258A">
        <w:rPr>
          <w:rFonts w:ascii="Times New Roman" w:eastAsia="Calibri" w:hAnsi="Times New Roman" w:cs="Times New Roman"/>
          <w:sz w:val="24"/>
          <w:szCs w:val="24"/>
        </w:rPr>
        <w:t>Assuming mortality</w:t>
      </w:r>
      <w:r w:rsidR="00FE0978">
        <w:rPr>
          <w:rFonts w:ascii="Times New Roman" w:eastAsia="Calibri" w:hAnsi="Times New Roman" w:cs="Times New Roman"/>
          <w:sz w:val="24"/>
          <w:szCs w:val="24"/>
        </w:rPr>
        <w:t xml:space="preserve"> rates</w:t>
      </w:r>
      <w:r w:rsidR="00A24F2B">
        <w:rPr>
          <w:rFonts w:ascii="Times New Roman" w:eastAsia="Calibri" w:hAnsi="Times New Roman" w:cs="Times New Roman"/>
          <w:sz w:val="24"/>
          <w:szCs w:val="24"/>
        </w:rPr>
        <w:t xml:space="preserve"> are similar for Venezuelans and </w:t>
      </w:r>
      <w:r w:rsidR="005B4B91">
        <w:rPr>
          <w:rFonts w:ascii="Times New Roman" w:eastAsia="Calibri" w:hAnsi="Times New Roman" w:cs="Times New Roman"/>
          <w:sz w:val="24"/>
          <w:szCs w:val="24"/>
        </w:rPr>
        <w:t>Colombian</w:t>
      </w:r>
      <w:r w:rsidR="0085115E">
        <w:rPr>
          <w:rFonts w:ascii="Times New Roman" w:eastAsia="Calibri" w:hAnsi="Times New Roman" w:cs="Times New Roman"/>
          <w:sz w:val="24"/>
          <w:szCs w:val="24"/>
        </w:rPr>
        <w:t>s</w:t>
      </w:r>
      <w:r w:rsidR="005A6745">
        <w:rPr>
          <w:rStyle w:val="Refdenotaalpie"/>
          <w:rFonts w:ascii="Times New Roman" w:eastAsia="Calibri" w:hAnsi="Times New Roman" w:cs="Times New Roman"/>
          <w:sz w:val="24"/>
          <w:szCs w:val="24"/>
        </w:rPr>
        <w:footnoteReference w:id="10"/>
      </w:r>
      <w:r w:rsidRPr="000A475F">
        <w:rPr>
          <w:rFonts w:ascii="Times New Roman" w:eastAsia="Calibri" w:hAnsi="Times New Roman" w:cs="Times New Roman"/>
          <w:sz w:val="24"/>
          <w:szCs w:val="24"/>
        </w:rPr>
        <w:t>. The nu</w:t>
      </w:r>
      <w:r w:rsidR="00C83129">
        <w:rPr>
          <w:rFonts w:ascii="Times New Roman" w:eastAsia="Calibri" w:hAnsi="Times New Roman" w:cs="Times New Roman"/>
          <w:sz w:val="24"/>
          <w:szCs w:val="24"/>
        </w:rPr>
        <w:t>mber</w:t>
      </w:r>
      <w:r w:rsidRPr="000A475F">
        <w:rPr>
          <w:rFonts w:ascii="Times New Roman" w:eastAsia="Calibri" w:hAnsi="Times New Roman" w:cs="Times New Roman"/>
          <w:sz w:val="24"/>
          <w:szCs w:val="24"/>
        </w:rPr>
        <w:t xml:space="preserve"> of mononational Venezuelans in Colombia is</w:t>
      </w:r>
      <w:r w:rsidR="00CD258A">
        <w:rPr>
          <w:rFonts w:ascii="Times New Roman" w:eastAsia="Calibri" w:hAnsi="Times New Roman" w:cs="Times New Roman"/>
          <w:sz w:val="24"/>
          <w:szCs w:val="24"/>
        </w:rPr>
        <w:t xml:space="preserve"> 2</w:t>
      </w:r>
      <w:r w:rsidR="005B4B91">
        <w:rPr>
          <w:rFonts w:ascii="Times New Roman" w:eastAsia="Calibri" w:hAnsi="Times New Roman" w:cs="Times New Roman"/>
          <w:sz w:val="24"/>
          <w:szCs w:val="24"/>
        </w:rPr>
        <w:t>16,04</w:t>
      </w:r>
      <w:r w:rsidR="005616C3">
        <w:rPr>
          <w:rFonts w:ascii="Times New Roman" w:eastAsia="Calibri" w:hAnsi="Times New Roman" w:cs="Times New Roman"/>
          <w:sz w:val="24"/>
          <w:szCs w:val="24"/>
        </w:rPr>
        <w:t>2 (Table 1)</w:t>
      </w:r>
      <w:r w:rsidRPr="000A475F">
        <w:rPr>
          <w:rFonts w:ascii="Times New Roman" w:eastAsia="Calibri" w:hAnsi="Times New Roman" w:cs="Times New Roman"/>
          <w:sz w:val="24"/>
          <w:szCs w:val="24"/>
        </w:rPr>
        <w:t xml:space="preserve">. </w:t>
      </w:r>
    </w:p>
    <w:p w14:paraId="12BB2381" w14:textId="670EE28F" w:rsidR="003D5FB3" w:rsidRDefault="003D5FB3" w:rsidP="008B0B3E">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1</w:t>
      </w:r>
      <w:r w:rsidR="00B60821">
        <w:rPr>
          <w:rFonts w:ascii="Times New Roman" w:eastAsia="Calibri" w:hAnsi="Times New Roman" w:cs="Times New Roman"/>
          <w:sz w:val="24"/>
          <w:szCs w:val="24"/>
        </w:rPr>
        <w:t>.</w:t>
      </w:r>
      <w:r w:rsidR="000C425C">
        <w:rPr>
          <w:rFonts w:ascii="Times New Roman" w:eastAsia="Calibri" w:hAnsi="Times New Roman" w:cs="Times New Roman"/>
          <w:sz w:val="24"/>
          <w:szCs w:val="24"/>
        </w:rPr>
        <w:t xml:space="preserve"> Mortality and </w:t>
      </w:r>
      <w:r w:rsidR="00B60821">
        <w:rPr>
          <w:rFonts w:ascii="Times New Roman" w:eastAsia="Calibri" w:hAnsi="Times New Roman" w:cs="Times New Roman"/>
          <w:sz w:val="24"/>
          <w:szCs w:val="24"/>
        </w:rPr>
        <w:t>estimated Venezuelan population in Colombia.</w:t>
      </w:r>
    </w:p>
    <w:tbl>
      <w:tblPr>
        <w:tblW w:w="9440" w:type="dxa"/>
        <w:tblCellMar>
          <w:left w:w="70" w:type="dxa"/>
          <w:right w:w="70" w:type="dxa"/>
        </w:tblCellMar>
        <w:tblLook w:val="04A0" w:firstRow="1" w:lastRow="0" w:firstColumn="1" w:lastColumn="0" w:noHBand="0" w:noVBand="1"/>
      </w:tblPr>
      <w:tblGrid>
        <w:gridCol w:w="1820"/>
        <w:gridCol w:w="1700"/>
        <w:gridCol w:w="1200"/>
        <w:gridCol w:w="2320"/>
        <w:gridCol w:w="1200"/>
        <w:gridCol w:w="1200"/>
      </w:tblGrid>
      <w:tr w:rsidR="005616C3" w:rsidRPr="005616C3" w14:paraId="3B99428F" w14:textId="77777777" w:rsidTr="005616C3">
        <w:trPr>
          <w:trHeight w:val="300"/>
        </w:trPr>
        <w:tc>
          <w:tcPr>
            <w:tcW w:w="1820" w:type="dxa"/>
            <w:tcBorders>
              <w:top w:val="nil"/>
              <w:left w:val="nil"/>
              <w:bottom w:val="nil"/>
              <w:right w:val="nil"/>
            </w:tcBorders>
            <w:shd w:val="clear" w:color="auto" w:fill="auto"/>
            <w:noWrap/>
            <w:vAlign w:val="bottom"/>
            <w:hideMark/>
          </w:tcPr>
          <w:p w14:paraId="62A0250A" w14:textId="77777777" w:rsidR="005616C3" w:rsidRPr="005616C3" w:rsidRDefault="005616C3" w:rsidP="005616C3">
            <w:pPr>
              <w:spacing w:after="0" w:line="240" w:lineRule="auto"/>
              <w:rPr>
                <w:rFonts w:ascii="Times New Roman" w:eastAsia="Times New Roman" w:hAnsi="Times New Roman" w:cs="Times New Roman"/>
                <w:sz w:val="24"/>
                <w:szCs w:val="24"/>
                <w:lang w:eastAsia="es-CO"/>
              </w:rPr>
            </w:pPr>
          </w:p>
        </w:tc>
        <w:tc>
          <w:tcPr>
            <w:tcW w:w="1700" w:type="dxa"/>
            <w:tcBorders>
              <w:top w:val="nil"/>
              <w:left w:val="nil"/>
              <w:bottom w:val="nil"/>
              <w:right w:val="nil"/>
            </w:tcBorders>
            <w:shd w:val="clear" w:color="auto" w:fill="auto"/>
            <w:noWrap/>
            <w:vAlign w:val="bottom"/>
            <w:hideMark/>
          </w:tcPr>
          <w:p w14:paraId="34B9D7A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Colombian</w:t>
            </w:r>
          </w:p>
        </w:tc>
        <w:tc>
          <w:tcPr>
            <w:tcW w:w="1200" w:type="dxa"/>
            <w:tcBorders>
              <w:top w:val="nil"/>
              <w:left w:val="nil"/>
              <w:bottom w:val="nil"/>
              <w:right w:val="nil"/>
            </w:tcBorders>
            <w:shd w:val="clear" w:color="auto" w:fill="auto"/>
            <w:noWrap/>
            <w:vAlign w:val="bottom"/>
            <w:hideMark/>
          </w:tcPr>
          <w:p w14:paraId="58933ED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Colombian</w:t>
            </w:r>
          </w:p>
        </w:tc>
        <w:tc>
          <w:tcPr>
            <w:tcW w:w="2320" w:type="dxa"/>
            <w:tcBorders>
              <w:top w:val="nil"/>
              <w:left w:val="nil"/>
              <w:bottom w:val="nil"/>
              <w:right w:val="nil"/>
            </w:tcBorders>
            <w:shd w:val="clear" w:color="auto" w:fill="auto"/>
            <w:noWrap/>
            <w:vAlign w:val="bottom"/>
            <w:hideMark/>
          </w:tcPr>
          <w:p w14:paraId="23DFA7A3" w14:textId="77777777" w:rsidR="005616C3" w:rsidRPr="005616C3" w:rsidRDefault="005616C3" w:rsidP="005616C3">
            <w:pPr>
              <w:spacing w:after="0" w:line="240" w:lineRule="auto"/>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Colombian Mortality/</w:t>
            </w:r>
          </w:p>
        </w:tc>
        <w:tc>
          <w:tcPr>
            <w:tcW w:w="1200" w:type="dxa"/>
            <w:tcBorders>
              <w:top w:val="nil"/>
              <w:left w:val="nil"/>
              <w:bottom w:val="nil"/>
              <w:right w:val="nil"/>
            </w:tcBorders>
            <w:shd w:val="clear" w:color="auto" w:fill="auto"/>
            <w:noWrap/>
            <w:vAlign w:val="bottom"/>
            <w:hideMark/>
          </w:tcPr>
          <w:p w14:paraId="562EDBA6" w14:textId="77777777" w:rsidR="005616C3" w:rsidRPr="005616C3" w:rsidRDefault="005616C3" w:rsidP="005616C3">
            <w:pPr>
              <w:spacing w:after="0" w:line="240" w:lineRule="auto"/>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Venezuelan</w:t>
            </w:r>
          </w:p>
        </w:tc>
        <w:tc>
          <w:tcPr>
            <w:tcW w:w="1200" w:type="dxa"/>
            <w:tcBorders>
              <w:top w:val="nil"/>
              <w:left w:val="nil"/>
              <w:bottom w:val="nil"/>
              <w:right w:val="nil"/>
            </w:tcBorders>
            <w:shd w:val="clear" w:color="auto" w:fill="auto"/>
            <w:noWrap/>
            <w:vAlign w:val="bottom"/>
            <w:hideMark/>
          </w:tcPr>
          <w:p w14:paraId="5EAD5B6D" w14:textId="6090F2F8" w:rsidR="005616C3" w:rsidRPr="005616C3" w:rsidRDefault="00247927" w:rsidP="005616C3">
            <w:pPr>
              <w:spacing w:after="0" w:line="240" w:lineRule="auto"/>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Venezuela</w:t>
            </w:r>
          </w:p>
        </w:tc>
      </w:tr>
      <w:tr w:rsidR="005616C3" w:rsidRPr="005616C3" w14:paraId="48C0F263" w14:textId="77777777" w:rsidTr="005616C3">
        <w:trPr>
          <w:trHeight w:val="300"/>
        </w:trPr>
        <w:tc>
          <w:tcPr>
            <w:tcW w:w="1820" w:type="dxa"/>
            <w:tcBorders>
              <w:top w:val="nil"/>
              <w:left w:val="nil"/>
              <w:bottom w:val="nil"/>
              <w:right w:val="nil"/>
            </w:tcBorders>
            <w:shd w:val="clear" w:color="auto" w:fill="auto"/>
            <w:noWrap/>
            <w:vAlign w:val="bottom"/>
            <w:hideMark/>
          </w:tcPr>
          <w:p w14:paraId="019B394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Age goup</w:t>
            </w:r>
          </w:p>
        </w:tc>
        <w:tc>
          <w:tcPr>
            <w:tcW w:w="1700" w:type="dxa"/>
            <w:tcBorders>
              <w:top w:val="nil"/>
              <w:left w:val="nil"/>
              <w:bottom w:val="nil"/>
              <w:right w:val="nil"/>
            </w:tcBorders>
            <w:shd w:val="clear" w:color="auto" w:fill="auto"/>
            <w:noWrap/>
            <w:vAlign w:val="bottom"/>
            <w:hideMark/>
          </w:tcPr>
          <w:p w14:paraId="3AF002C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Population</w:t>
            </w:r>
          </w:p>
        </w:tc>
        <w:tc>
          <w:tcPr>
            <w:tcW w:w="1200" w:type="dxa"/>
            <w:tcBorders>
              <w:top w:val="nil"/>
              <w:left w:val="nil"/>
              <w:bottom w:val="nil"/>
              <w:right w:val="nil"/>
            </w:tcBorders>
            <w:shd w:val="clear" w:color="auto" w:fill="auto"/>
            <w:noWrap/>
            <w:vAlign w:val="bottom"/>
            <w:hideMark/>
          </w:tcPr>
          <w:p w14:paraId="24A82EF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Death</w:t>
            </w:r>
          </w:p>
        </w:tc>
        <w:tc>
          <w:tcPr>
            <w:tcW w:w="2320" w:type="dxa"/>
            <w:tcBorders>
              <w:top w:val="nil"/>
              <w:left w:val="nil"/>
              <w:bottom w:val="nil"/>
              <w:right w:val="nil"/>
            </w:tcBorders>
            <w:shd w:val="clear" w:color="auto" w:fill="auto"/>
            <w:noWrap/>
            <w:vAlign w:val="bottom"/>
            <w:hideMark/>
          </w:tcPr>
          <w:p w14:paraId="631DA8E4" w14:textId="77543285"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rate </w:t>
            </w:r>
            <w:r w:rsidR="005650B5" w:rsidRPr="005616C3">
              <w:rPr>
                <w:rFonts w:ascii="Calibri" w:eastAsia="Times New Roman" w:hAnsi="Calibri" w:cs="Calibri"/>
                <w:color w:val="000000"/>
                <w:lang w:val="es-CO" w:eastAsia="es-CO"/>
              </w:rPr>
              <w:t>per-1000</w:t>
            </w:r>
          </w:p>
        </w:tc>
        <w:tc>
          <w:tcPr>
            <w:tcW w:w="1200" w:type="dxa"/>
            <w:tcBorders>
              <w:top w:val="nil"/>
              <w:left w:val="nil"/>
              <w:bottom w:val="nil"/>
              <w:right w:val="nil"/>
            </w:tcBorders>
            <w:shd w:val="clear" w:color="auto" w:fill="auto"/>
            <w:noWrap/>
            <w:vAlign w:val="bottom"/>
            <w:hideMark/>
          </w:tcPr>
          <w:p w14:paraId="03E52EC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Death</w:t>
            </w:r>
          </w:p>
        </w:tc>
        <w:tc>
          <w:tcPr>
            <w:tcW w:w="1200" w:type="dxa"/>
            <w:tcBorders>
              <w:top w:val="nil"/>
              <w:left w:val="nil"/>
              <w:bottom w:val="nil"/>
              <w:right w:val="nil"/>
            </w:tcBorders>
            <w:shd w:val="clear" w:color="auto" w:fill="auto"/>
            <w:noWrap/>
            <w:vAlign w:val="bottom"/>
            <w:hideMark/>
          </w:tcPr>
          <w:p w14:paraId="0A3FB2F4"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Population</w:t>
            </w:r>
          </w:p>
        </w:tc>
      </w:tr>
      <w:tr w:rsidR="005616C3" w:rsidRPr="005616C3" w14:paraId="6EBC78A2" w14:textId="77777777" w:rsidTr="005616C3">
        <w:trPr>
          <w:trHeight w:val="300"/>
        </w:trPr>
        <w:tc>
          <w:tcPr>
            <w:tcW w:w="1820" w:type="dxa"/>
            <w:tcBorders>
              <w:top w:val="nil"/>
              <w:left w:val="nil"/>
              <w:bottom w:val="nil"/>
              <w:right w:val="nil"/>
            </w:tcBorders>
            <w:shd w:val="clear" w:color="auto" w:fill="auto"/>
            <w:noWrap/>
            <w:vAlign w:val="bottom"/>
            <w:hideMark/>
          </w:tcPr>
          <w:p w14:paraId="2D1F9F3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1 or less</w:t>
            </w:r>
          </w:p>
        </w:tc>
        <w:tc>
          <w:tcPr>
            <w:tcW w:w="1700" w:type="dxa"/>
            <w:tcBorders>
              <w:top w:val="nil"/>
              <w:left w:val="nil"/>
              <w:bottom w:val="nil"/>
              <w:right w:val="nil"/>
            </w:tcBorders>
            <w:shd w:val="clear" w:color="auto" w:fill="auto"/>
            <w:noWrap/>
            <w:vAlign w:val="bottom"/>
            <w:hideMark/>
          </w:tcPr>
          <w:p w14:paraId="312B3C3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1,559,800</w:t>
            </w:r>
          </w:p>
        </w:tc>
        <w:tc>
          <w:tcPr>
            <w:tcW w:w="1200" w:type="dxa"/>
            <w:tcBorders>
              <w:top w:val="nil"/>
              <w:left w:val="nil"/>
              <w:bottom w:val="nil"/>
              <w:right w:val="nil"/>
            </w:tcBorders>
            <w:shd w:val="clear" w:color="auto" w:fill="auto"/>
            <w:noWrap/>
            <w:vAlign w:val="bottom"/>
            <w:hideMark/>
          </w:tcPr>
          <w:p w14:paraId="62B12DB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6,944</w:t>
            </w:r>
          </w:p>
        </w:tc>
        <w:tc>
          <w:tcPr>
            <w:tcW w:w="2320" w:type="dxa"/>
            <w:tcBorders>
              <w:top w:val="nil"/>
              <w:left w:val="nil"/>
              <w:bottom w:val="nil"/>
              <w:right w:val="nil"/>
            </w:tcBorders>
            <w:shd w:val="clear" w:color="auto" w:fill="auto"/>
            <w:noWrap/>
            <w:vAlign w:val="bottom"/>
            <w:hideMark/>
          </w:tcPr>
          <w:p w14:paraId="4234BB3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4.45</w:t>
            </w:r>
          </w:p>
        </w:tc>
        <w:tc>
          <w:tcPr>
            <w:tcW w:w="1200" w:type="dxa"/>
            <w:tcBorders>
              <w:top w:val="nil"/>
              <w:left w:val="nil"/>
              <w:bottom w:val="nil"/>
              <w:right w:val="nil"/>
            </w:tcBorders>
            <w:shd w:val="clear" w:color="auto" w:fill="auto"/>
            <w:noWrap/>
            <w:vAlign w:val="bottom"/>
            <w:hideMark/>
          </w:tcPr>
          <w:p w14:paraId="7BFF547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55</w:t>
            </w:r>
          </w:p>
        </w:tc>
        <w:tc>
          <w:tcPr>
            <w:tcW w:w="1200" w:type="dxa"/>
            <w:tcBorders>
              <w:top w:val="nil"/>
              <w:left w:val="nil"/>
              <w:bottom w:val="nil"/>
              <w:right w:val="nil"/>
            </w:tcBorders>
            <w:shd w:val="clear" w:color="auto" w:fill="auto"/>
            <w:noWrap/>
            <w:vAlign w:val="bottom"/>
            <w:hideMark/>
          </w:tcPr>
          <w:p w14:paraId="0D5771F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12,354</w:t>
            </w:r>
          </w:p>
        </w:tc>
      </w:tr>
      <w:tr w:rsidR="005616C3" w:rsidRPr="005616C3" w14:paraId="14A2B567" w14:textId="77777777" w:rsidTr="005616C3">
        <w:trPr>
          <w:trHeight w:val="300"/>
        </w:trPr>
        <w:tc>
          <w:tcPr>
            <w:tcW w:w="1820" w:type="dxa"/>
            <w:tcBorders>
              <w:top w:val="nil"/>
              <w:left w:val="nil"/>
              <w:bottom w:val="nil"/>
              <w:right w:val="nil"/>
            </w:tcBorders>
            <w:shd w:val="clear" w:color="auto" w:fill="auto"/>
            <w:noWrap/>
            <w:vAlign w:val="bottom"/>
            <w:hideMark/>
          </w:tcPr>
          <w:p w14:paraId="4F6CBF82"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2 - 4 </w:t>
            </w:r>
          </w:p>
        </w:tc>
        <w:tc>
          <w:tcPr>
            <w:tcW w:w="1700" w:type="dxa"/>
            <w:tcBorders>
              <w:top w:val="nil"/>
              <w:left w:val="nil"/>
              <w:bottom w:val="nil"/>
              <w:right w:val="nil"/>
            </w:tcBorders>
            <w:shd w:val="clear" w:color="auto" w:fill="auto"/>
            <w:noWrap/>
            <w:vAlign w:val="bottom"/>
            <w:hideMark/>
          </w:tcPr>
          <w:p w14:paraId="19FBC45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2,367,456</w:t>
            </w:r>
          </w:p>
        </w:tc>
        <w:tc>
          <w:tcPr>
            <w:tcW w:w="1200" w:type="dxa"/>
            <w:tcBorders>
              <w:top w:val="nil"/>
              <w:left w:val="nil"/>
              <w:bottom w:val="nil"/>
              <w:right w:val="nil"/>
            </w:tcBorders>
            <w:shd w:val="clear" w:color="auto" w:fill="auto"/>
            <w:noWrap/>
            <w:vAlign w:val="bottom"/>
            <w:hideMark/>
          </w:tcPr>
          <w:p w14:paraId="6AA8A0A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649</w:t>
            </w:r>
          </w:p>
        </w:tc>
        <w:tc>
          <w:tcPr>
            <w:tcW w:w="2320" w:type="dxa"/>
            <w:tcBorders>
              <w:top w:val="nil"/>
              <w:left w:val="nil"/>
              <w:bottom w:val="nil"/>
              <w:right w:val="nil"/>
            </w:tcBorders>
            <w:shd w:val="clear" w:color="auto" w:fill="auto"/>
            <w:noWrap/>
            <w:vAlign w:val="bottom"/>
            <w:hideMark/>
          </w:tcPr>
          <w:p w14:paraId="6227754A"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0.27</w:t>
            </w:r>
          </w:p>
        </w:tc>
        <w:tc>
          <w:tcPr>
            <w:tcW w:w="1200" w:type="dxa"/>
            <w:tcBorders>
              <w:top w:val="nil"/>
              <w:left w:val="nil"/>
              <w:bottom w:val="nil"/>
              <w:right w:val="nil"/>
            </w:tcBorders>
            <w:shd w:val="clear" w:color="auto" w:fill="auto"/>
            <w:noWrap/>
            <w:vAlign w:val="bottom"/>
            <w:hideMark/>
          </w:tcPr>
          <w:p w14:paraId="1ECB7D3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14</w:t>
            </w:r>
          </w:p>
        </w:tc>
        <w:tc>
          <w:tcPr>
            <w:tcW w:w="1200" w:type="dxa"/>
            <w:tcBorders>
              <w:top w:val="nil"/>
              <w:left w:val="nil"/>
              <w:bottom w:val="nil"/>
              <w:right w:val="nil"/>
            </w:tcBorders>
            <w:shd w:val="clear" w:color="auto" w:fill="auto"/>
            <w:noWrap/>
            <w:vAlign w:val="bottom"/>
            <w:hideMark/>
          </w:tcPr>
          <w:p w14:paraId="7F8E641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51,070</w:t>
            </w:r>
          </w:p>
        </w:tc>
      </w:tr>
      <w:tr w:rsidR="005616C3" w:rsidRPr="005616C3" w14:paraId="656CE745" w14:textId="77777777" w:rsidTr="005616C3">
        <w:trPr>
          <w:trHeight w:val="300"/>
        </w:trPr>
        <w:tc>
          <w:tcPr>
            <w:tcW w:w="1820" w:type="dxa"/>
            <w:tcBorders>
              <w:top w:val="nil"/>
              <w:left w:val="nil"/>
              <w:bottom w:val="nil"/>
              <w:right w:val="nil"/>
            </w:tcBorders>
            <w:shd w:val="clear" w:color="auto" w:fill="auto"/>
            <w:noWrap/>
            <w:vAlign w:val="bottom"/>
            <w:hideMark/>
          </w:tcPr>
          <w:p w14:paraId="4115EB6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5 - 9 </w:t>
            </w:r>
          </w:p>
        </w:tc>
        <w:tc>
          <w:tcPr>
            <w:tcW w:w="1700" w:type="dxa"/>
            <w:tcBorders>
              <w:top w:val="nil"/>
              <w:left w:val="nil"/>
              <w:bottom w:val="nil"/>
              <w:right w:val="nil"/>
            </w:tcBorders>
            <w:shd w:val="clear" w:color="auto" w:fill="auto"/>
            <w:noWrap/>
            <w:vAlign w:val="bottom"/>
            <w:hideMark/>
          </w:tcPr>
          <w:p w14:paraId="00F40CE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3,936,569</w:t>
            </w:r>
          </w:p>
        </w:tc>
        <w:tc>
          <w:tcPr>
            <w:tcW w:w="1200" w:type="dxa"/>
            <w:tcBorders>
              <w:top w:val="nil"/>
              <w:left w:val="nil"/>
              <w:bottom w:val="nil"/>
              <w:right w:val="nil"/>
            </w:tcBorders>
            <w:shd w:val="clear" w:color="auto" w:fill="auto"/>
            <w:noWrap/>
            <w:vAlign w:val="bottom"/>
            <w:hideMark/>
          </w:tcPr>
          <w:p w14:paraId="2DA0E9B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745</w:t>
            </w:r>
          </w:p>
        </w:tc>
        <w:tc>
          <w:tcPr>
            <w:tcW w:w="2320" w:type="dxa"/>
            <w:tcBorders>
              <w:top w:val="nil"/>
              <w:left w:val="nil"/>
              <w:bottom w:val="nil"/>
              <w:right w:val="nil"/>
            </w:tcBorders>
            <w:shd w:val="clear" w:color="auto" w:fill="auto"/>
            <w:noWrap/>
            <w:vAlign w:val="bottom"/>
            <w:hideMark/>
          </w:tcPr>
          <w:p w14:paraId="1133EB5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0.19</w:t>
            </w:r>
          </w:p>
        </w:tc>
        <w:tc>
          <w:tcPr>
            <w:tcW w:w="1200" w:type="dxa"/>
            <w:tcBorders>
              <w:top w:val="nil"/>
              <w:left w:val="nil"/>
              <w:bottom w:val="nil"/>
              <w:right w:val="nil"/>
            </w:tcBorders>
            <w:shd w:val="clear" w:color="auto" w:fill="auto"/>
            <w:noWrap/>
            <w:vAlign w:val="bottom"/>
            <w:hideMark/>
          </w:tcPr>
          <w:p w14:paraId="0FD8AC0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w:t>
            </w:r>
          </w:p>
        </w:tc>
        <w:tc>
          <w:tcPr>
            <w:tcW w:w="1200" w:type="dxa"/>
            <w:tcBorders>
              <w:top w:val="nil"/>
              <w:left w:val="nil"/>
              <w:bottom w:val="nil"/>
              <w:right w:val="nil"/>
            </w:tcBorders>
            <w:shd w:val="clear" w:color="auto" w:fill="auto"/>
            <w:noWrap/>
            <w:vAlign w:val="bottom"/>
            <w:hideMark/>
          </w:tcPr>
          <w:p w14:paraId="064D7AC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5,284</w:t>
            </w:r>
          </w:p>
        </w:tc>
      </w:tr>
      <w:tr w:rsidR="005616C3" w:rsidRPr="005616C3" w14:paraId="6F0BA4FA" w14:textId="77777777" w:rsidTr="005616C3">
        <w:trPr>
          <w:trHeight w:val="300"/>
        </w:trPr>
        <w:tc>
          <w:tcPr>
            <w:tcW w:w="1820" w:type="dxa"/>
            <w:tcBorders>
              <w:top w:val="nil"/>
              <w:left w:val="nil"/>
              <w:bottom w:val="nil"/>
              <w:right w:val="nil"/>
            </w:tcBorders>
            <w:shd w:val="clear" w:color="auto" w:fill="auto"/>
            <w:noWrap/>
            <w:vAlign w:val="bottom"/>
            <w:hideMark/>
          </w:tcPr>
          <w:p w14:paraId="1DF12DA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10 - 14 </w:t>
            </w:r>
          </w:p>
        </w:tc>
        <w:tc>
          <w:tcPr>
            <w:tcW w:w="1700" w:type="dxa"/>
            <w:tcBorders>
              <w:top w:val="nil"/>
              <w:left w:val="nil"/>
              <w:bottom w:val="nil"/>
              <w:right w:val="nil"/>
            </w:tcBorders>
            <w:shd w:val="clear" w:color="auto" w:fill="auto"/>
            <w:noWrap/>
            <w:vAlign w:val="bottom"/>
            <w:hideMark/>
          </w:tcPr>
          <w:p w14:paraId="48703654"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3,975,771</w:t>
            </w:r>
          </w:p>
        </w:tc>
        <w:tc>
          <w:tcPr>
            <w:tcW w:w="1200" w:type="dxa"/>
            <w:tcBorders>
              <w:top w:val="nil"/>
              <w:left w:val="nil"/>
              <w:bottom w:val="nil"/>
              <w:right w:val="nil"/>
            </w:tcBorders>
            <w:shd w:val="clear" w:color="auto" w:fill="auto"/>
            <w:noWrap/>
            <w:vAlign w:val="bottom"/>
            <w:hideMark/>
          </w:tcPr>
          <w:p w14:paraId="13E1213D"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1,112</w:t>
            </w:r>
          </w:p>
        </w:tc>
        <w:tc>
          <w:tcPr>
            <w:tcW w:w="2320" w:type="dxa"/>
            <w:tcBorders>
              <w:top w:val="nil"/>
              <w:left w:val="nil"/>
              <w:bottom w:val="nil"/>
              <w:right w:val="nil"/>
            </w:tcBorders>
            <w:shd w:val="clear" w:color="auto" w:fill="auto"/>
            <w:noWrap/>
            <w:vAlign w:val="bottom"/>
            <w:hideMark/>
          </w:tcPr>
          <w:p w14:paraId="3EC4EA24"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0.28</w:t>
            </w:r>
          </w:p>
        </w:tc>
        <w:tc>
          <w:tcPr>
            <w:tcW w:w="1200" w:type="dxa"/>
            <w:tcBorders>
              <w:top w:val="nil"/>
              <w:left w:val="nil"/>
              <w:bottom w:val="nil"/>
              <w:right w:val="nil"/>
            </w:tcBorders>
            <w:shd w:val="clear" w:color="auto" w:fill="auto"/>
            <w:noWrap/>
            <w:vAlign w:val="bottom"/>
            <w:hideMark/>
          </w:tcPr>
          <w:p w14:paraId="23573DC6"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w:t>
            </w:r>
          </w:p>
        </w:tc>
        <w:tc>
          <w:tcPr>
            <w:tcW w:w="1200" w:type="dxa"/>
            <w:tcBorders>
              <w:top w:val="nil"/>
              <w:left w:val="nil"/>
              <w:bottom w:val="nil"/>
              <w:right w:val="nil"/>
            </w:tcBorders>
            <w:shd w:val="clear" w:color="auto" w:fill="auto"/>
            <w:noWrap/>
            <w:vAlign w:val="bottom"/>
            <w:hideMark/>
          </w:tcPr>
          <w:p w14:paraId="64E98E7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10,726</w:t>
            </w:r>
          </w:p>
        </w:tc>
      </w:tr>
      <w:tr w:rsidR="005616C3" w:rsidRPr="005616C3" w14:paraId="3A5A8958" w14:textId="77777777" w:rsidTr="005616C3">
        <w:trPr>
          <w:trHeight w:val="300"/>
        </w:trPr>
        <w:tc>
          <w:tcPr>
            <w:tcW w:w="1820" w:type="dxa"/>
            <w:tcBorders>
              <w:top w:val="nil"/>
              <w:left w:val="nil"/>
              <w:bottom w:val="nil"/>
              <w:right w:val="nil"/>
            </w:tcBorders>
            <w:shd w:val="clear" w:color="auto" w:fill="auto"/>
            <w:noWrap/>
            <w:vAlign w:val="bottom"/>
            <w:hideMark/>
          </w:tcPr>
          <w:p w14:paraId="2CC4EFAD"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15 - 19 </w:t>
            </w:r>
          </w:p>
        </w:tc>
        <w:tc>
          <w:tcPr>
            <w:tcW w:w="1700" w:type="dxa"/>
            <w:tcBorders>
              <w:top w:val="nil"/>
              <w:left w:val="nil"/>
              <w:bottom w:val="nil"/>
              <w:right w:val="nil"/>
            </w:tcBorders>
            <w:shd w:val="clear" w:color="auto" w:fill="auto"/>
            <w:noWrap/>
            <w:vAlign w:val="bottom"/>
            <w:hideMark/>
          </w:tcPr>
          <w:p w14:paraId="1A2B8635"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4,136,556</w:t>
            </w:r>
          </w:p>
        </w:tc>
        <w:tc>
          <w:tcPr>
            <w:tcW w:w="1200" w:type="dxa"/>
            <w:tcBorders>
              <w:top w:val="nil"/>
              <w:left w:val="nil"/>
              <w:bottom w:val="nil"/>
              <w:right w:val="nil"/>
            </w:tcBorders>
            <w:shd w:val="clear" w:color="auto" w:fill="auto"/>
            <w:noWrap/>
            <w:vAlign w:val="bottom"/>
            <w:hideMark/>
          </w:tcPr>
          <w:p w14:paraId="12C8683D"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3,416</w:t>
            </w:r>
          </w:p>
        </w:tc>
        <w:tc>
          <w:tcPr>
            <w:tcW w:w="2320" w:type="dxa"/>
            <w:tcBorders>
              <w:top w:val="nil"/>
              <w:left w:val="nil"/>
              <w:bottom w:val="nil"/>
              <w:right w:val="nil"/>
            </w:tcBorders>
            <w:shd w:val="clear" w:color="auto" w:fill="auto"/>
            <w:noWrap/>
            <w:vAlign w:val="bottom"/>
            <w:hideMark/>
          </w:tcPr>
          <w:p w14:paraId="2D539C7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0.83</w:t>
            </w:r>
          </w:p>
        </w:tc>
        <w:tc>
          <w:tcPr>
            <w:tcW w:w="1200" w:type="dxa"/>
            <w:tcBorders>
              <w:top w:val="nil"/>
              <w:left w:val="nil"/>
              <w:bottom w:val="nil"/>
              <w:right w:val="nil"/>
            </w:tcBorders>
            <w:shd w:val="clear" w:color="auto" w:fill="auto"/>
            <w:noWrap/>
            <w:vAlign w:val="bottom"/>
            <w:hideMark/>
          </w:tcPr>
          <w:p w14:paraId="7BA7475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13</w:t>
            </w:r>
          </w:p>
        </w:tc>
        <w:tc>
          <w:tcPr>
            <w:tcW w:w="1200" w:type="dxa"/>
            <w:tcBorders>
              <w:top w:val="nil"/>
              <w:left w:val="nil"/>
              <w:bottom w:val="nil"/>
              <w:right w:val="nil"/>
            </w:tcBorders>
            <w:shd w:val="clear" w:color="auto" w:fill="auto"/>
            <w:noWrap/>
            <w:vAlign w:val="bottom"/>
            <w:hideMark/>
          </w:tcPr>
          <w:p w14:paraId="5B67DB72"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15,742</w:t>
            </w:r>
          </w:p>
        </w:tc>
      </w:tr>
      <w:tr w:rsidR="005616C3" w:rsidRPr="005616C3" w14:paraId="7EE2A759" w14:textId="77777777" w:rsidTr="005616C3">
        <w:trPr>
          <w:trHeight w:val="300"/>
        </w:trPr>
        <w:tc>
          <w:tcPr>
            <w:tcW w:w="1820" w:type="dxa"/>
            <w:tcBorders>
              <w:top w:val="nil"/>
              <w:left w:val="nil"/>
              <w:bottom w:val="nil"/>
              <w:right w:val="nil"/>
            </w:tcBorders>
            <w:shd w:val="clear" w:color="auto" w:fill="auto"/>
            <w:noWrap/>
            <w:vAlign w:val="bottom"/>
            <w:hideMark/>
          </w:tcPr>
          <w:p w14:paraId="3E53C225"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20 - 24 </w:t>
            </w:r>
          </w:p>
        </w:tc>
        <w:tc>
          <w:tcPr>
            <w:tcW w:w="1700" w:type="dxa"/>
            <w:tcBorders>
              <w:top w:val="nil"/>
              <w:left w:val="nil"/>
              <w:bottom w:val="nil"/>
              <w:right w:val="nil"/>
            </w:tcBorders>
            <w:shd w:val="clear" w:color="auto" w:fill="auto"/>
            <w:noWrap/>
            <w:vAlign w:val="bottom"/>
            <w:hideMark/>
          </w:tcPr>
          <w:p w14:paraId="2E4BE2B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4,327,019</w:t>
            </w:r>
          </w:p>
        </w:tc>
        <w:tc>
          <w:tcPr>
            <w:tcW w:w="1200" w:type="dxa"/>
            <w:tcBorders>
              <w:top w:val="nil"/>
              <w:left w:val="nil"/>
              <w:bottom w:val="nil"/>
              <w:right w:val="nil"/>
            </w:tcBorders>
            <w:shd w:val="clear" w:color="auto" w:fill="auto"/>
            <w:noWrap/>
            <w:vAlign w:val="bottom"/>
            <w:hideMark/>
          </w:tcPr>
          <w:p w14:paraId="3045D8E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5,750</w:t>
            </w:r>
          </w:p>
        </w:tc>
        <w:tc>
          <w:tcPr>
            <w:tcW w:w="2320" w:type="dxa"/>
            <w:tcBorders>
              <w:top w:val="nil"/>
              <w:left w:val="nil"/>
              <w:bottom w:val="nil"/>
              <w:right w:val="nil"/>
            </w:tcBorders>
            <w:shd w:val="clear" w:color="auto" w:fill="auto"/>
            <w:noWrap/>
            <w:vAlign w:val="bottom"/>
            <w:hideMark/>
          </w:tcPr>
          <w:p w14:paraId="029E0B6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1.33</w:t>
            </w:r>
          </w:p>
        </w:tc>
        <w:tc>
          <w:tcPr>
            <w:tcW w:w="1200" w:type="dxa"/>
            <w:tcBorders>
              <w:top w:val="nil"/>
              <w:left w:val="nil"/>
              <w:bottom w:val="nil"/>
              <w:right w:val="nil"/>
            </w:tcBorders>
            <w:shd w:val="clear" w:color="auto" w:fill="auto"/>
            <w:noWrap/>
            <w:vAlign w:val="bottom"/>
            <w:hideMark/>
          </w:tcPr>
          <w:p w14:paraId="04274156"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41</w:t>
            </w:r>
          </w:p>
        </w:tc>
        <w:tc>
          <w:tcPr>
            <w:tcW w:w="1200" w:type="dxa"/>
            <w:tcBorders>
              <w:top w:val="nil"/>
              <w:left w:val="nil"/>
              <w:bottom w:val="nil"/>
              <w:right w:val="nil"/>
            </w:tcBorders>
            <w:shd w:val="clear" w:color="auto" w:fill="auto"/>
            <w:noWrap/>
            <w:vAlign w:val="bottom"/>
            <w:hideMark/>
          </w:tcPr>
          <w:p w14:paraId="71024374"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30,854</w:t>
            </w:r>
          </w:p>
        </w:tc>
      </w:tr>
      <w:tr w:rsidR="005616C3" w:rsidRPr="005616C3" w14:paraId="7AFAB177" w14:textId="77777777" w:rsidTr="005616C3">
        <w:trPr>
          <w:trHeight w:val="300"/>
        </w:trPr>
        <w:tc>
          <w:tcPr>
            <w:tcW w:w="1820" w:type="dxa"/>
            <w:tcBorders>
              <w:top w:val="nil"/>
              <w:left w:val="nil"/>
              <w:bottom w:val="nil"/>
              <w:right w:val="nil"/>
            </w:tcBorders>
            <w:shd w:val="clear" w:color="auto" w:fill="auto"/>
            <w:noWrap/>
            <w:vAlign w:val="bottom"/>
            <w:hideMark/>
          </w:tcPr>
          <w:p w14:paraId="583AF9B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25 - 29 </w:t>
            </w:r>
          </w:p>
        </w:tc>
        <w:tc>
          <w:tcPr>
            <w:tcW w:w="1700" w:type="dxa"/>
            <w:tcBorders>
              <w:top w:val="nil"/>
              <w:left w:val="nil"/>
              <w:bottom w:val="nil"/>
              <w:right w:val="nil"/>
            </w:tcBorders>
            <w:shd w:val="clear" w:color="auto" w:fill="auto"/>
            <w:noWrap/>
            <w:vAlign w:val="bottom"/>
            <w:hideMark/>
          </w:tcPr>
          <w:p w14:paraId="698BC3F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4,224,837</w:t>
            </w:r>
          </w:p>
        </w:tc>
        <w:tc>
          <w:tcPr>
            <w:tcW w:w="1200" w:type="dxa"/>
            <w:tcBorders>
              <w:top w:val="nil"/>
              <w:left w:val="nil"/>
              <w:bottom w:val="nil"/>
              <w:right w:val="nil"/>
            </w:tcBorders>
            <w:shd w:val="clear" w:color="auto" w:fill="auto"/>
            <w:noWrap/>
            <w:vAlign w:val="bottom"/>
            <w:hideMark/>
          </w:tcPr>
          <w:p w14:paraId="31E9C1A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6,166</w:t>
            </w:r>
          </w:p>
        </w:tc>
        <w:tc>
          <w:tcPr>
            <w:tcW w:w="2320" w:type="dxa"/>
            <w:tcBorders>
              <w:top w:val="nil"/>
              <w:left w:val="nil"/>
              <w:bottom w:val="nil"/>
              <w:right w:val="nil"/>
            </w:tcBorders>
            <w:shd w:val="clear" w:color="auto" w:fill="auto"/>
            <w:noWrap/>
            <w:vAlign w:val="bottom"/>
            <w:hideMark/>
          </w:tcPr>
          <w:p w14:paraId="6FB82014"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1.46</w:t>
            </w:r>
          </w:p>
        </w:tc>
        <w:tc>
          <w:tcPr>
            <w:tcW w:w="1200" w:type="dxa"/>
            <w:tcBorders>
              <w:top w:val="nil"/>
              <w:left w:val="nil"/>
              <w:bottom w:val="nil"/>
              <w:right w:val="nil"/>
            </w:tcBorders>
            <w:shd w:val="clear" w:color="auto" w:fill="auto"/>
            <w:noWrap/>
            <w:vAlign w:val="bottom"/>
            <w:hideMark/>
          </w:tcPr>
          <w:p w14:paraId="05B3806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31</w:t>
            </w:r>
          </w:p>
        </w:tc>
        <w:tc>
          <w:tcPr>
            <w:tcW w:w="1200" w:type="dxa"/>
            <w:tcBorders>
              <w:top w:val="nil"/>
              <w:left w:val="nil"/>
              <w:bottom w:val="nil"/>
              <w:right w:val="nil"/>
            </w:tcBorders>
            <w:shd w:val="clear" w:color="auto" w:fill="auto"/>
            <w:noWrap/>
            <w:vAlign w:val="bottom"/>
            <w:hideMark/>
          </w:tcPr>
          <w:p w14:paraId="5250A5E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21,241</w:t>
            </w:r>
          </w:p>
        </w:tc>
      </w:tr>
      <w:tr w:rsidR="005616C3" w:rsidRPr="005616C3" w14:paraId="77611365" w14:textId="77777777" w:rsidTr="005616C3">
        <w:trPr>
          <w:trHeight w:val="300"/>
        </w:trPr>
        <w:tc>
          <w:tcPr>
            <w:tcW w:w="1820" w:type="dxa"/>
            <w:tcBorders>
              <w:top w:val="nil"/>
              <w:left w:val="nil"/>
              <w:bottom w:val="nil"/>
              <w:right w:val="nil"/>
            </w:tcBorders>
            <w:shd w:val="clear" w:color="auto" w:fill="auto"/>
            <w:noWrap/>
            <w:vAlign w:val="bottom"/>
            <w:hideMark/>
          </w:tcPr>
          <w:p w14:paraId="7E7714C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30 -34 </w:t>
            </w:r>
          </w:p>
        </w:tc>
        <w:tc>
          <w:tcPr>
            <w:tcW w:w="1700" w:type="dxa"/>
            <w:tcBorders>
              <w:top w:val="nil"/>
              <w:left w:val="nil"/>
              <w:bottom w:val="nil"/>
              <w:right w:val="nil"/>
            </w:tcBorders>
            <w:shd w:val="clear" w:color="auto" w:fill="auto"/>
            <w:noWrap/>
            <w:vAlign w:val="bottom"/>
            <w:hideMark/>
          </w:tcPr>
          <w:p w14:paraId="3965A59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3,866,655</w:t>
            </w:r>
          </w:p>
        </w:tc>
        <w:tc>
          <w:tcPr>
            <w:tcW w:w="1200" w:type="dxa"/>
            <w:tcBorders>
              <w:top w:val="nil"/>
              <w:left w:val="nil"/>
              <w:bottom w:val="nil"/>
              <w:right w:val="nil"/>
            </w:tcBorders>
            <w:shd w:val="clear" w:color="auto" w:fill="auto"/>
            <w:noWrap/>
            <w:vAlign w:val="bottom"/>
            <w:hideMark/>
          </w:tcPr>
          <w:p w14:paraId="0B8F20E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5,985</w:t>
            </w:r>
          </w:p>
        </w:tc>
        <w:tc>
          <w:tcPr>
            <w:tcW w:w="2320" w:type="dxa"/>
            <w:tcBorders>
              <w:top w:val="nil"/>
              <w:left w:val="nil"/>
              <w:bottom w:val="nil"/>
              <w:right w:val="nil"/>
            </w:tcBorders>
            <w:shd w:val="clear" w:color="auto" w:fill="auto"/>
            <w:noWrap/>
            <w:vAlign w:val="bottom"/>
            <w:hideMark/>
          </w:tcPr>
          <w:p w14:paraId="0CECE4A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1.55</w:t>
            </w:r>
          </w:p>
        </w:tc>
        <w:tc>
          <w:tcPr>
            <w:tcW w:w="1200" w:type="dxa"/>
            <w:tcBorders>
              <w:top w:val="nil"/>
              <w:left w:val="nil"/>
              <w:bottom w:val="nil"/>
              <w:right w:val="nil"/>
            </w:tcBorders>
            <w:shd w:val="clear" w:color="auto" w:fill="auto"/>
            <w:noWrap/>
            <w:vAlign w:val="bottom"/>
            <w:hideMark/>
          </w:tcPr>
          <w:p w14:paraId="770BB14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36</w:t>
            </w:r>
          </w:p>
        </w:tc>
        <w:tc>
          <w:tcPr>
            <w:tcW w:w="1200" w:type="dxa"/>
            <w:tcBorders>
              <w:top w:val="nil"/>
              <w:left w:val="nil"/>
              <w:bottom w:val="nil"/>
              <w:right w:val="nil"/>
            </w:tcBorders>
            <w:shd w:val="clear" w:color="auto" w:fill="auto"/>
            <w:noWrap/>
            <w:vAlign w:val="bottom"/>
            <w:hideMark/>
          </w:tcPr>
          <w:p w14:paraId="169BF05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23,258</w:t>
            </w:r>
          </w:p>
        </w:tc>
      </w:tr>
      <w:tr w:rsidR="005616C3" w:rsidRPr="005616C3" w14:paraId="6FC9EAE3" w14:textId="77777777" w:rsidTr="005616C3">
        <w:trPr>
          <w:trHeight w:val="300"/>
        </w:trPr>
        <w:tc>
          <w:tcPr>
            <w:tcW w:w="1820" w:type="dxa"/>
            <w:tcBorders>
              <w:top w:val="nil"/>
              <w:left w:val="nil"/>
              <w:bottom w:val="nil"/>
              <w:right w:val="nil"/>
            </w:tcBorders>
            <w:shd w:val="clear" w:color="auto" w:fill="auto"/>
            <w:noWrap/>
            <w:vAlign w:val="bottom"/>
            <w:hideMark/>
          </w:tcPr>
          <w:p w14:paraId="6232144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35 -39 </w:t>
            </w:r>
          </w:p>
        </w:tc>
        <w:tc>
          <w:tcPr>
            <w:tcW w:w="1700" w:type="dxa"/>
            <w:tcBorders>
              <w:top w:val="nil"/>
              <w:left w:val="nil"/>
              <w:bottom w:val="nil"/>
              <w:right w:val="nil"/>
            </w:tcBorders>
            <w:shd w:val="clear" w:color="auto" w:fill="auto"/>
            <w:noWrap/>
            <w:vAlign w:val="bottom"/>
            <w:hideMark/>
          </w:tcPr>
          <w:p w14:paraId="3641F60A"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3,604,026</w:t>
            </w:r>
          </w:p>
        </w:tc>
        <w:tc>
          <w:tcPr>
            <w:tcW w:w="1200" w:type="dxa"/>
            <w:tcBorders>
              <w:top w:val="nil"/>
              <w:left w:val="nil"/>
              <w:bottom w:val="nil"/>
              <w:right w:val="nil"/>
            </w:tcBorders>
            <w:shd w:val="clear" w:color="auto" w:fill="auto"/>
            <w:noWrap/>
            <w:vAlign w:val="bottom"/>
            <w:hideMark/>
          </w:tcPr>
          <w:p w14:paraId="1B88A138"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6,553</w:t>
            </w:r>
          </w:p>
        </w:tc>
        <w:tc>
          <w:tcPr>
            <w:tcW w:w="2320" w:type="dxa"/>
            <w:tcBorders>
              <w:top w:val="nil"/>
              <w:left w:val="nil"/>
              <w:bottom w:val="nil"/>
              <w:right w:val="nil"/>
            </w:tcBorders>
            <w:shd w:val="clear" w:color="auto" w:fill="auto"/>
            <w:noWrap/>
            <w:vAlign w:val="bottom"/>
            <w:hideMark/>
          </w:tcPr>
          <w:p w14:paraId="639DB50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1.82</w:t>
            </w:r>
          </w:p>
        </w:tc>
        <w:tc>
          <w:tcPr>
            <w:tcW w:w="1200" w:type="dxa"/>
            <w:tcBorders>
              <w:top w:val="nil"/>
              <w:left w:val="nil"/>
              <w:bottom w:val="nil"/>
              <w:right w:val="nil"/>
            </w:tcBorders>
            <w:shd w:val="clear" w:color="auto" w:fill="auto"/>
            <w:noWrap/>
            <w:vAlign w:val="bottom"/>
            <w:hideMark/>
          </w:tcPr>
          <w:p w14:paraId="3437165A"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26</w:t>
            </w:r>
          </w:p>
        </w:tc>
        <w:tc>
          <w:tcPr>
            <w:tcW w:w="1200" w:type="dxa"/>
            <w:tcBorders>
              <w:top w:val="nil"/>
              <w:left w:val="nil"/>
              <w:bottom w:val="nil"/>
              <w:right w:val="nil"/>
            </w:tcBorders>
            <w:shd w:val="clear" w:color="auto" w:fill="auto"/>
            <w:noWrap/>
            <w:vAlign w:val="bottom"/>
            <w:hideMark/>
          </w:tcPr>
          <w:p w14:paraId="40614CB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14,300</w:t>
            </w:r>
          </w:p>
        </w:tc>
      </w:tr>
      <w:tr w:rsidR="005616C3" w:rsidRPr="005616C3" w14:paraId="67DE6E84" w14:textId="77777777" w:rsidTr="005616C3">
        <w:trPr>
          <w:trHeight w:val="300"/>
        </w:trPr>
        <w:tc>
          <w:tcPr>
            <w:tcW w:w="1820" w:type="dxa"/>
            <w:tcBorders>
              <w:top w:val="nil"/>
              <w:left w:val="nil"/>
              <w:bottom w:val="nil"/>
              <w:right w:val="nil"/>
            </w:tcBorders>
            <w:shd w:val="clear" w:color="auto" w:fill="auto"/>
            <w:noWrap/>
            <w:vAlign w:val="bottom"/>
            <w:hideMark/>
          </w:tcPr>
          <w:p w14:paraId="30450CD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40 - 44 </w:t>
            </w:r>
          </w:p>
        </w:tc>
        <w:tc>
          <w:tcPr>
            <w:tcW w:w="1700" w:type="dxa"/>
            <w:tcBorders>
              <w:top w:val="nil"/>
              <w:left w:val="nil"/>
              <w:bottom w:val="nil"/>
              <w:right w:val="nil"/>
            </w:tcBorders>
            <w:shd w:val="clear" w:color="auto" w:fill="auto"/>
            <w:noWrap/>
            <w:vAlign w:val="bottom"/>
            <w:hideMark/>
          </w:tcPr>
          <w:p w14:paraId="6409554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3,221,169</w:t>
            </w:r>
          </w:p>
        </w:tc>
        <w:tc>
          <w:tcPr>
            <w:tcW w:w="1200" w:type="dxa"/>
            <w:tcBorders>
              <w:top w:val="nil"/>
              <w:left w:val="nil"/>
              <w:bottom w:val="nil"/>
              <w:right w:val="nil"/>
            </w:tcBorders>
            <w:shd w:val="clear" w:color="auto" w:fill="auto"/>
            <w:noWrap/>
            <w:vAlign w:val="bottom"/>
            <w:hideMark/>
          </w:tcPr>
          <w:p w14:paraId="5518D30A"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7,238</w:t>
            </w:r>
          </w:p>
        </w:tc>
        <w:tc>
          <w:tcPr>
            <w:tcW w:w="2320" w:type="dxa"/>
            <w:tcBorders>
              <w:top w:val="nil"/>
              <w:left w:val="nil"/>
              <w:bottom w:val="nil"/>
              <w:right w:val="nil"/>
            </w:tcBorders>
            <w:shd w:val="clear" w:color="auto" w:fill="auto"/>
            <w:noWrap/>
            <w:vAlign w:val="bottom"/>
            <w:hideMark/>
          </w:tcPr>
          <w:p w14:paraId="34650F75"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2.25</w:t>
            </w:r>
          </w:p>
        </w:tc>
        <w:tc>
          <w:tcPr>
            <w:tcW w:w="1200" w:type="dxa"/>
            <w:tcBorders>
              <w:top w:val="nil"/>
              <w:left w:val="nil"/>
              <w:bottom w:val="nil"/>
              <w:right w:val="nil"/>
            </w:tcBorders>
            <w:shd w:val="clear" w:color="auto" w:fill="auto"/>
            <w:noWrap/>
            <w:vAlign w:val="bottom"/>
            <w:hideMark/>
          </w:tcPr>
          <w:p w14:paraId="240ED9C4"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22</w:t>
            </w:r>
          </w:p>
        </w:tc>
        <w:tc>
          <w:tcPr>
            <w:tcW w:w="1200" w:type="dxa"/>
            <w:tcBorders>
              <w:top w:val="nil"/>
              <w:left w:val="nil"/>
              <w:bottom w:val="nil"/>
              <w:right w:val="nil"/>
            </w:tcBorders>
            <w:shd w:val="clear" w:color="auto" w:fill="auto"/>
            <w:noWrap/>
            <w:vAlign w:val="bottom"/>
            <w:hideMark/>
          </w:tcPr>
          <w:p w14:paraId="68C4FB02"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9,791</w:t>
            </w:r>
          </w:p>
        </w:tc>
      </w:tr>
      <w:tr w:rsidR="005616C3" w:rsidRPr="005616C3" w14:paraId="2078E0D9" w14:textId="77777777" w:rsidTr="005616C3">
        <w:trPr>
          <w:trHeight w:val="300"/>
        </w:trPr>
        <w:tc>
          <w:tcPr>
            <w:tcW w:w="1820" w:type="dxa"/>
            <w:tcBorders>
              <w:top w:val="nil"/>
              <w:left w:val="nil"/>
              <w:bottom w:val="nil"/>
              <w:right w:val="nil"/>
            </w:tcBorders>
            <w:shd w:val="clear" w:color="auto" w:fill="auto"/>
            <w:noWrap/>
            <w:vAlign w:val="bottom"/>
            <w:hideMark/>
          </w:tcPr>
          <w:p w14:paraId="5B42A248"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45 - 49 </w:t>
            </w:r>
          </w:p>
        </w:tc>
        <w:tc>
          <w:tcPr>
            <w:tcW w:w="1700" w:type="dxa"/>
            <w:tcBorders>
              <w:top w:val="nil"/>
              <w:left w:val="nil"/>
              <w:bottom w:val="nil"/>
              <w:right w:val="nil"/>
            </w:tcBorders>
            <w:shd w:val="clear" w:color="auto" w:fill="auto"/>
            <w:noWrap/>
            <w:vAlign w:val="bottom"/>
            <w:hideMark/>
          </w:tcPr>
          <w:p w14:paraId="2658865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2,909,035</w:t>
            </w:r>
          </w:p>
        </w:tc>
        <w:tc>
          <w:tcPr>
            <w:tcW w:w="1200" w:type="dxa"/>
            <w:tcBorders>
              <w:top w:val="nil"/>
              <w:left w:val="nil"/>
              <w:bottom w:val="nil"/>
              <w:right w:val="nil"/>
            </w:tcBorders>
            <w:shd w:val="clear" w:color="auto" w:fill="auto"/>
            <w:noWrap/>
            <w:vAlign w:val="bottom"/>
            <w:hideMark/>
          </w:tcPr>
          <w:p w14:paraId="2D2582F4"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8,688</w:t>
            </w:r>
          </w:p>
        </w:tc>
        <w:tc>
          <w:tcPr>
            <w:tcW w:w="2320" w:type="dxa"/>
            <w:tcBorders>
              <w:top w:val="nil"/>
              <w:left w:val="nil"/>
              <w:bottom w:val="nil"/>
              <w:right w:val="nil"/>
            </w:tcBorders>
            <w:shd w:val="clear" w:color="auto" w:fill="auto"/>
            <w:noWrap/>
            <w:vAlign w:val="bottom"/>
            <w:hideMark/>
          </w:tcPr>
          <w:p w14:paraId="131DA6F5"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2.99</w:t>
            </w:r>
          </w:p>
        </w:tc>
        <w:tc>
          <w:tcPr>
            <w:tcW w:w="1200" w:type="dxa"/>
            <w:tcBorders>
              <w:top w:val="nil"/>
              <w:left w:val="nil"/>
              <w:bottom w:val="nil"/>
              <w:right w:val="nil"/>
            </w:tcBorders>
            <w:shd w:val="clear" w:color="auto" w:fill="auto"/>
            <w:noWrap/>
            <w:vAlign w:val="bottom"/>
            <w:hideMark/>
          </w:tcPr>
          <w:p w14:paraId="739AB016"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19</w:t>
            </w:r>
          </w:p>
        </w:tc>
        <w:tc>
          <w:tcPr>
            <w:tcW w:w="1200" w:type="dxa"/>
            <w:tcBorders>
              <w:top w:val="nil"/>
              <w:left w:val="nil"/>
              <w:bottom w:val="nil"/>
              <w:right w:val="nil"/>
            </w:tcBorders>
            <w:shd w:val="clear" w:color="auto" w:fill="auto"/>
            <w:noWrap/>
            <w:vAlign w:val="bottom"/>
            <w:hideMark/>
          </w:tcPr>
          <w:p w14:paraId="106226D8"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6,362</w:t>
            </w:r>
          </w:p>
        </w:tc>
      </w:tr>
      <w:tr w:rsidR="005616C3" w:rsidRPr="005616C3" w14:paraId="7EF8BF39" w14:textId="77777777" w:rsidTr="005616C3">
        <w:trPr>
          <w:trHeight w:val="300"/>
        </w:trPr>
        <w:tc>
          <w:tcPr>
            <w:tcW w:w="1820" w:type="dxa"/>
            <w:tcBorders>
              <w:top w:val="nil"/>
              <w:left w:val="nil"/>
              <w:bottom w:val="nil"/>
              <w:right w:val="nil"/>
            </w:tcBorders>
            <w:shd w:val="clear" w:color="auto" w:fill="auto"/>
            <w:noWrap/>
            <w:vAlign w:val="bottom"/>
            <w:hideMark/>
          </w:tcPr>
          <w:p w14:paraId="58569708"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50 - 54 </w:t>
            </w:r>
          </w:p>
        </w:tc>
        <w:tc>
          <w:tcPr>
            <w:tcW w:w="1700" w:type="dxa"/>
            <w:tcBorders>
              <w:top w:val="nil"/>
              <w:left w:val="nil"/>
              <w:bottom w:val="nil"/>
              <w:right w:val="nil"/>
            </w:tcBorders>
            <w:shd w:val="clear" w:color="auto" w:fill="auto"/>
            <w:noWrap/>
            <w:vAlign w:val="bottom"/>
            <w:hideMark/>
          </w:tcPr>
          <w:p w14:paraId="0CED029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2,834,927</w:t>
            </w:r>
          </w:p>
        </w:tc>
        <w:tc>
          <w:tcPr>
            <w:tcW w:w="1200" w:type="dxa"/>
            <w:tcBorders>
              <w:top w:val="nil"/>
              <w:left w:val="nil"/>
              <w:bottom w:val="nil"/>
              <w:right w:val="nil"/>
            </w:tcBorders>
            <w:shd w:val="clear" w:color="auto" w:fill="auto"/>
            <w:noWrap/>
            <w:vAlign w:val="bottom"/>
            <w:hideMark/>
          </w:tcPr>
          <w:p w14:paraId="7B886DC2"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12,347</w:t>
            </w:r>
          </w:p>
        </w:tc>
        <w:tc>
          <w:tcPr>
            <w:tcW w:w="2320" w:type="dxa"/>
            <w:tcBorders>
              <w:top w:val="nil"/>
              <w:left w:val="nil"/>
              <w:bottom w:val="nil"/>
              <w:right w:val="nil"/>
            </w:tcBorders>
            <w:shd w:val="clear" w:color="auto" w:fill="auto"/>
            <w:noWrap/>
            <w:vAlign w:val="bottom"/>
            <w:hideMark/>
          </w:tcPr>
          <w:p w14:paraId="3BE799B2"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4.36</w:t>
            </w:r>
          </w:p>
        </w:tc>
        <w:tc>
          <w:tcPr>
            <w:tcW w:w="1200" w:type="dxa"/>
            <w:tcBorders>
              <w:top w:val="nil"/>
              <w:left w:val="nil"/>
              <w:bottom w:val="nil"/>
              <w:right w:val="nil"/>
            </w:tcBorders>
            <w:shd w:val="clear" w:color="auto" w:fill="auto"/>
            <w:noWrap/>
            <w:vAlign w:val="bottom"/>
            <w:hideMark/>
          </w:tcPr>
          <w:p w14:paraId="3F0022F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22</w:t>
            </w:r>
          </w:p>
        </w:tc>
        <w:tc>
          <w:tcPr>
            <w:tcW w:w="1200" w:type="dxa"/>
            <w:tcBorders>
              <w:top w:val="nil"/>
              <w:left w:val="nil"/>
              <w:bottom w:val="nil"/>
              <w:right w:val="nil"/>
            </w:tcBorders>
            <w:shd w:val="clear" w:color="auto" w:fill="auto"/>
            <w:noWrap/>
            <w:vAlign w:val="bottom"/>
            <w:hideMark/>
          </w:tcPr>
          <w:p w14:paraId="034B689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5,051</w:t>
            </w:r>
          </w:p>
        </w:tc>
      </w:tr>
      <w:tr w:rsidR="005616C3" w:rsidRPr="005616C3" w14:paraId="30BAD218" w14:textId="77777777" w:rsidTr="005616C3">
        <w:trPr>
          <w:trHeight w:val="300"/>
        </w:trPr>
        <w:tc>
          <w:tcPr>
            <w:tcW w:w="1820" w:type="dxa"/>
            <w:tcBorders>
              <w:top w:val="nil"/>
              <w:left w:val="nil"/>
              <w:bottom w:val="nil"/>
              <w:right w:val="nil"/>
            </w:tcBorders>
            <w:shd w:val="clear" w:color="auto" w:fill="auto"/>
            <w:noWrap/>
            <w:vAlign w:val="bottom"/>
            <w:hideMark/>
          </w:tcPr>
          <w:p w14:paraId="27CCE16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55 - 59</w:t>
            </w:r>
          </w:p>
        </w:tc>
        <w:tc>
          <w:tcPr>
            <w:tcW w:w="1700" w:type="dxa"/>
            <w:tcBorders>
              <w:top w:val="nil"/>
              <w:left w:val="nil"/>
              <w:bottom w:val="nil"/>
              <w:right w:val="nil"/>
            </w:tcBorders>
            <w:shd w:val="clear" w:color="auto" w:fill="auto"/>
            <w:noWrap/>
            <w:vAlign w:val="bottom"/>
            <w:hideMark/>
          </w:tcPr>
          <w:p w14:paraId="79EFE1FD"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2,599,963</w:t>
            </w:r>
          </w:p>
        </w:tc>
        <w:tc>
          <w:tcPr>
            <w:tcW w:w="1200" w:type="dxa"/>
            <w:tcBorders>
              <w:top w:val="nil"/>
              <w:left w:val="nil"/>
              <w:bottom w:val="nil"/>
              <w:right w:val="nil"/>
            </w:tcBorders>
            <w:shd w:val="clear" w:color="auto" w:fill="auto"/>
            <w:noWrap/>
            <w:vAlign w:val="bottom"/>
            <w:hideMark/>
          </w:tcPr>
          <w:p w14:paraId="02BDA23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17,169</w:t>
            </w:r>
          </w:p>
        </w:tc>
        <w:tc>
          <w:tcPr>
            <w:tcW w:w="2320" w:type="dxa"/>
            <w:tcBorders>
              <w:top w:val="nil"/>
              <w:left w:val="nil"/>
              <w:bottom w:val="nil"/>
              <w:right w:val="nil"/>
            </w:tcBorders>
            <w:shd w:val="clear" w:color="auto" w:fill="auto"/>
            <w:noWrap/>
            <w:vAlign w:val="bottom"/>
            <w:hideMark/>
          </w:tcPr>
          <w:p w14:paraId="4005FDC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6.60</w:t>
            </w:r>
          </w:p>
        </w:tc>
        <w:tc>
          <w:tcPr>
            <w:tcW w:w="1200" w:type="dxa"/>
            <w:tcBorders>
              <w:top w:val="nil"/>
              <w:left w:val="nil"/>
              <w:bottom w:val="nil"/>
              <w:right w:val="nil"/>
            </w:tcBorders>
            <w:shd w:val="clear" w:color="auto" w:fill="auto"/>
            <w:noWrap/>
            <w:vAlign w:val="bottom"/>
            <w:hideMark/>
          </w:tcPr>
          <w:p w14:paraId="40E5087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26</w:t>
            </w:r>
          </w:p>
        </w:tc>
        <w:tc>
          <w:tcPr>
            <w:tcW w:w="1200" w:type="dxa"/>
            <w:tcBorders>
              <w:top w:val="nil"/>
              <w:left w:val="nil"/>
              <w:bottom w:val="nil"/>
              <w:right w:val="nil"/>
            </w:tcBorders>
            <w:shd w:val="clear" w:color="auto" w:fill="auto"/>
            <w:noWrap/>
            <w:vAlign w:val="bottom"/>
            <w:hideMark/>
          </w:tcPr>
          <w:p w14:paraId="2D83B4C6"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3,937</w:t>
            </w:r>
          </w:p>
        </w:tc>
      </w:tr>
      <w:tr w:rsidR="005616C3" w:rsidRPr="005616C3" w14:paraId="4F8FBD54" w14:textId="77777777" w:rsidTr="005616C3">
        <w:trPr>
          <w:trHeight w:val="300"/>
        </w:trPr>
        <w:tc>
          <w:tcPr>
            <w:tcW w:w="1820" w:type="dxa"/>
            <w:tcBorders>
              <w:top w:val="nil"/>
              <w:left w:val="nil"/>
              <w:bottom w:val="nil"/>
              <w:right w:val="nil"/>
            </w:tcBorders>
            <w:shd w:val="clear" w:color="auto" w:fill="auto"/>
            <w:noWrap/>
            <w:vAlign w:val="bottom"/>
            <w:hideMark/>
          </w:tcPr>
          <w:p w14:paraId="0A1AA51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60 - 64 </w:t>
            </w:r>
          </w:p>
        </w:tc>
        <w:tc>
          <w:tcPr>
            <w:tcW w:w="1700" w:type="dxa"/>
            <w:tcBorders>
              <w:top w:val="nil"/>
              <w:left w:val="nil"/>
              <w:bottom w:val="nil"/>
              <w:right w:val="nil"/>
            </w:tcBorders>
            <w:shd w:val="clear" w:color="auto" w:fill="auto"/>
            <w:noWrap/>
            <w:vAlign w:val="bottom"/>
            <w:hideMark/>
          </w:tcPr>
          <w:p w14:paraId="3B3CD41A"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2,146,355</w:t>
            </w:r>
          </w:p>
        </w:tc>
        <w:tc>
          <w:tcPr>
            <w:tcW w:w="1200" w:type="dxa"/>
            <w:tcBorders>
              <w:top w:val="nil"/>
              <w:left w:val="nil"/>
              <w:bottom w:val="nil"/>
              <w:right w:val="nil"/>
            </w:tcBorders>
            <w:shd w:val="clear" w:color="auto" w:fill="auto"/>
            <w:noWrap/>
            <w:vAlign w:val="bottom"/>
            <w:hideMark/>
          </w:tcPr>
          <w:p w14:paraId="27A1B46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22,830</w:t>
            </w:r>
          </w:p>
        </w:tc>
        <w:tc>
          <w:tcPr>
            <w:tcW w:w="2320" w:type="dxa"/>
            <w:tcBorders>
              <w:top w:val="nil"/>
              <w:left w:val="nil"/>
              <w:bottom w:val="nil"/>
              <w:right w:val="nil"/>
            </w:tcBorders>
            <w:shd w:val="clear" w:color="auto" w:fill="auto"/>
            <w:noWrap/>
            <w:vAlign w:val="bottom"/>
            <w:hideMark/>
          </w:tcPr>
          <w:p w14:paraId="019192E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10.64</w:t>
            </w:r>
          </w:p>
        </w:tc>
        <w:tc>
          <w:tcPr>
            <w:tcW w:w="1200" w:type="dxa"/>
            <w:tcBorders>
              <w:top w:val="nil"/>
              <w:left w:val="nil"/>
              <w:bottom w:val="nil"/>
              <w:right w:val="nil"/>
            </w:tcBorders>
            <w:shd w:val="clear" w:color="auto" w:fill="auto"/>
            <w:noWrap/>
            <w:vAlign w:val="bottom"/>
            <w:hideMark/>
          </w:tcPr>
          <w:p w14:paraId="48BE75F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29</w:t>
            </w:r>
          </w:p>
        </w:tc>
        <w:tc>
          <w:tcPr>
            <w:tcW w:w="1200" w:type="dxa"/>
            <w:tcBorders>
              <w:top w:val="nil"/>
              <w:left w:val="nil"/>
              <w:bottom w:val="nil"/>
              <w:right w:val="nil"/>
            </w:tcBorders>
            <w:shd w:val="clear" w:color="auto" w:fill="auto"/>
            <w:noWrap/>
            <w:vAlign w:val="bottom"/>
            <w:hideMark/>
          </w:tcPr>
          <w:p w14:paraId="4DBFBBAD"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2,726</w:t>
            </w:r>
          </w:p>
        </w:tc>
      </w:tr>
      <w:tr w:rsidR="005616C3" w:rsidRPr="005616C3" w14:paraId="1850B4E5" w14:textId="77777777" w:rsidTr="005616C3">
        <w:trPr>
          <w:trHeight w:val="300"/>
        </w:trPr>
        <w:tc>
          <w:tcPr>
            <w:tcW w:w="1820" w:type="dxa"/>
            <w:tcBorders>
              <w:top w:val="nil"/>
              <w:left w:val="nil"/>
              <w:bottom w:val="nil"/>
              <w:right w:val="nil"/>
            </w:tcBorders>
            <w:shd w:val="clear" w:color="auto" w:fill="auto"/>
            <w:noWrap/>
            <w:vAlign w:val="bottom"/>
            <w:hideMark/>
          </w:tcPr>
          <w:p w14:paraId="585F256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65 - 69 </w:t>
            </w:r>
          </w:p>
        </w:tc>
        <w:tc>
          <w:tcPr>
            <w:tcW w:w="1700" w:type="dxa"/>
            <w:tcBorders>
              <w:top w:val="nil"/>
              <w:left w:val="nil"/>
              <w:bottom w:val="nil"/>
              <w:right w:val="nil"/>
            </w:tcBorders>
            <w:shd w:val="clear" w:color="auto" w:fill="auto"/>
            <w:noWrap/>
            <w:vAlign w:val="bottom"/>
            <w:hideMark/>
          </w:tcPr>
          <w:p w14:paraId="552B54E8"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1,648,967</w:t>
            </w:r>
          </w:p>
        </w:tc>
        <w:tc>
          <w:tcPr>
            <w:tcW w:w="1200" w:type="dxa"/>
            <w:tcBorders>
              <w:top w:val="nil"/>
              <w:left w:val="nil"/>
              <w:bottom w:val="nil"/>
              <w:right w:val="nil"/>
            </w:tcBorders>
            <w:shd w:val="clear" w:color="auto" w:fill="auto"/>
            <w:noWrap/>
            <w:vAlign w:val="bottom"/>
            <w:hideMark/>
          </w:tcPr>
          <w:p w14:paraId="7A653CB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27,258</w:t>
            </w:r>
          </w:p>
        </w:tc>
        <w:tc>
          <w:tcPr>
            <w:tcW w:w="2320" w:type="dxa"/>
            <w:tcBorders>
              <w:top w:val="nil"/>
              <w:left w:val="nil"/>
              <w:bottom w:val="nil"/>
              <w:right w:val="nil"/>
            </w:tcBorders>
            <w:shd w:val="clear" w:color="auto" w:fill="auto"/>
            <w:noWrap/>
            <w:vAlign w:val="bottom"/>
            <w:hideMark/>
          </w:tcPr>
          <w:p w14:paraId="18D7430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16.53</w:t>
            </w:r>
          </w:p>
        </w:tc>
        <w:tc>
          <w:tcPr>
            <w:tcW w:w="1200" w:type="dxa"/>
            <w:tcBorders>
              <w:top w:val="nil"/>
              <w:left w:val="nil"/>
              <w:bottom w:val="nil"/>
              <w:right w:val="nil"/>
            </w:tcBorders>
            <w:shd w:val="clear" w:color="auto" w:fill="auto"/>
            <w:noWrap/>
            <w:vAlign w:val="bottom"/>
            <w:hideMark/>
          </w:tcPr>
          <w:p w14:paraId="1533117A"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25</w:t>
            </w:r>
          </w:p>
        </w:tc>
        <w:tc>
          <w:tcPr>
            <w:tcW w:w="1200" w:type="dxa"/>
            <w:tcBorders>
              <w:top w:val="nil"/>
              <w:left w:val="nil"/>
              <w:bottom w:val="nil"/>
              <w:right w:val="nil"/>
            </w:tcBorders>
            <w:shd w:val="clear" w:color="auto" w:fill="auto"/>
            <w:noWrap/>
            <w:vAlign w:val="bottom"/>
            <w:hideMark/>
          </w:tcPr>
          <w:p w14:paraId="6332360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1,512</w:t>
            </w:r>
          </w:p>
        </w:tc>
      </w:tr>
      <w:tr w:rsidR="005616C3" w:rsidRPr="005616C3" w14:paraId="565D0066" w14:textId="77777777" w:rsidTr="005616C3">
        <w:trPr>
          <w:trHeight w:val="300"/>
        </w:trPr>
        <w:tc>
          <w:tcPr>
            <w:tcW w:w="1820" w:type="dxa"/>
            <w:tcBorders>
              <w:top w:val="nil"/>
              <w:left w:val="nil"/>
              <w:bottom w:val="nil"/>
              <w:right w:val="nil"/>
            </w:tcBorders>
            <w:shd w:val="clear" w:color="auto" w:fill="auto"/>
            <w:noWrap/>
            <w:vAlign w:val="bottom"/>
            <w:hideMark/>
          </w:tcPr>
          <w:p w14:paraId="6B3867B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70 - 74</w:t>
            </w:r>
          </w:p>
        </w:tc>
        <w:tc>
          <w:tcPr>
            <w:tcW w:w="1700" w:type="dxa"/>
            <w:tcBorders>
              <w:top w:val="nil"/>
              <w:left w:val="nil"/>
              <w:bottom w:val="nil"/>
              <w:right w:val="nil"/>
            </w:tcBorders>
            <w:shd w:val="clear" w:color="auto" w:fill="auto"/>
            <w:noWrap/>
            <w:vAlign w:val="bottom"/>
            <w:hideMark/>
          </w:tcPr>
          <w:p w14:paraId="6DEEDB7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1,199,084</w:t>
            </w:r>
          </w:p>
        </w:tc>
        <w:tc>
          <w:tcPr>
            <w:tcW w:w="1200" w:type="dxa"/>
            <w:tcBorders>
              <w:top w:val="nil"/>
              <w:left w:val="nil"/>
              <w:bottom w:val="nil"/>
              <w:right w:val="nil"/>
            </w:tcBorders>
            <w:shd w:val="clear" w:color="auto" w:fill="auto"/>
            <w:noWrap/>
            <w:vAlign w:val="bottom"/>
            <w:hideMark/>
          </w:tcPr>
          <w:p w14:paraId="7F6699A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30,959</w:t>
            </w:r>
          </w:p>
        </w:tc>
        <w:tc>
          <w:tcPr>
            <w:tcW w:w="2320" w:type="dxa"/>
            <w:tcBorders>
              <w:top w:val="nil"/>
              <w:left w:val="nil"/>
              <w:bottom w:val="nil"/>
              <w:right w:val="nil"/>
            </w:tcBorders>
            <w:shd w:val="clear" w:color="auto" w:fill="auto"/>
            <w:noWrap/>
            <w:vAlign w:val="bottom"/>
            <w:hideMark/>
          </w:tcPr>
          <w:p w14:paraId="1E20AC4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25.82</w:t>
            </w:r>
          </w:p>
        </w:tc>
        <w:tc>
          <w:tcPr>
            <w:tcW w:w="1200" w:type="dxa"/>
            <w:tcBorders>
              <w:top w:val="nil"/>
              <w:left w:val="nil"/>
              <w:bottom w:val="nil"/>
              <w:right w:val="nil"/>
            </w:tcBorders>
            <w:shd w:val="clear" w:color="auto" w:fill="auto"/>
            <w:noWrap/>
            <w:vAlign w:val="bottom"/>
            <w:hideMark/>
          </w:tcPr>
          <w:p w14:paraId="667CE95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27</w:t>
            </w:r>
          </w:p>
        </w:tc>
        <w:tc>
          <w:tcPr>
            <w:tcW w:w="1200" w:type="dxa"/>
            <w:tcBorders>
              <w:top w:val="nil"/>
              <w:left w:val="nil"/>
              <w:bottom w:val="nil"/>
              <w:right w:val="nil"/>
            </w:tcBorders>
            <w:shd w:val="clear" w:color="auto" w:fill="auto"/>
            <w:noWrap/>
            <w:vAlign w:val="bottom"/>
            <w:hideMark/>
          </w:tcPr>
          <w:p w14:paraId="6110A37E"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1,046</w:t>
            </w:r>
          </w:p>
        </w:tc>
      </w:tr>
      <w:tr w:rsidR="005616C3" w:rsidRPr="005616C3" w14:paraId="0532D124" w14:textId="77777777" w:rsidTr="005616C3">
        <w:trPr>
          <w:trHeight w:val="300"/>
        </w:trPr>
        <w:tc>
          <w:tcPr>
            <w:tcW w:w="1820" w:type="dxa"/>
            <w:tcBorders>
              <w:top w:val="nil"/>
              <w:left w:val="nil"/>
              <w:bottom w:val="nil"/>
              <w:right w:val="nil"/>
            </w:tcBorders>
            <w:shd w:val="clear" w:color="auto" w:fill="auto"/>
            <w:noWrap/>
            <w:vAlign w:val="bottom"/>
            <w:hideMark/>
          </w:tcPr>
          <w:p w14:paraId="48E52AE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75 - 79 </w:t>
            </w:r>
          </w:p>
        </w:tc>
        <w:tc>
          <w:tcPr>
            <w:tcW w:w="1700" w:type="dxa"/>
            <w:tcBorders>
              <w:top w:val="nil"/>
              <w:left w:val="nil"/>
              <w:bottom w:val="nil"/>
              <w:right w:val="nil"/>
            </w:tcBorders>
            <w:shd w:val="clear" w:color="auto" w:fill="auto"/>
            <w:noWrap/>
            <w:vAlign w:val="bottom"/>
            <w:hideMark/>
          </w:tcPr>
          <w:p w14:paraId="1AAC0F0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804,743</w:t>
            </w:r>
          </w:p>
        </w:tc>
        <w:tc>
          <w:tcPr>
            <w:tcW w:w="1200" w:type="dxa"/>
            <w:tcBorders>
              <w:top w:val="nil"/>
              <w:left w:val="nil"/>
              <w:bottom w:val="nil"/>
              <w:right w:val="nil"/>
            </w:tcBorders>
            <w:shd w:val="clear" w:color="auto" w:fill="auto"/>
            <w:noWrap/>
            <w:vAlign w:val="bottom"/>
            <w:hideMark/>
          </w:tcPr>
          <w:p w14:paraId="55C945F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33,448</w:t>
            </w:r>
          </w:p>
        </w:tc>
        <w:tc>
          <w:tcPr>
            <w:tcW w:w="2320" w:type="dxa"/>
            <w:tcBorders>
              <w:top w:val="nil"/>
              <w:left w:val="nil"/>
              <w:bottom w:val="nil"/>
              <w:right w:val="nil"/>
            </w:tcBorders>
            <w:shd w:val="clear" w:color="auto" w:fill="auto"/>
            <w:noWrap/>
            <w:vAlign w:val="bottom"/>
            <w:hideMark/>
          </w:tcPr>
          <w:p w14:paraId="258E57C5"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41.56</w:t>
            </w:r>
          </w:p>
        </w:tc>
        <w:tc>
          <w:tcPr>
            <w:tcW w:w="1200" w:type="dxa"/>
            <w:tcBorders>
              <w:top w:val="nil"/>
              <w:left w:val="nil"/>
              <w:bottom w:val="nil"/>
              <w:right w:val="nil"/>
            </w:tcBorders>
            <w:shd w:val="clear" w:color="auto" w:fill="auto"/>
            <w:noWrap/>
            <w:vAlign w:val="bottom"/>
            <w:hideMark/>
          </w:tcPr>
          <w:p w14:paraId="60C9F323"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18</w:t>
            </w:r>
          </w:p>
        </w:tc>
        <w:tc>
          <w:tcPr>
            <w:tcW w:w="1200" w:type="dxa"/>
            <w:tcBorders>
              <w:top w:val="nil"/>
              <w:left w:val="nil"/>
              <w:bottom w:val="nil"/>
              <w:right w:val="nil"/>
            </w:tcBorders>
            <w:shd w:val="clear" w:color="auto" w:fill="auto"/>
            <w:noWrap/>
            <w:vAlign w:val="bottom"/>
            <w:hideMark/>
          </w:tcPr>
          <w:p w14:paraId="3E81660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433</w:t>
            </w:r>
          </w:p>
        </w:tc>
      </w:tr>
      <w:tr w:rsidR="005616C3" w:rsidRPr="005616C3" w14:paraId="7F9ADF57" w14:textId="77777777" w:rsidTr="005616C3">
        <w:trPr>
          <w:trHeight w:val="300"/>
        </w:trPr>
        <w:tc>
          <w:tcPr>
            <w:tcW w:w="1820" w:type="dxa"/>
            <w:tcBorders>
              <w:top w:val="nil"/>
              <w:left w:val="nil"/>
              <w:bottom w:val="nil"/>
              <w:right w:val="nil"/>
            </w:tcBorders>
            <w:shd w:val="clear" w:color="auto" w:fill="auto"/>
            <w:noWrap/>
            <w:vAlign w:val="bottom"/>
            <w:hideMark/>
          </w:tcPr>
          <w:p w14:paraId="098DFBF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80 - 84 </w:t>
            </w:r>
          </w:p>
        </w:tc>
        <w:tc>
          <w:tcPr>
            <w:tcW w:w="1700" w:type="dxa"/>
            <w:tcBorders>
              <w:top w:val="nil"/>
              <w:left w:val="nil"/>
              <w:bottom w:val="nil"/>
              <w:right w:val="nil"/>
            </w:tcBorders>
            <w:shd w:val="clear" w:color="auto" w:fill="auto"/>
            <w:noWrap/>
            <w:vAlign w:val="bottom"/>
            <w:hideMark/>
          </w:tcPr>
          <w:p w14:paraId="2707FAD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494,772</w:t>
            </w:r>
          </w:p>
        </w:tc>
        <w:tc>
          <w:tcPr>
            <w:tcW w:w="1200" w:type="dxa"/>
            <w:tcBorders>
              <w:top w:val="nil"/>
              <w:left w:val="nil"/>
              <w:bottom w:val="nil"/>
              <w:right w:val="nil"/>
            </w:tcBorders>
            <w:shd w:val="clear" w:color="auto" w:fill="auto"/>
            <w:noWrap/>
            <w:vAlign w:val="bottom"/>
            <w:hideMark/>
          </w:tcPr>
          <w:p w14:paraId="782DCD5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37,646</w:t>
            </w:r>
          </w:p>
        </w:tc>
        <w:tc>
          <w:tcPr>
            <w:tcW w:w="2320" w:type="dxa"/>
            <w:tcBorders>
              <w:top w:val="nil"/>
              <w:left w:val="nil"/>
              <w:bottom w:val="nil"/>
              <w:right w:val="nil"/>
            </w:tcBorders>
            <w:shd w:val="clear" w:color="auto" w:fill="auto"/>
            <w:noWrap/>
            <w:vAlign w:val="bottom"/>
            <w:hideMark/>
          </w:tcPr>
          <w:p w14:paraId="102C2D6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76.09</w:t>
            </w:r>
          </w:p>
        </w:tc>
        <w:tc>
          <w:tcPr>
            <w:tcW w:w="1200" w:type="dxa"/>
            <w:tcBorders>
              <w:top w:val="nil"/>
              <w:left w:val="nil"/>
              <w:bottom w:val="nil"/>
              <w:right w:val="nil"/>
            </w:tcBorders>
            <w:shd w:val="clear" w:color="auto" w:fill="auto"/>
            <w:noWrap/>
            <w:vAlign w:val="bottom"/>
            <w:hideMark/>
          </w:tcPr>
          <w:p w14:paraId="09D74A66"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27</w:t>
            </w:r>
          </w:p>
        </w:tc>
        <w:tc>
          <w:tcPr>
            <w:tcW w:w="1200" w:type="dxa"/>
            <w:tcBorders>
              <w:top w:val="nil"/>
              <w:left w:val="nil"/>
              <w:bottom w:val="nil"/>
              <w:right w:val="nil"/>
            </w:tcBorders>
            <w:shd w:val="clear" w:color="auto" w:fill="auto"/>
            <w:noWrap/>
            <w:vAlign w:val="bottom"/>
            <w:hideMark/>
          </w:tcPr>
          <w:p w14:paraId="234DED71"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355</w:t>
            </w:r>
          </w:p>
        </w:tc>
      </w:tr>
      <w:tr w:rsidR="005616C3" w:rsidRPr="005616C3" w14:paraId="21E5F118" w14:textId="77777777" w:rsidTr="005616C3">
        <w:trPr>
          <w:trHeight w:val="300"/>
        </w:trPr>
        <w:tc>
          <w:tcPr>
            <w:tcW w:w="1820" w:type="dxa"/>
            <w:tcBorders>
              <w:top w:val="nil"/>
              <w:left w:val="nil"/>
              <w:bottom w:val="nil"/>
              <w:right w:val="nil"/>
            </w:tcBorders>
            <w:shd w:val="clear" w:color="auto" w:fill="auto"/>
            <w:noWrap/>
            <w:vAlign w:val="bottom"/>
            <w:hideMark/>
          </w:tcPr>
          <w:p w14:paraId="7376FDE5"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 xml:space="preserve"> 85 +</w:t>
            </w:r>
          </w:p>
        </w:tc>
        <w:tc>
          <w:tcPr>
            <w:tcW w:w="1700" w:type="dxa"/>
            <w:tcBorders>
              <w:top w:val="nil"/>
              <w:left w:val="nil"/>
              <w:bottom w:val="nil"/>
              <w:right w:val="nil"/>
            </w:tcBorders>
            <w:shd w:val="clear" w:color="auto" w:fill="auto"/>
            <w:noWrap/>
            <w:vAlign w:val="bottom"/>
            <w:hideMark/>
          </w:tcPr>
          <w:p w14:paraId="36F72C9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514,720</w:t>
            </w:r>
          </w:p>
        </w:tc>
        <w:tc>
          <w:tcPr>
            <w:tcW w:w="1200" w:type="dxa"/>
            <w:tcBorders>
              <w:top w:val="nil"/>
              <w:left w:val="nil"/>
              <w:bottom w:val="nil"/>
              <w:right w:val="nil"/>
            </w:tcBorders>
            <w:shd w:val="clear" w:color="auto" w:fill="auto"/>
            <w:noWrap/>
            <w:vAlign w:val="bottom"/>
            <w:hideMark/>
          </w:tcPr>
          <w:p w14:paraId="43771E3C"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65,708</w:t>
            </w:r>
          </w:p>
        </w:tc>
        <w:tc>
          <w:tcPr>
            <w:tcW w:w="2320" w:type="dxa"/>
            <w:tcBorders>
              <w:top w:val="nil"/>
              <w:left w:val="nil"/>
              <w:bottom w:val="nil"/>
              <w:right w:val="nil"/>
            </w:tcBorders>
            <w:shd w:val="clear" w:color="auto" w:fill="auto"/>
            <w:noWrap/>
            <w:vAlign w:val="bottom"/>
            <w:hideMark/>
          </w:tcPr>
          <w:p w14:paraId="4BCFBB2A"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127.66</w:t>
            </w:r>
          </w:p>
        </w:tc>
        <w:tc>
          <w:tcPr>
            <w:tcW w:w="1200" w:type="dxa"/>
            <w:tcBorders>
              <w:top w:val="nil"/>
              <w:left w:val="nil"/>
              <w:bottom w:val="nil"/>
              <w:right w:val="nil"/>
            </w:tcBorders>
            <w:shd w:val="clear" w:color="auto" w:fill="auto"/>
            <w:noWrap/>
            <w:vAlign w:val="bottom"/>
            <w:hideMark/>
          </w:tcPr>
          <w:p w14:paraId="7B4C0C2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0</w:t>
            </w:r>
          </w:p>
        </w:tc>
        <w:tc>
          <w:tcPr>
            <w:tcW w:w="1200" w:type="dxa"/>
            <w:tcBorders>
              <w:top w:val="nil"/>
              <w:left w:val="nil"/>
              <w:bottom w:val="nil"/>
              <w:right w:val="nil"/>
            </w:tcBorders>
            <w:shd w:val="clear" w:color="auto" w:fill="auto"/>
            <w:noWrap/>
            <w:vAlign w:val="bottom"/>
            <w:hideMark/>
          </w:tcPr>
          <w:p w14:paraId="2F7B2277"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0</w:t>
            </w:r>
          </w:p>
        </w:tc>
      </w:tr>
      <w:tr w:rsidR="005616C3" w:rsidRPr="005616C3" w14:paraId="3609123B" w14:textId="77777777" w:rsidTr="005616C3">
        <w:trPr>
          <w:trHeight w:val="300"/>
        </w:trPr>
        <w:tc>
          <w:tcPr>
            <w:tcW w:w="1820" w:type="dxa"/>
            <w:tcBorders>
              <w:top w:val="nil"/>
              <w:left w:val="nil"/>
              <w:bottom w:val="nil"/>
              <w:right w:val="nil"/>
            </w:tcBorders>
            <w:shd w:val="clear" w:color="auto" w:fill="auto"/>
            <w:noWrap/>
            <w:vAlign w:val="bottom"/>
            <w:hideMark/>
          </w:tcPr>
          <w:p w14:paraId="0D5EF299"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Total</w:t>
            </w:r>
          </w:p>
        </w:tc>
        <w:tc>
          <w:tcPr>
            <w:tcW w:w="1700" w:type="dxa"/>
            <w:tcBorders>
              <w:top w:val="nil"/>
              <w:left w:val="nil"/>
              <w:bottom w:val="nil"/>
              <w:right w:val="nil"/>
            </w:tcBorders>
            <w:shd w:val="clear" w:color="auto" w:fill="auto"/>
            <w:noWrap/>
            <w:vAlign w:val="bottom"/>
            <w:hideMark/>
          </w:tcPr>
          <w:p w14:paraId="0E8D98FF"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50,372,424</w:t>
            </w:r>
          </w:p>
        </w:tc>
        <w:tc>
          <w:tcPr>
            <w:tcW w:w="1200" w:type="dxa"/>
            <w:tcBorders>
              <w:top w:val="nil"/>
              <w:left w:val="nil"/>
              <w:bottom w:val="nil"/>
              <w:right w:val="nil"/>
            </w:tcBorders>
            <w:shd w:val="clear" w:color="auto" w:fill="auto"/>
            <w:noWrap/>
            <w:vAlign w:val="bottom"/>
            <w:hideMark/>
          </w:tcPr>
          <w:p w14:paraId="6933381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300,611</w:t>
            </w:r>
          </w:p>
        </w:tc>
        <w:tc>
          <w:tcPr>
            <w:tcW w:w="2320" w:type="dxa"/>
            <w:tcBorders>
              <w:top w:val="nil"/>
              <w:left w:val="nil"/>
              <w:bottom w:val="nil"/>
              <w:right w:val="nil"/>
            </w:tcBorders>
            <w:shd w:val="clear" w:color="auto" w:fill="auto"/>
            <w:noWrap/>
            <w:vAlign w:val="bottom"/>
            <w:hideMark/>
          </w:tcPr>
          <w:p w14:paraId="6CFABE50"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5.97</w:t>
            </w:r>
          </w:p>
        </w:tc>
        <w:tc>
          <w:tcPr>
            <w:tcW w:w="1200" w:type="dxa"/>
            <w:tcBorders>
              <w:top w:val="nil"/>
              <w:left w:val="nil"/>
              <w:bottom w:val="nil"/>
              <w:right w:val="nil"/>
            </w:tcBorders>
            <w:shd w:val="clear" w:color="auto" w:fill="auto"/>
            <w:noWrap/>
            <w:vAlign w:val="bottom"/>
            <w:hideMark/>
          </w:tcPr>
          <w:p w14:paraId="6A63F09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435</w:t>
            </w:r>
          </w:p>
        </w:tc>
        <w:tc>
          <w:tcPr>
            <w:tcW w:w="1200" w:type="dxa"/>
            <w:tcBorders>
              <w:top w:val="nil"/>
              <w:left w:val="nil"/>
              <w:bottom w:val="nil"/>
              <w:right w:val="nil"/>
            </w:tcBorders>
            <w:shd w:val="clear" w:color="auto" w:fill="auto"/>
            <w:noWrap/>
            <w:vAlign w:val="bottom"/>
            <w:hideMark/>
          </w:tcPr>
          <w:p w14:paraId="171259BB" w14:textId="77777777" w:rsidR="005616C3" w:rsidRPr="005616C3" w:rsidRDefault="005616C3" w:rsidP="005616C3">
            <w:pPr>
              <w:spacing w:after="0" w:line="240" w:lineRule="auto"/>
              <w:jc w:val="center"/>
              <w:rPr>
                <w:rFonts w:ascii="Calibri" w:eastAsia="Times New Roman" w:hAnsi="Calibri" w:cs="Calibri"/>
                <w:color w:val="000000"/>
                <w:lang w:val="es-CO" w:eastAsia="es-CO"/>
              </w:rPr>
            </w:pPr>
            <w:r w:rsidRPr="005616C3">
              <w:rPr>
                <w:rFonts w:ascii="Calibri" w:eastAsia="Times New Roman" w:hAnsi="Calibri" w:cs="Calibri"/>
                <w:color w:val="000000"/>
                <w:lang w:val="es-CO" w:eastAsia="es-CO"/>
              </w:rPr>
              <w:t>216,042</w:t>
            </w:r>
          </w:p>
        </w:tc>
      </w:tr>
    </w:tbl>
    <w:p w14:paraId="04EC02FE" w14:textId="2A89C3A9" w:rsidR="00B133AA" w:rsidRDefault="000D1198" w:rsidP="008B0B3E">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Source: DANE vital statistics </w:t>
      </w:r>
      <w:r w:rsidR="00D62016">
        <w:rPr>
          <w:rFonts w:ascii="Times New Roman" w:eastAsia="Calibri" w:hAnsi="Times New Roman" w:cs="Times New Roman"/>
          <w:sz w:val="24"/>
          <w:szCs w:val="24"/>
        </w:rPr>
        <w:t>2020</w:t>
      </w:r>
      <w:r w:rsidR="008E4C76">
        <w:rPr>
          <w:rFonts w:ascii="Times New Roman" w:eastAsia="Calibri" w:hAnsi="Times New Roman" w:cs="Times New Roman"/>
          <w:sz w:val="24"/>
          <w:szCs w:val="24"/>
        </w:rPr>
        <w:t xml:space="preserve">, for the </w:t>
      </w:r>
      <w:r w:rsidR="00C75858">
        <w:rPr>
          <w:rFonts w:ascii="Times New Roman" w:eastAsia="Calibri" w:hAnsi="Times New Roman" w:cs="Times New Roman"/>
          <w:sz w:val="24"/>
          <w:szCs w:val="24"/>
        </w:rPr>
        <w:t>method</w:t>
      </w:r>
      <w:r w:rsidR="00DD24A9">
        <w:rPr>
          <w:rFonts w:ascii="Times New Roman" w:eastAsia="Calibri" w:hAnsi="Times New Roman" w:cs="Times New Roman"/>
          <w:sz w:val="24"/>
          <w:szCs w:val="24"/>
        </w:rPr>
        <w:t xml:space="preserve"> see</w:t>
      </w:r>
      <w:r w:rsidR="00C75858" w:rsidRPr="00C75858">
        <w:t xml:space="preserve"> </w:t>
      </w:r>
      <w:r w:rsidR="00C75858" w:rsidRPr="00C75858">
        <w:rPr>
          <w:rFonts w:ascii="Times New Roman" w:eastAsia="Calibri" w:hAnsi="Times New Roman" w:cs="Times New Roman"/>
          <w:sz w:val="24"/>
          <w:szCs w:val="24"/>
        </w:rPr>
        <w:t>Borjas, J. George.J, Freeman, B, Friedman, Lang, K. 1991</w:t>
      </w:r>
    </w:p>
    <w:p w14:paraId="194C0CED" w14:textId="156F24DC"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That figure is far from the one million or more Venezuelan</w:t>
      </w:r>
      <w:r w:rsidR="00D53F32">
        <w:rPr>
          <w:rFonts w:ascii="Times New Roman" w:eastAsia="Calibri" w:hAnsi="Times New Roman" w:cs="Times New Roman"/>
          <w:sz w:val="24"/>
          <w:szCs w:val="24"/>
        </w:rPr>
        <w:t>s</w:t>
      </w:r>
      <w:r w:rsidRPr="000A475F">
        <w:rPr>
          <w:rFonts w:ascii="Times New Roman" w:eastAsia="Calibri" w:hAnsi="Times New Roman" w:cs="Times New Roman"/>
          <w:sz w:val="24"/>
          <w:szCs w:val="24"/>
        </w:rPr>
        <w:t xml:space="preserve"> living in Colombia. Indeed, and this is our claim, there is no correlation whatsoever between vital events and the number of publicized Venezuelans immigrants by the Colombian Government. </w:t>
      </w:r>
    </w:p>
    <w:p w14:paraId="1598AACE" w14:textId="0C2345EB"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To put it plainly, for</w:t>
      </w:r>
      <w:r w:rsidR="007616C4" w:rsidRPr="000A475F">
        <w:rPr>
          <w:rFonts w:ascii="Times New Roman" w:eastAsia="Calibri" w:hAnsi="Times New Roman" w:cs="Times New Roman"/>
          <w:sz w:val="24"/>
          <w:szCs w:val="24"/>
        </w:rPr>
        <w:t xml:space="preserve"> foreigners</w:t>
      </w:r>
      <w:r w:rsidRPr="000A475F">
        <w:rPr>
          <w:rFonts w:ascii="Times New Roman" w:eastAsia="Calibri" w:hAnsi="Times New Roman" w:cs="Times New Roman"/>
          <w:sz w:val="24"/>
          <w:szCs w:val="24"/>
        </w:rPr>
        <w:t xml:space="preserve"> living in Colombia, neither the </w:t>
      </w:r>
      <w:r w:rsidR="0044753D" w:rsidRPr="000A475F">
        <w:rPr>
          <w:rFonts w:ascii="Times New Roman" w:eastAsia="Calibri" w:hAnsi="Times New Roman" w:cs="Times New Roman"/>
          <w:sz w:val="24"/>
          <w:szCs w:val="24"/>
        </w:rPr>
        <w:t>C</w:t>
      </w:r>
      <w:r w:rsidRPr="000A475F">
        <w:rPr>
          <w:rFonts w:ascii="Times New Roman" w:eastAsia="Calibri" w:hAnsi="Times New Roman" w:cs="Times New Roman"/>
          <w:sz w:val="24"/>
          <w:szCs w:val="24"/>
        </w:rPr>
        <w:t xml:space="preserve">ensus </w:t>
      </w:r>
      <w:r w:rsidR="0044753D" w:rsidRPr="000A475F">
        <w:rPr>
          <w:rFonts w:ascii="Times New Roman" w:eastAsia="Calibri" w:hAnsi="Times New Roman" w:cs="Times New Roman"/>
          <w:sz w:val="24"/>
          <w:szCs w:val="24"/>
        </w:rPr>
        <w:t>bureau nor</w:t>
      </w:r>
      <w:r w:rsidRPr="000A475F">
        <w:rPr>
          <w:rFonts w:ascii="Times New Roman" w:eastAsia="Calibri" w:hAnsi="Times New Roman" w:cs="Times New Roman"/>
          <w:sz w:val="24"/>
          <w:szCs w:val="24"/>
        </w:rPr>
        <w:t xml:space="preserve"> Migration Colombia use statistical tools that differentiate between Colombians born abroad</w:t>
      </w:r>
      <w:r w:rsidR="00391682">
        <w:rPr>
          <w:rFonts w:ascii="Times New Roman" w:eastAsia="Calibri" w:hAnsi="Times New Roman" w:cs="Times New Roman"/>
          <w:sz w:val="24"/>
          <w:szCs w:val="24"/>
        </w:rPr>
        <w:t xml:space="preserve"> and returnees</w:t>
      </w:r>
      <w:r w:rsidRPr="000A475F">
        <w:rPr>
          <w:rFonts w:ascii="Times New Roman" w:eastAsia="Calibri" w:hAnsi="Times New Roman" w:cs="Times New Roman"/>
          <w:sz w:val="24"/>
          <w:szCs w:val="24"/>
        </w:rPr>
        <w:t xml:space="preserve"> and </w:t>
      </w:r>
      <w:r w:rsidR="007B1CAE">
        <w:rPr>
          <w:rFonts w:ascii="Times New Roman" w:eastAsia="Calibri" w:hAnsi="Times New Roman" w:cs="Times New Roman"/>
          <w:sz w:val="24"/>
          <w:szCs w:val="24"/>
        </w:rPr>
        <w:t>actual</w:t>
      </w:r>
      <w:r w:rsidR="008148A3" w:rsidRPr="000A475F">
        <w:rPr>
          <w:rFonts w:ascii="Times New Roman" w:eastAsia="Calibri" w:hAnsi="Times New Roman" w:cs="Times New Roman"/>
          <w:sz w:val="24"/>
          <w:szCs w:val="24"/>
        </w:rPr>
        <w:t xml:space="preserve"> </w:t>
      </w:r>
      <w:r w:rsidR="007B1CAE" w:rsidRPr="000A475F">
        <w:rPr>
          <w:rFonts w:ascii="Times New Roman" w:eastAsia="Calibri" w:hAnsi="Times New Roman" w:cs="Times New Roman"/>
          <w:sz w:val="24"/>
          <w:szCs w:val="24"/>
        </w:rPr>
        <w:t>immigrants.</w:t>
      </w:r>
      <w:r w:rsidR="007B1CAE">
        <w:rPr>
          <w:rFonts w:ascii="Times New Roman" w:eastAsia="Calibri" w:hAnsi="Times New Roman" w:cs="Times New Roman"/>
          <w:sz w:val="24"/>
          <w:szCs w:val="24"/>
        </w:rPr>
        <w:t xml:space="preserve"> It</w:t>
      </w:r>
      <w:r w:rsidRPr="000A475F">
        <w:rPr>
          <w:rFonts w:ascii="Times New Roman" w:eastAsia="Calibri" w:hAnsi="Times New Roman" w:cs="Times New Roman"/>
          <w:sz w:val="24"/>
          <w:szCs w:val="24"/>
        </w:rPr>
        <w:t xml:space="preserve"> is well known in the literature that foreigners settling in Colombia includ</w:t>
      </w:r>
      <w:r w:rsidR="005532A2" w:rsidRPr="000A475F">
        <w:rPr>
          <w:rFonts w:ascii="Times New Roman" w:eastAsia="Calibri" w:hAnsi="Times New Roman" w:cs="Times New Roman"/>
          <w:sz w:val="24"/>
          <w:szCs w:val="24"/>
        </w:rPr>
        <w:t>e</w:t>
      </w:r>
      <w:r w:rsidRPr="000A475F">
        <w:rPr>
          <w:rFonts w:ascii="Times New Roman" w:eastAsia="Calibri" w:hAnsi="Times New Roman" w:cs="Times New Roman"/>
          <w:sz w:val="24"/>
          <w:szCs w:val="24"/>
        </w:rPr>
        <w:t xml:space="preserve"> persons born abroad of Colombian parents, who usually arrive with the return of the latter</w:t>
      </w:r>
      <w:r w:rsidR="00301730">
        <w:rPr>
          <w:rFonts w:ascii="Times New Roman" w:eastAsia="Calibri" w:hAnsi="Times New Roman" w:cs="Times New Roman"/>
          <w:sz w:val="24"/>
          <w:szCs w:val="24"/>
        </w:rPr>
        <w:t xml:space="preserve"> </w:t>
      </w:r>
      <w:r w:rsidR="00301730" w:rsidRPr="00301730">
        <w:rPr>
          <w:rFonts w:ascii="Times New Roman" w:eastAsia="Calibri" w:hAnsi="Times New Roman" w:cs="Times New Roman"/>
          <w:sz w:val="24"/>
          <w:szCs w:val="24"/>
        </w:rPr>
        <w:t>(Ochoa 2012)</w:t>
      </w:r>
      <w:r w:rsidR="00301730">
        <w:rPr>
          <w:rFonts w:ascii="Times New Roman" w:hAnsi="Times New Roman" w:cs="Times New Roman"/>
          <w:sz w:val="24"/>
          <w:szCs w:val="24"/>
        </w:rPr>
        <w:t>.</w:t>
      </w:r>
    </w:p>
    <w:p w14:paraId="1CDD57FC" w14:textId="75B61F43" w:rsidR="00F93F0E" w:rsidRPr="000A475F" w:rsidRDefault="00876D72" w:rsidP="008B0B3E">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EA333C">
        <w:rPr>
          <w:rFonts w:ascii="Times New Roman" w:eastAsia="Calibri" w:hAnsi="Times New Roman" w:cs="Times New Roman"/>
          <w:sz w:val="24"/>
          <w:szCs w:val="24"/>
        </w:rPr>
        <w:t>lso</w:t>
      </w:r>
      <w:r w:rsidR="00F93F0E" w:rsidRPr="000A475F">
        <w:rPr>
          <w:rFonts w:ascii="Times New Roman" w:eastAsia="Calibri" w:hAnsi="Times New Roman" w:cs="Times New Roman"/>
          <w:sz w:val="24"/>
          <w:szCs w:val="24"/>
        </w:rPr>
        <w:t xml:space="preserve">, </w:t>
      </w:r>
      <w:r w:rsidR="005532A2" w:rsidRPr="000A475F">
        <w:rPr>
          <w:rFonts w:ascii="Times New Roman" w:eastAsia="Calibri" w:hAnsi="Times New Roman" w:cs="Times New Roman"/>
          <w:sz w:val="24"/>
          <w:szCs w:val="24"/>
        </w:rPr>
        <w:t>from</w:t>
      </w:r>
      <w:r w:rsidR="00F93F0E" w:rsidRPr="000A475F">
        <w:rPr>
          <w:rFonts w:ascii="Times New Roman" w:eastAsia="Calibri" w:hAnsi="Times New Roman" w:cs="Times New Roman"/>
          <w:sz w:val="24"/>
          <w:szCs w:val="24"/>
        </w:rPr>
        <w:t xml:space="preserve"> the RAMV</w:t>
      </w:r>
      <w:r w:rsidR="00F93F0E" w:rsidRPr="000A475F">
        <w:rPr>
          <w:rFonts w:ascii="Times New Roman" w:hAnsi="Times New Roman" w:cs="Times New Roman"/>
          <w:sz w:val="24"/>
          <w:szCs w:val="24"/>
        </w:rPr>
        <w:t xml:space="preserve"> (</w:t>
      </w:r>
      <w:r w:rsidR="00F93F0E" w:rsidRPr="000A475F">
        <w:rPr>
          <w:rFonts w:ascii="Times New Roman" w:eastAsia="Calibri" w:hAnsi="Times New Roman" w:cs="Times New Roman"/>
          <w:sz w:val="24"/>
          <w:szCs w:val="24"/>
        </w:rPr>
        <w:t xml:space="preserve">Administrative Registry of Venezuelan Migrants of 2018), we may infer the national origin of the population moving from Venezuela to Colombia. We used the </w:t>
      </w:r>
      <w:r w:rsidR="0062436D" w:rsidRPr="0062436D">
        <w:rPr>
          <w:rFonts w:ascii="Times New Roman" w:eastAsia="Calibri" w:hAnsi="Times New Roman" w:cs="Times New Roman"/>
          <w:sz w:val="24"/>
          <w:szCs w:val="24"/>
        </w:rPr>
        <w:t xml:space="preserve">geographical migration </w:t>
      </w:r>
      <w:r w:rsidR="00F93F0E" w:rsidRPr="000A475F">
        <w:rPr>
          <w:rFonts w:ascii="Times New Roman" w:eastAsia="Calibri" w:hAnsi="Times New Roman" w:cs="Times New Roman"/>
          <w:sz w:val="24"/>
          <w:szCs w:val="24"/>
        </w:rPr>
        <w:t xml:space="preserve">model employed by Santana. He used two variables, the Venezuelan migrants living in each </w:t>
      </w:r>
      <w:r w:rsidR="001259E1" w:rsidRPr="000A475F">
        <w:rPr>
          <w:rFonts w:ascii="Times New Roman" w:eastAsia="Calibri" w:hAnsi="Times New Roman" w:cs="Times New Roman"/>
          <w:sz w:val="24"/>
          <w:szCs w:val="24"/>
        </w:rPr>
        <w:t>Colombian region</w:t>
      </w:r>
      <w:r w:rsidR="00F93F0E" w:rsidRPr="000A475F">
        <w:rPr>
          <w:rFonts w:ascii="Times New Roman" w:eastAsia="Calibri" w:hAnsi="Times New Roman" w:cs="Times New Roman"/>
          <w:sz w:val="24"/>
          <w:szCs w:val="24"/>
        </w:rPr>
        <w:t xml:space="preserve">, according to the Colombian census of 2005, and Colombian returnees by region of origin with migratory experience in Venezuela. </w:t>
      </w:r>
    </w:p>
    <w:p w14:paraId="72852C65" w14:textId="34E92A52"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We as Santana used</w:t>
      </w:r>
      <w:r w:rsidR="007F677B" w:rsidRPr="000A475F">
        <w:rPr>
          <w:rFonts w:ascii="Times New Roman" w:eastAsia="Calibri" w:hAnsi="Times New Roman" w:cs="Times New Roman"/>
          <w:sz w:val="24"/>
          <w:szCs w:val="24"/>
        </w:rPr>
        <w:t xml:space="preserve"> those</w:t>
      </w:r>
      <w:r w:rsidRPr="000A475F">
        <w:rPr>
          <w:rFonts w:ascii="Times New Roman" w:eastAsia="Calibri" w:hAnsi="Times New Roman" w:cs="Times New Roman"/>
          <w:sz w:val="24"/>
          <w:szCs w:val="24"/>
        </w:rPr>
        <w:t xml:space="preserve"> two variables, Venezuelans living in each Colombian </w:t>
      </w:r>
      <w:r w:rsidR="00A30926">
        <w:rPr>
          <w:rFonts w:ascii="Times New Roman" w:eastAsia="Calibri" w:hAnsi="Times New Roman" w:cs="Times New Roman"/>
          <w:sz w:val="24"/>
          <w:szCs w:val="24"/>
        </w:rPr>
        <w:t>region</w:t>
      </w:r>
      <w:r w:rsidRPr="000A475F">
        <w:rPr>
          <w:rFonts w:ascii="Times New Roman" w:eastAsia="Calibri" w:hAnsi="Times New Roman" w:cs="Times New Roman"/>
          <w:sz w:val="24"/>
          <w:szCs w:val="24"/>
        </w:rPr>
        <w:t xml:space="preserve"> and those Colombians with migratory experience in Venezuela who returned to </w:t>
      </w:r>
      <w:r w:rsidR="0018787E" w:rsidRPr="000A475F">
        <w:rPr>
          <w:rFonts w:ascii="Times New Roman" w:eastAsia="Calibri" w:hAnsi="Times New Roman" w:cs="Times New Roman"/>
          <w:sz w:val="24"/>
          <w:szCs w:val="24"/>
        </w:rPr>
        <w:t>their regions</w:t>
      </w:r>
      <w:r w:rsidRPr="000A475F">
        <w:rPr>
          <w:rFonts w:ascii="Times New Roman" w:eastAsia="Calibri" w:hAnsi="Times New Roman" w:cs="Times New Roman"/>
          <w:sz w:val="24"/>
          <w:szCs w:val="24"/>
        </w:rPr>
        <w:t xml:space="preserve">, but we employed data </w:t>
      </w:r>
      <w:r w:rsidR="00A30926">
        <w:rPr>
          <w:rFonts w:ascii="Times New Roman" w:eastAsia="Calibri" w:hAnsi="Times New Roman" w:cs="Times New Roman"/>
          <w:sz w:val="24"/>
          <w:szCs w:val="24"/>
        </w:rPr>
        <w:t>from</w:t>
      </w:r>
      <w:r w:rsidRPr="000A475F">
        <w:rPr>
          <w:rFonts w:ascii="Times New Roman" w:eastAsia="Calibri" w:hAnsi="Times New Roman" w:cs="Times New Roman"/>
          <w:sz w:val="24"/>
          <w:szCs w:val="24"/>
        </w:rPr>
        <w:t xml:space="preserve"> RAMV. The relationship between the ranges of the two variables is</w:t>
      </w:r>
      <w:r w:rsidR="00164F4A" w:rsidRPr="000A475F">
        <w:rPr>
          <w:rFonts w:ascii="Times New Roman" w:eastAsia="Calibri" w:hAnsi="Times New Roman" w:cs="Times New Roman"/>
          <w:sz w:val="24"/>
          <w:szCs w:val="24"/>
        </w:rPr>
        <w:t xml:space="preserve"> </w:t>
      </w:r>
      <w:r w:rsidR="00346205" w:rsidRPr="000A475F">
        <w:rPr>
          <w:rFonts w:ascii="Times New Roman" w:eastAsia="Calibri" w:hAnsi="Times New Roman" w:cs="Times New Roman"/>
          <w:sz w:val="24"/>
          <w:szCs w:val="24"/>
        </w:rPr>
        <w:t>remarkably high</w:t>
      </w:r>
      <w:r w:rsidRPr="000A475F">
        <w:rPr>
          <w:rFonts w:ascii="Times New Roman" w:eastAsia="Calibri" w:hAnsi="Times New Roman" w:cs="Times New Roman"/>
          <w:sz w:val="24"/>
          <w:szCs w:val="24"/>
        </w:rPr>
        <w:t xml:space="preserve"> (0.8559), as can be seen in Figure </w:t>
      </w:r>
      <w:r w:rsidR="00591811" w:rsidRPr="000A475F">
        <w:rPr>
          <w:rFonts w:ascii="Times New Roman" w:eastAsia="Calibri" w:hAnsi="Times New Roman" w:cs="Times New Roman"/>
          <w:sz w:val="24"/>
          <w:szCs w:val="24"/>
        </w:rPr>
        <w:t>4</w:t>
      </w:r>
      <w:r w:rsidR="00985F1D" w:rsidRPr="000A475F">
        <w:rPr>
          <w:rFonts w:ascii="Times New Roman" w:eastAsia="Calibri" w:hAnsi="Times New Roman" w:cs="Times New Roman"/>
          <w:sz w:val="24"/>
          <w:szCs w:val="24"/>
        </w:rPr>
        <w:t>.</w:t>
      </w:r>
    </w:p>
    <w:p w14:paraId="6A1648DF" w14:textId="03228B46" w:rsidR="007C3B4E"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So, if a Colombian region presented an historically strong flow of emigrants to Venezuela, we expect to find a strong concentration of Venezuelan immigrants in that region. The former allegation implies that a large part of the Venezuelan immigrants in Colombia have arrived because of a return of </w:t>
      </w:r>
      <w:r w:rsidR="00551938" w:rsidRPr="000A475F">
        <w:rPr>
          <w:rFonts w:ascii="Times New Roman" w:eastAsia="Calibri" w:hAnsi="Times New Roman" w:cs="Times New Roman"/>
          <w:sz w:val="24"/>
          <w:szCs w:val="24"/>
        </w:rPr>
        <w:t>Colombians, being</w:t>
      </w:r>
      <w:r w:rsidRPr="000A475F">
        <w:rPr>
          <w:rFonts w:ascii="Times New Roman" w:eastAsia="Calibri" w:hAnsi="Times New Roman" w:cs="Times New Roman"/>
          <w:sz w:val="24"/>
          <w:szCs w:val="24"/>
        </w:rPr>
        <w:t xml:space="preserve"> the first (“Venezuelan migrants”) children of the second (Colombia</w:t>
      </w:r>
      <w:r w:rsidR="0018787E">
        <w:rPr>
          <w:rFonts w:ascii="Times New Roman" w:eastAsia="Calibri" w:hAnsi="Times New Roman" w:cs="Times New Roman"/>
          <w:sz w:val="24"/>
          <w:szCs w:val="24"/>
        </w:rPr>
        <w:t>n</w:t>
      </w:r>
      <w:r w:rsidRPr="000A475F">
        <w:rPr>
          <w:rFonts w:ascii="Times New Roman" w:eastAsia="Calibri" w:hAnsi="Times New Roman" w:cs="Times New Roman"/>
          <w:sz w:val="24"/>
          <w:szCs w:val="24"/>
        </w:rPr>
        <w:t xml:space="preserve"> returnees).</w:t>
      </w:r>
      <w:r w:rsidRPr="000A475F">
        <w:rPr>
          <w:rFonts w:ascii="Times New Roman" w:hAnsi="Times New Roman" w:cs="Times New Roman"/>
          <w:sz w:val="24"/>
          <w:szCs w:val="24"/>
        </w:rPr>
        <w:t xml:space="preserve">  </w:t>
      </w:r>
    </w:p>
    <w:p w14:paraId="2FE9BB40" w14:textId="427A54DC"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 xml:space="preserve">Figure </w:t>
      </w:r>
      <w:r w:rsidR="008367EE" w:rsidRPr="000A475F">
        <w:rPr>
          <w:rFonts w:ascii="Times New Roman" w:eastAsia="Calibri" w:hAnsi="Times New Roman" w:cs="Times New Roman"/>
          <w:sz w:val="24"/>
          <w:szCs w:val="24"/>
        </w:rPr>
        <w:t>4</w:t>
      </w:r>
    </w:p>
    <w:p w14:paraId="34C14CE9" w14:textId="77777777"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noProof/>
          <w:sz w:val="24"/>
          <w:szCs w:val="24"/>
        </w:rPr>
        <w:drawing>
          <wp:inline distT="0" distB="0" distL="0" distR="0" wp14:anchorId="0BE8135A" wp14:editId="613B118D">
            <wp:extent cx="5612130" cy="3028950"/>
            <wp:effectExtent l="0" t="0" r="7620" b="0"/>
            <wp:docPr id="1" name="Gráfico 1">
              <a:extLst xmlns:a="http://schemas.openxmlformats.org/drawingml/2006/main">
                <a:ext uri="{FF2B5EF4-FFF2-40B4-BE49-F238E27FC236}">
                  <a16:creationId xmlns:a16="http://schemas.microsoft.com/office/drawing/2014/main" id="{9E599716-BD63-421F-A6AA-ED9424A77B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B04522" w14:textId="77777777"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Source: Colombian census 2005 and RAMV.</w:t>
      </w:r>
    </w:p>
    <w:p w14:paraId="6BAAE037" w14:textId="280224BC"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Following the result of the Spearman correlation rank statistic model, we conclude that </w:t>
      </w:r>
      <w:r w:rsidRPr="00222E72">
        <w:rPr>
          <w:rFonts w:ascii="Times New Roman" w:eastAsia="Calibri" w:hAnsi="Times New Roman" w:cs="Times New Roman"/>
          <w:sz w:val="24"/>
          <w:szCs w:val="24"/>
        </w:rPr>
        <w:t xml:space="preserve">Colombian </w:t>
      </w:r>
      <w:r w:rsidR="006567A0" w:rsidRPr="00222E72">
        <w:rPr>
          <w:rFonts w:ascii="Times New Roman" w:eastAsia="Calibri" w:hAnsi="Times New Roman" w:cs="Times New Roman"/>
          <w:sz w:val="24"/>
          <w:szCs w:val="24"/>
        </w:rPr>
        <w:t>transnational</w:t>
      </w:r>
      <w:r w:rsidR="006567A0">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migrants in Venezuela</w:t>
      </w:r>
      <w:r w:rsidR="00CA5085">
        <w:rPr>
          <w:rFonts w:ascii="Times New Roman" w:eastAsia="Calibri" w:hAnsi="Times New Roman" w:cs="Times New Roman"/>
          <w:sz w:val="24"/>
          <w:szCs w:val="24"/>
        </w:rPr>
        <w:t xml:space="preserve"> are</w:t>
      </w:r>
      <w:r w:rsidRPr="000A475F">
        <w:rPr>
          <w:rFonts w:ascii="Times New Roman" w:eastAsia="Calibri" w:hAnsi="Times New Roman" w:cs="Times New Roman"/>
          <w:sz w:val="24"/>
          <w:szCs w:val="24"/>
        </w:rPr>
        <w:t xml:space="preserve"> retur</w:t>
      </w:r>
      <w:r w:rsidR="00132FC3">
        <w:rPr>
          <w:rFonts w:ascii="Times New Roman" w:eastAsia="Calibri" w:hAnsi="Times New Roman" w:cs="Times New Roman"/>
          <w:sz w:val="24"/>
          <w:szCs w:val="24"/>
        </w:rPr>
        <w:t>ning</w:t>
      </w:r>
      <w:r w:rsidRPr="000A475F">
        <w:rPr>
          <w:rFonts w:ascii="Times New Roman" w:eastAsia="Calibri" w:hAnsi="Times New Roman" w:cs="Times New Roman"/>
          <w:sz w:val="24"/>
          <w:szCs w:val="24"/>
        </w:rPr>
        <w:t xml:space="preserve"> to their regions of origin in Colombia with their children born in Venezuela</w:t>
      </w:r>
      <w:r w:rsidR="004A7DDB">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where they have dense family and social networks. What the Colombian government registers as “Venezuelan immigrants” are mostly</w:t>
      </w:r>
      <w:r w:rsidR="00551938"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Colombian</w:t>
      </w:r>
      <w:r w:rsidR="007326A8">
        <w:rPr>
          <w:rFonts w:ascii="Times New Roman" w:eastAsia="Calibri" w:hAnsi="Times New Roman" w:cs="Times New Roman"/>
          <w:sz w:val="24"/>
          <w:szCs w:val="24"/>
        </w:rPr>
        <w:t>s</w:t>
      </w:r>
      <w:r w:rsidR="00965BA6"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r w:rsidR="003121AB" w:rsidRPr="003121AB">
        <w:rPr>
          <w:rFonts w:ascii="Times New Roman" w:eastAsia="Calibri" w:hAnsi="Times New Roman" w:cs="Times New Roman"/>
          <w:sz w:val="24"/>
          <w:szCs w:val="24"/>
        </w:rPr>
        <w:t>Next</w:t>
      </w:r>
      <w:r w:rsidR="005A3EE3">
        <w:rPr>
          <w:rFonts w:ascii="Times New Roman" w:eastAsia="Calibri" w:hAnsi="Times New Roman" w:cs="Times New Roman"/>
          <w:sz w:val="24"/>
          <w:szCs w:val="24"/>
        </w:rPr>
        <w:t>.</w:t>
      </w:r>
      <w:r w:rsidR="003121AB" w:rsidRPr="003121AB">
        <w:rPr>
          <w:rFonts w:ascii="Times New Roman" w:eastAsia="Calibri" w:hAnsi="Times New Roman" w:cs="Times New Roman"/>
          <w:sz w:val="24"/>
          <w:szCs w:val="24"/>
        </w:rPr>
        <w:t xml:space="preserve"> there is also an economic dimension to this agenda</w:t>
      </w:r>
      <w:r w:rsidR="005A3EE3">
        <w:rPr>
          <w:rFonts w:ascii="Times New Roman" w:eastAsia="Calibri" w:hAnsi="Times New Roman" w:cs="Times New Roman"/>
          <w:sz w:val="24"/>
          <w:szCs w:val="24"/>
        </w:rPr>
        <w:t>.</w:t>
      </w:r>
      <w:r w:rsidR="003121AB" w:rsidRPr="003121AB">
        <w:rPr>
          <w:rFonts w:ascii="Times New Roman" w:eastAsia="Calibri" w:hAnsi="Times New Roman" w:cs="Times New Roman"/>
          <w:sz w:val="24"/>
          <w:szCs w:val="24"/>
        </w:rPr>
        <w:t xml:space="preserve"> </w:t>
      </w:r>
      <w:r w:rsidR="005A3EE3">
        <w:rPr>
          <w:rFonts w:ascii="Times New Roman" w:eastAsia="Calibri" w:hAnsi="Times New Roman" w:cs="Times New Roman"/>
          <w:sz w:val="24"/>
          <w:szCs w:val="24"/>
        </w:rPr>
        <w:t>B</w:t>
      </w:r>
      <w:r w:rsidR="003121AB" w:rsidRPr="003121AB">
        <w:rPr>
          <w:rFonts w:ascii="Times New Roman" w:eastAsia="Calibri" w:hAnsi="Times New Roman" w:cs="Times New Roman"/>
          <w:sz w:val="24"/>
          <w:szCs w:val="24"/>
        </w:rPr>
        <w:t>y denying the Colombians returnees their national status, the Colombian state passes on the welfare cost of this surplus motion onto the international community donors and governs them as a stateless social surplus</w:t>
      </w:r>
      <w:r w:rsidR="007326A8">
        <w:rPr>
          <w:rFonts w:ascii="Times New Roman" w:eastAsia="Calibri" w:hAnsi="Times New Roman" w:cs="Times New Roman"/>
          <w:sz w:val="24"/>
          <w:szCs w:val="24"/>
        </w:rPr>
        <w:t xml:space="preserve">. </w:t>
      </w:r>
      <w:r w:rsidR="00E54E4B" w:rsidRPr="000A475F">
        <w:rPr>
          <w:rFonts w:ascii="Times New Roman" w:eastAsia="Calibri" w:hAnsi="Times New Roman" w:cs="Times New Roman"/>
          <w:sz w:val="24"/>
          <w:szCs w:val="24"/>
        </w:rPr>
        <w:t>Thus,</w:t>
      </w:r>
      <w:r w:rsidR="004A73BA" w:rsidRPr="000A475F">
        <w:rPr>
          <w:rFonts w:ascii="Times New Roman" w:eastAsia="Calibri" w:hAnsi="Times New Roman" w:cs="Times New Roman"/>
          <w:sz w:val="24"/>
          <w:szCs w:val="24"/>
        </w:rPr>
        <w:t xml:space="preserve"> t</w:t>
      </w:r>
      <w:r w:rsidRPr="000A475F">
        <w:rPr>
          <w:rFonts w:ascii="Times New Roman" w:eastAsia="Calibri" w:hAnsi="Times New Roman" w:cs="Times New Roman"/>
          <w:sz w:val="24"/>
          <w:szCs w:val="24"/>
        </w:rPr>
        <w:t>hey</w:t>
      </w:r>
      <w:r w:rsidR="00CE00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are expelled from the political status of Colombian citizenship </w:t>
      </w:r>
      <w:r w:rsidR="00C93C2D" w:rsidRPr="000A475F">
        <w:rPr>
          <w:rFonts w:ascii="Times New Roman" w:eastAsia="Calibri" w:hAnsi="Times New Roman" w:cs="Times New Roman"/>
          <w:sz w:val="24"/>
          <w:szCs w:val="24"/>
        </w:rPr>
        <w:t>and become</w:t>
      </w:r>
      <w:r w:rsidRPr="000A475F">
        <w:rPr>
          <w:rFonts w:ascii="Times New Roman" w:eastAsia="Calibri" w:hAnsi="Times New Roman" w:cs="Times New Roman"/>
          <w:sz w:val="24"/>
          <w:szCs w:val="24"/>
        </w:rPr>
        <w:t xml:space="preserve"> the new figure of the </w:t>
      </w:r>
      <w:r w:rsidRPr="000A475F">
        <w:rPr>
          <w:rFonts w:ascii="Times New Roman" w:eastAsia="Calibri" w:hAnsi="Times New Roman" w:cs="Times New Roman"/>
          <w:i/>
          <w:iCs/>
          <w:sz w:val="24"/>
          <w:szCs w:val="24"/>
        </w:rPr>
        <w:t>barbarian</w:t>
      </w:r>
      <w:r w:rsidRPr="000A475F">
        <w:rPr>
          <w:rFonts w:ascii="Times New Roman" w:eastAsia="Calibri" w:hAnsi="Times New Roman" w:cs="Times New Roman"/>
          <w:sz w:val="24"/>
          <w:szCs w:val="24"/>
        </w:rPr>
        <w:t xml:space="preserve"> </w:t>
      </w:r>
      <w:r w:rsidR="00272712" w:rsidRPr="000A475F">
        <w:rPr>
          <w:rFonts w:ascii="Times New Roman" w:eastAsia="Calibri" w:hAnsi="Times New Roman" w:cs="Times New Roman"/>
          <w:sz w:val="24"/>
          <w:szCs w:val="24"/>
        </w:rPr>
        <w:t>(a</w:t>
      </w:r>
      <w:r w:rsidR="00021F7E" w:rsidRPr="000A475F">
        <w:rPr>
          <w:rFonts w:ascii="Times New Roman" w:eastAsia="Calibri" w:hAnsi="Times New Roman" w:cs="Times New Roman"/>
          <w:sz w:val="24"/>
          <w:szCs w:val="24"/>
        </w:rPr>
        <w:t xml:space="preserve"> Nail </w:t>
      </w:r>
      <w:r w:rsidR="00F96AB6" w:rsidRPr="000A475F">
        <w:rPr>
          <w:rFonts w:ascii="Times New Roman" w:eastAsia="Calibri" w:hAnsi="Times New Roman" w:cs="Times New Roman"/>
          <w:sz w:val="24"/>
          <w:szCs w:val="24"/>
        </w:rPr>
        <w:t>category</w:t>
      </w:r>
      <w:r w:rsidR="00F96AB6">
        <w:rPr>
          <w:rFonts w:ascii="Times New Roman" w:eastAsia="Calibri" w:hAnsi="Times New Roman" w:cs="Times New Roman"/>
          <w:sz w:val="24"/>
          <w:szCs w:val="24"/>
        </w:rPr>
        <w:t>)</w:t>
      </w:r>
      <w:r w:rsidR="00272712"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in that</w:t>
      </w:r>
      <w:r w:rsidRPr="000A475F">
        <w:rPr>
          <w:rFonts w:ascii="Times New Roman" w:eastAsia="Calibri" w:hAnsi="Times New Roman" w:cs="Times New Roman"/>
          <w:i/>
          <w:iCs/>
          <w:sz w:val="24"/>
          <w:szCs w:val="24"/>
        </w:rPr>
        <w:t xml:space="preserve"> </w:t>
      </w:r>
      <w:r w:rsidRPr="000A475F">
        <w:rPr>
          <w:rFonts w:ascii="Times New Roman" w:eastAsia="Calibri" w:hAnsi="Times New Roman" w:cs="Times New Roman"/>
          <w:sz w:val="24"/>
          <w:szCs w:val="24"/>
        </w:rPr>
        <w:t xml:space="preserve">migratory corridor. In fact, according to an article </w:t>
      </w:r>
      <w:r w:rsidR="0012661D">
        <w:rPr>
          <w:rFonts w:ascii="Times New Roman" w:eastAsia="Calibri" w:hAnsi="Times New Roman" w:cs="Times New Roman"/>
          <w:sz w:val="24"/>
          <w:szCs w:val="24"/>
        </w:rPr>
        <w:t>by</w:t>
      </w:r>
      <w:r w:rsidRPr="000A475F">
        <w:rPr>
          <w:rFonts w:ascii="Times New Roman" w:eastAsia="Calibri" w:hAnsi="Times New Roman" w:cs="Times New Roman"/>
          <w:sz w:val="24"/>
          <w:szCs w:val="24"/>
        </w:rPr>
        <w:t xml:space="preserve"> the influential</w:t>
      </w:r>
      <w:r w:rsidR="00272712" w:rsidRPr="000A475F">
        <w:rPr>
          <w:rFonts w:ascii="Times New Roman" w:eastAsia="Calibri" w:hAnsi="Times New Roman" w:cs="Times New Roman"/>
          <w:sz w:val="24"/>
          <w:szCs w:val="24"/>
        </w:rPr>
        <w:t xml:space="preserve"> Colombian</w:t>
      </w:r>
      <w:r w:rsidRPr="000A475F">
        <w:rPr>
          <w:rFonts w:ascii="Times New Roman" w:eastAsia="Calibri" w:hAnsi="Times New Roman" w:cs="Times New Roman"/>
          <w:sz w:val="24"/>
          <w:szCs w:val="24"/>
        </w:rPr>
        <w:t xml:space="preserve"> conservative newspaper </w:t>
      </w:r>
      <w:r w:rsidR="00476FC2">
        <w:rPr>
          <w:rFonts w:ascii="Times New Roman" w:eastAsia="Calibri" w:hAnsi="Times New Roman" w:cs="Times New Roman"/>
          <w:sz w:val="24"/>
          <w:szCs w:val="24"/>
        </w:rPr>
        <w:t>El Tiempo (2020</w:t>
      </w:r>
      <w:r w:rsidR="006946FE">
        <w:rPr>
          <w:rFonts w:ascii="Times New Roman" w:eastAsia="Calibri" w:hAnsi="Times New Roman" w:cs="Times New Roman"/>
          <w:sz w:val="24"/>
          <w:szCs w:val="24"/>
        </w:rPr>
        <w:t>)</w:t>
      </w:r>
      <w:r w:rsidR="006946FE" w:rsidRPr="000A475F">
        <w:rPr>
          <w:rFonts w:ascii="Times New Roman" w:eastAsia="Calibri" w:hAnsi="Times New Roman" w:cs="Times New Roman"/>
          <w:sz w:val="24"/>
          <w:szCs w:val="24"/>
        </w:rPr>
        <w:t xml:space="preserve"> the</w:t>
      </w:r>
      <w:r w:rsidRPr="000A475F">
        <w:rPr>
          <w:rFonts w:ascii="Times New Roman" w:eastAsia="Calibri" w:hAnsi="Times New Roman" w:cs="Times New Roman"/>
          <w:sz w:val="24"/>
          <w:szCs w:val="24"/>
        </w:rPr>
        <w:t xml:space="preserve"> Colombian</w:t>
      </w:r>
      <w:r w:rsidR="0012661D">
        <w:rPr>
          <w:rFonts w:ascii="Times New Roman" w:eastAsia="Calibri" w:hAnsi="Times New Roman" w:cs="Times New Roman"/>
          <w:sz w:val="24"/>
          <w:szCs w:val="24"/>
        </w:rPr>
        <w:t>s</w:t>
      </w:r>
      <w:r w:rsidRPr="000A475F">
        <w:rPr>
          <w:rFonts w:ascii="Times New Roman" w:eastAsia="Calibri" w:hAnsi="Times New Roman" w:cs="Times New Roman"/>
          <w:sz w:val="24"/>
          <w:szCs w:val="24"/>
        </w:rPr>
        <w:t xml:space="preserve"> born in Venezuela (dual citizens) were a political threat to national security. The  </w:t>
      </w:r>
      <w:r w:rsidR="002926BE" w:rsidRPr="002926BE">
        <w:rPr>
          <w:rFonts w:ascii="Times New Roman" w:eastAsia="Calibri" w:hAnsi="Times New Roman" w:cs="Times New Roman"/>
          <w:sz w:val="24"/>
          <w:szCs w:val="24"/>
        </w:rPr>
        <w:t>Registrar's</w:t>
      </w:r>
      <w:r w:rsidR="002926BE">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Office was even contemplating refusing Colombian returnees their </w:t>
      </w:r>
      <w:r w:rsidRPr="000A475F">
        <w:rPr>
          <w:rFonts w:ascii="Times New Roman" w:eastAsia="Calibri" w:hAnsi="Times New Roman" w:cs="Times New Roman"/>
          <w:sz w:val="24"/>
          <w:szCs w:val="24"/>
        </w:rPr>
        <w:lastRenderedPageBreak/>
        <w:t>right to vote because they could vote for left-wing parties</w:t>
      </w:r>
      <w:r w:rsidR="002152F2">
        <w:rPr>
          <w:rFonts w:ascii="Times New Roman" w:eastAsia="Calibri" w:hAnsi="Times New Roman" w:cs="Times New Roman"/>
          <w:sz w:val="24"/>
          <w:szCs w:val="24"/>
        </w:rPr>
        <w:t xml:space="preserve"> </w:t>
      </w:r>
      <w:r w:rsidR="00926A04" w:rsidRPr="00926A04">
        <w:rPr>
          <w:rFonts w:ascii="Times New Roman" w:eastAsia="Calibri" w:hAnsi="Times New Roman" w:cs="Times New Roman"/>
          <w:sz w:val="24"/>
          <w:szCs w:val="24"/>
        </w:rPr>
        <w:t>(Alsema 2020)</w:t>
      </w:r>
      <w:r w:rsidR="00965BA6" w:rsidRPr="000A475F">
        <w:rPr>
          <w:rFonts w:ascii="Times New Roman" w:eastAsia="Calibri" w:hAnsi="Times New Roman" w:cs="Times New Roman"/>
          <w:sz w:val="24"/>
          <w:szCs w:val="24"/>
        </w:rPr>
        <w:t>.</w:t>
      </w:r>
      <w:r w:rsidR="00093BB3">
        <w:rPr>
          <w:rFonts w:ascii="Times New Roman" w:eastAsia="Calibri" w:hAnsi="Times New Roman" w:cs="Times New Roman"/>
          <w:sz w:val="24"/>
          <w:szCs w:val="24"/>
        </w:rPr>
        <w:t xml:space="preserve"> In </w:t>
      </w:r>
      <w:r w:rsidR="008E0CE3">
        <w:rPr>
          <w:rFonts w:ascii="Times New Roman" w:eastAsia="Calibri" w:hAnsi="Times New Roman" w:cs="Times New Roman"/>
          <w:sz w:val="24"/>
          <w:szCs w:val="24"/>
        </w:rPr>
        <w:t>fact,</w:t>
      </w:r>
      <w:r w:rsidR="00C467B9" w:rsidRPr="00C467B9">
        <w:rPr>
          <w:rFonts w:ascii="Times New Roman" w:eastAsia="Calibri" w:hAnsi="Times New Roman" w:cs="Times New Roman"/>
          <w:sz w:val="24"/>
          <w:szCs w:val="24"/>
        </w:rPr>
        <w:t xml:space="preserve"> thousands of Colombians born in Venezuela have recently been disfranchised</w:t>
      </w:r>
      <w:r w:rsidR="00C467B9">
        <w:rPr>
          <w:rFonts w:ascii="Times New Roman" w:eastAsia="Calibri" w:hAnsi="Times New Roman" w:cs="Times New Roman"/>
          <w:sz w:val="24"/>
          <w:szCs w:val="24"/>
        </w:rPr>
        <w:t>.</w:t>
      </w:r>
    </w:p>
    <w:p w14:paraId="156883E3" w14:textId="53816F21" w:rsidR="00F93F0E" w:rsidRPr="000A475F"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What are the outcomes of this process of </w:t>
      </w:r>
      <w:r w:rsidR="002152F2" w:rsidRPr="000A475F">
        <w:rPr>
          <w:rFonts w:ascii="Times New Roman" w:eastAsia="Calibri" w:hAnsi="Times New Roman" w:cs="Times New Roman"/>
          <w:sz w:val="24"/>
          <w:szCs w:val="24"/>
        </w:rPr>
        <w:t>denationalization</w:t>
      </w:r>
      <w:r w:rsidRPr="000A475F">
        <w:rPr>
          <w:rFonts w:ascii="Times New Roman" w:eastAsia="Calibri" w:hAnsi="Times New Roman" w:cs="Times New Roman"/>
          <w:sz w:val="24"/>
          <w:szCs w:val="24"/>
        </w:rPr>
        <w:t>? A direct one is the inflation of the number of Venezuelans. As Hanson</w:t>
      </w:r>
      <w:r w:rsidR="00941D6A">
        <w:rPr>
          <w:rFonts w:ascii="Times New Roman" w:eastAsia="Calibri" w:hAnsi="Times New Roman" w:cs="Times New Roman"/>
          <w:sz w:val="24"/>
          <w:szCs w:val="24"/>
        </w:rPr>
        <w:t xml:space="preserve"> </w:t>
      </w:r>
      <w:r w:rsidR="00941D6A" w:rsidRPr="00941D6A">
        <w:rPr>
          <w:rFonts w:ascii="Times New Roman" w:eastAsia="Calibri" w:hAnsi="Times New Roman" w:cs="Times New Roman"/>
          <w:sz w:val="24"/>
          <w:szCs w:val="24"/>
        </w:rPr>
        <w:t>(2018</w:t>
      </w:r>
      <w:r w:rsidR="006946FE" w:rsidRPr="00941D6A">
        <w:rPr>
          <w:rFonts w:ascii="Times New Roman" w:eastAsia="Calibri" w:hAnsi="Times New Roman" w:cs="Times New Roman"/>
          <w:sz w:val="24"/>
          <w:szCs w:val="24"/>
        </w:rPr>
        <w:t xml:space="preserve">) </w:t>
      </w:r>
      <w:r w:rsidR="006946FE" w:rsidRPr="000A475F">
        <w:rPr>
          <w:rFonts w:ascii="Times New Roman" w:eastAsia="Calibri" w:hAnsi="Times New Roman" w:cs="Times New Roman"/>
          <w:sz w:val="24"/>
          <w:szCs w:val="24"/>
        </w:rPr>
        <w:t>says</w:t>
      </w:r>
      <w:r w:rsidRPr="000A475F">
        <w:rPr>
          <w:rFonts w:ascii="Times New Roman" w:eastAsia="Calibri" w:hAnsi="Times New Roman" w:cs="Times New Roman"/>
          <w:sz w:val="24"/>
          <w:szCs w:val="24"/>
        </w:rPr>
        <w:t>,</w:t>
      </w:r>
    </w:p>
    <w:p w14:paraId="65985023" w14:textId="77777777" w:rsidR="00F93F0E" w:rsidRPr="000A475F" w:rsidRDefault="00F93F0E" w:rsidP="008B0B3E">
      <w:pPr>
        <w:spacing w:line="480" w:lineRule="auto"/>
        <w:ind w:left="170"/>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Migration data is often politicized and used to justify policies that themselves violate human rights. For example, migration statistics in the United States have been used to push for draconian legislation, increased border security, and the criminalization of immigrants. In the case of Venezuelan emigration, estimates have been used to justify misguided sanctions and even potential military intervention… (358).</w:t>
      </w:r>
    </w:p>
    <w:p w14:paraId="09436584" w14:textId="317751A3" w:rsidR="00941D6A" w:rsidRPr="00515D9D" w:rsidRDefault="00F93F0E"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On the other side, reports elaborated by the World Bank or OIM on Venezuelan migrants show methodological limits. They combine data </w:t>
      </w:r>
      <w:r w:rsidR="006B3B72" w:rsidRPr="000A475F">
        <w:rPr>
          <w:rFonts w:ascii="Times New Roman" w:eastAsia="Calibri" w:hAnsi="Times New Roman" w:cs="Times New Roman"/>
          <w:sz w:val="24"/>
          <w:szCs w:val="24"/>
        </w:rPr>
        <w:t xml:space="preserve">obtained </w:t>
      </w:r>
      <w:r w:rsidRPr="000A475F">
        <w:rPr>
          <w:rFonts w:ascii="Times New Roman" w:eastAsia="Calibri" w:hAnsi="Times New Roman" w:cs="Times New Roman"/>
          <w:sz w:val="24"/>
          <w:szCs w:val="24"/>
        </w:rPr>
        <w:t>from different Latin America countries using multiple methods, and do not clearly differentiate between repatriated, dual citizenship, circular movement, and migrants.</w:t>
      </w:r>
    </w:p>
    <w:p w14:paraId="72DA9A0E" w14:textId="32C9F832" w:rsidR="002E5E8C" w:rsidRPr="000A475F" w:rsidRDefault="002E5E8C" w:rsidP="008B0B3E">
      <w:pPr>
        <w:spacing w:line="480" w:lineRule="auto"/>
        <w:jc w:val="both"/>
        <w:rPr>
          <w:rFonts w:ascii="Times New Roman" w:eastAsia="Calibri" w:hAnsi="Times New Roman" w:cs="Times New Roman"/>
          <w:b/>
          <w:bCs/>
          <w:sz w:val="24"/>
          <w:szCs w:val="24"/>
        </w:rPr>
      </w:pPr>
      <w:r w:rsidRPr="000A475F">
        <w:rPr>
          <w:rFonts w:ascii="Times New Roman" w:eastAsia="Calibri" w:hAnsi="Times New Roman" w:cs="Times New Roman"/>
          <w:b/>
          <w:bCs/>
          <w:sz w:val="24"/>
          <w:szCs w:val="24"/>
        </w:rPr>
        <w:t>The figure of the Colombian migrant</w:t>
      </w:r>
    </w:p>
    <w:p w14:paraId="4754F7BB" w14:textId="7C06EE3E"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Political figures of migrants are associated with the strategies of social expulsion and the mobile process in each historical milieu. Since the 19th century, the proletarian </w:t>
      </w:r>
      <w:r w:rsidR="00615B88" w:rsidRPr="00615B88">
        <w:rPr>
          <w:rFonts w:ascii="Times New Roman" w:eastAsia="Calibri" w:hAnsi="Times New Roman" w:cs="Times New Roman"/>
          <w:sz w:val="24"/>
          <w:szCs w:val="24"/>
        </w:rPr>
        <w:t>has been</w:t>
      </w:r>
      <w:r w:rsidR="00206DA5">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the principal figure whose movement is determined by the economic elastic forces of expansion and contraction that redistribute the population to cover a deficit or remove the surplus. The proletarian family is the </w:t>
      </w:r>
      <w:r w:rsidR="0025381F" w:rsidRPr="000A475F">
        <w:rPr>
          <w:rFonts w:ascii="Times New Roman" w:eastAsia="Calibri" w:hAnsi="Times New Roman" w:cs="Times New Roman"/>
          <w:sz w:val="24"/>
          <w:szCs w:val="24"/>
        </w:rPr>
        <w:t>predominant</w:t>
      </w:r>
      <w:r w:rsidRPr="000A475F">
        <w:rPr>
          <w:rFonts w:ascii="Times New Roman" w:eastAsia="Calibri" w:hAnsi="Times New Roman" w:cs="Times New Roman"/>
          <w:sz w:val="24"/>
          <w:szCs w:val="24"/>
        </w:rPr>
        <w:t xml:space="preserve"> figure of the Colombian migrant in Venezuela. </w:t>
      </w:r>
    </w:p>
    <w:p w14:paraId="21B0A976" w14:textId="0D1D85A0"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Another social category is what Bauman</w:t>
      </w:r>
      <w:r w:rsidR="0093037C">
        <w:rPr>
          <w:rFonts w:ascii="Times New Roman" w:eastAsia="Calibri" w:hAnsi="Times New Roman" w:cs="Times New Roman"/>
          <w:sz w:val="24"/>
          <w:szCs w:val="24"/>
        </w:rPr>
        <w:t xml:space="preserve"> </w:t>
      </w:r>
      <w:r w:rsidR="0093037C" w:rsidRPr="0093037C">
        <w:rPr>
          <w:rFonts w:ascii="Times New Roman" w:eastAsia="Calibri" w:hAnsi="Times New Roman" w:cs="Times New Roman"/>
          <w:sz w:val="24"/>
          <w:szCs w:val="24"/>
        </w:rPr>
        <w:t>(2004</w:t>
      </w:r>
      <w:r w:rsidR="005C6B05" w:rsidRPr="0093037C">
        <w:rPr>
          <w:rFonts w:ascii="Times New Roman" w:eastAsia="Calibri" w:hAnsi="Times New Roman" w:cs="Times New Roman"/>
          <w:sz w:val="24"/>
          <w:szCs w:val="24"/>
        </w:rPr>
        <w:t xml:space="preserve">) </w:t>
      </w:r>
      <w:r w:rsidR="005C6B05" w:rsidRPr="000A475F">
        <w:rPr>
          <w:rFonts w:ascii="Times New Roman" w:eastAsia="Calibri" w:hAnsi="Times New Roman" w:cs="Times New Roman"/>
          <w:sz w:val="24"/>
          <w:szCs w:val="24"/>
        </w:rPr>
        <w:t>calls</w:t>
      </w:r>
      <w:r w:rsidRPr="000A475F">
        <w:rPr>
          <w:rFonts w:ascii="Times New Roman" w:eastAsia="Calibri" w:hAnsi="Times New Roman" w:cs="Times New Roman"/>
          <w:sz w:val="24"/>
          <w:szCs w:val="24"/>
        </w:rPr>
        <w:t xml:space="preserve"> redundant people, those having no distinct social status and those not needed for economic expansion. They are neither valuable consumers nor producers. These migrants come from the </w:t>
      </w:r>
      <w:r w:rsidRPr="000A475F">
        <w:rPr>
          <w:rFonts w:ascii="Times New Roman" w:eastAsia="Calibri" w:hAnsi="Times New Roman" w:cs="Times New Roman"/>
          <w:i/>
          <w:sz w:val="24"/>
          <w:szCs w:val="24"/>
        </w:rPr>
        <w:t xml:space="preserve">outcast </w:t>
      </w:r>
      <w:r w:rsidRPr="000A475F">
        <w:rPr>
          <w:rFonts w:ascii="Times New Roman" w:eastAsia="Calibri" w:hAnsi="Times New Roman" w:cs="Times New Roman"/>
          <w:sz w:val="24"/>
          <w:szCs w:val="24"/>
        </w:rPr>
        <w:t xml:space="preserve">segments of Colombian </w:t>
      </w:r>
      <w:r w:rsidRPr="000A475F">
        <w:rPr>
          <w:rFonts w:ascii="Times New Roman" w:eastAsia="Calibri" w:hAnsi="Times New Roman" w:cs="Times New Roman"/>
          <w:sz w:val="24"/>
          <w:szCs w:val="24"/>
        </w:rPr>
        <w:lastRenderedPageBreak/>
        <w:t xml:space="preserve">society and need help </w:t>
      </w:r>
      <w:r w:rsidRPr="006557BA">
        <w:rPr>
          <w:rFonts w:ascii="Times New Roman" w:eastAsia="Calibri" w:hAnsi="Times New Roman" w:cs="Times New Roman"/>
          <w:sz w:val="24"/>
          <w:szCs w:val="24"/>
        </w:rPr>
        <w:t xml:space="preserve">to reproduce biologically </w:t>
      </w:r>
      <w:r w:rsidR="005C6B05" w:rsidRPr="006557BA">
        <w:rPr>
          <w:rFonts w:ascii="Times New Roman" w:eastAsia="Calibri" w:hAnsi="Times New Roman" w:cs="Times New Roman"/>
          <w:sz w:val="24"/>
          <w:szCs w:val="24"/>
        </w:rPr>
        <w:t>and socially</w:t>
      </w:r>
      <w:r w:rsidR="005C6B05">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since they cannot produce their own means of subsistence.</w:t>
      </w:r>
    </w:p>
    <w:p w14:paraId="1161D642" w14:textId="69D30E26"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In Agamben’s</w:t>
      </w:r>
      <w:r w:rsidR="003C5459">
        <w:rPr>
          <w:rFonts w:ascii="Times New Roman" w:eastAsia="Calibri" w:hAnsi="Times New Roman" w:cs="Times New Roman"/>
          <w:sz w:val="24"/>
          <w:szCs w:val="24"/>
        </w:rPr>
        <w:t xml:space="preserve"> </w:t>
      </w:r>
      <w:r w:rsidR="003C5459" w:rsidRPr="003C5459">
        <w:rPr>
          <w:rFonts w:ascii="Times New Roman" w:eastAsia="Calibri" w:hAnsi="Times New Roman" w:cs="Times New Roman"/>
          <w:sz w:val="24"/>
          <w:szCs w:val="24"/>
        </w:rPr>
        <w:t>(1998</w:t>
      </w:r>
      <w:r w:rsidR="003B6C83" w:rsidRPr="003C5459">
        <w:rPr>
          <w:rFonts w:ascii="Times New Roman" w:eastAsia="Calibri" w:hAnsi="Times New Roman" w:cs="Times New Roman"/>
          <w:sz w:val="24"/>
          <w:szCs w:val="24"/>
        </w:rPr>
        <w:t xml:space="preserve">) </w:t>
      </w:r>
      <w:r w:rsidR="003B6C83" w:rsidRPr="000A475F">
        <w:rPr>
          <w:rFonts w:ascii="Times New Roman" w:eastAsia="Calibri" w:hAnsi="Times New Roman" w:cs="Times New Roman"/>
          <w:sz w:val="24"/>
          <w:szCs w:val="24"/>
        </w:rPr>
        <w:t>depiction</w:t>
      </w:r>
      <w:r w:rsidRPr="000A475F">
        <w:rPr>
          <w:rFonts w:ascii="Times New Roman" w:eastAsia="Calibri" w:hAnsi="Times New Roman" w:cs="Times New Roman"/>
          <w:sz w:val="24"/>
          <w:szCs w:val="24"/>
        </w:rPr>
        <w:t xml:space="preserve">, the outcast is the </w:t>
      </w:r>
      <w:r w:rsidRPr="000A475F">
        <w:rPr>
          <w:rFonts w:ascii="Times New Roman" w:eastAsia="Calibri" w:hAnsi="Times New Roman" w:cs="Times New Roman"/>
          <w:i/>
          <w:iCs/>
          <w:sz w:val="24"/>
          <w:szCs w:val="24"/>
        </w:rPr>
        <w:t>homo sacer</w:t>
      </w:r>
      <w:r w:rsidRPr="000A475F">
        <w:rPr>
          <w:rFonts w:ascii="Times New Roman" w:eastAsia="Calibri" w:hAnsi="Times New Roman" w:cs="Times New Roman"/>
          <w:sz w:val="24"/>
          <w:szCs w:val="24"/>
        </w:rPr>
        <w:t xml:space="preserve">, a juridical term of archaic Roman law to describe the person cast out from the community. The life of this subject is devoid of value. In Colombia there is a local word for the </w:t>
      </w:r>
      <w:r w:rsidRPr="000A475F">
        <w:rPr>
          <w:rFonts w:ascii="Times New Roman" w:eastAsia="Calibri" w:hAnsi="Times New Roman" w:cs="Times New Roman"/>
          <w:i/>
          <w:iCs/>
          <w:sz w:val="24"/>
          <w:szCs w:val="24"/>
        </w:rPr>
        <w:t>homo sacer</w:t>
      </w:r>
      <w:r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i/>
          <w:sz w:val="24"/>
          <w:szCs w:val="24"/>
        </w:rPr>
        <w:t>desechables</w:t>
      </w:r>
      <w:r w:rsidRPr="000A475F">
        <w:rPr>
          <w:rFonts w:ascii="Times New Roman" w:eastAsia="Calibri" w:hAnsi="Times New Roman" w:cs="Times New Roman"/>
          <w:sz w:val="24"/>
          <w:szCs w:val="24"/>
        </w:rPr>
        <w:t xml:space="preserve"> (disposable). There is </w:t>
      </w:r>
      <w:r w:rsidR="00143F45" w:rsidRPr="000A475F">
        <w:rPr>
          <w:rFonts w:ascii="Times New Roman" w:eastAsia="Calibri" w:hAnsi="Times New Roman" w:cs="Times New Roman"/>
          <w:sz w:val="24"/>
          <w:szCs w:val="24"/>
        </w:rPr>
        <w:t>a lengthy list</w:t>
      </w:r>
      <w:r w:rsidRPr="000A475F">
        <w:rPr>
          <w:rFonts w:ascii="Times New Roman" w:eastAsia="Calibri" w:hAnsi="Times New Roman" w:cs="Times New Roman"/>
          <w:sz w:val="24"/>
          <w:szCs w:val="24"/>
        </w:rPr>
        <w:t xml:space="preserve"> of </w:t>
      </w:r>
      <w:bookmarkStart w:id="7" w:name="_Hlk39427312"/>
      <w:r w:rsidRPr="000A475F">
        <w:rPr>
          <w:rFonts w:ascii="Times New Roman" w:eastAsia="Calibri" w:hAnsi="Times New Roman" w:cs="Times New Roman"/>
          <w:sz w:val="24"/>
          <w:szCs w:val="24"/>
        </w:rPr>
        <w:t xml:space="preserve">"undesirables" </w:t>
      </w:r>
      <w:bookmarkEnd w:id="7"/>
      <w:r w:rsidR="00C440F1" w:rsidRPr="000A475F">
        <w:rPr>
          <w:rFonts w:ascii="Times New Roman" w:eastAsia="Calibri" w:hAnsi="Times New Roman" w:cs="Times New Roman"/>
          <w:sz w:val="24"/>
          <w:szCs w:val="24"/>
        </w:rPr>
        <w:t>in that</w:t>
      </w:r>
      <w:r w:rsidRPr="000A475F">
        <w:rPr>
          <w:rFonts w:ascii="Times New Roman" w:eastAsia="Calibri" w:hAnsi="Times New Roman" w:cs="Times New Roman"/>
          <w:sz w:val="24"/>
          <w:szCs w:val="24"/>
        </w:rPr>
        <w:t xml:space="preserve"> country, </w:t>
      </w:r>
      <w:r w:rsidR="00A133C0" w:rsidRPr="000A475F">
        <w:rPr>
          <w:rFonts w:ascii="Times New Roman" w:eastAsia="Calibri" w:hAnsi="Times New Roman" w:cs="Times New Roman"/>
          <w:sz w:val="24"/>
          <w:szCs w:val="24"/>
        </w:rPr>
        <w:t>which includes</w:t>
      </w:r>
      <w:r w:rsidRPr="000A475F">
        <w:rPr>
          <w:rFonts w:ascii="Times New Roman" w:eastAsia="Calibri" w:hAnsi="Times New Roman" w:cs="Times New Roman"/>
          <w:sz w:val="24"/>
          <w:szCs w:val="24"/>
        </w:rPr>
        <w:t xml:space="preserve"> beggars, street children, drug addicts, petty criminals, prostitutes,</w:t>
      </w:r>
      <w:r w:rsidR="00715368" w:rsidRPr="00715368">
        <w:t xml:space="preserve"> </w:t>
      </w:r>
      <w:r w:rsidR="00715368" w:rsidRPr="00715368">
        <w:rPr>
          <w:rFonts w:ascii="Times New Roman" w:eastAsia="Calibri" w:hAnsi="Times New Roman" w:cs="Times New Roman"/>
          <w:sz w:val="24"/>
          <w:szCs w:val="24"/>
        </w:rPr>
        <w:t>LGBT people</w:t>
      </w:r>
      <w:r w:rsidRPr="000A475F">
        <w:rPr>
          <w:rFonts w:ascii="Times New Roman" w:eastAsia="Calibri" w:hAnsi="Times New Roman" w:cs="Times New Roman"/>
          <w:sz w:val="24"/>
          <w:szCs w:val="24"/>
        </w:rPr>
        <w:t>, political activists, human rights defenders, union leaders, idle persons perceived as a drain on the resources of society, and even migrants. Social cleansing groups like paramilitary forces and vigilantes, allied with the state security apparatuses, have undertaken</w:t>
      </w:r>
      <w:r w:rsidR="00450F5B" w:rsidRPr="00450F5B">
        <w:t xml:space="preserve"> </w:t>
      </w:r>
      <w:r w:rsidR="00450F5B" w:rsidRPr="00450F5B">
        <w:rPr>
          <w:rFonts w:ascii="Times New Roman" w:eastAsia="Calibri" w:hAnsi="Times New Roman" w:cs="Times New Roman"/>
          <w:sz w:val="24"/>
          <w:szCs w:val="24"/>
        </w:rPr>
        <w:t>numerous massacres for decades</w:t>
      </w:r>
      <w:r w:rsidRPr="000A475F">
        <w:rPr>
          <w:rFonts w:ascii="Times New Roman" w:eastAsia="Calibri" w:hAnsi="Times New Roman" w:cs="Times New Roman"/>
          <w:sz w:val="24"/>
          <w:szCs w:val="24"/>
        </w:rPr>
        <w:t>. The war against the lower strata and political dissidents has been a way to enforce social order and discipline</w:t>
      </w:r>
      <w:r w:rsidR="00C830B4" w:rsidRPr="000A475F">
        <w:rPr>
          <w:rFonts w:ascii="Times New Roman" w:eastAsia="Calibri" w:hAnsi="Times New Roman" w:cs="Times New Roman"/>
          <w:sz w:val="24"/>
          <w:szCs w:val="24"/>
        </w:rPr>
        <w:t xml:space="preserve"> with an iron fist</w:t>
      </w:r>
      <w:r w:rsidR="003B6C83">
        <w:rPr>
          <w:rFonts w:ascii="Times New Roman" w:eastAsia="Calibri" w:hAnsi="Times New Roman" w:cs="Times New Roman"/>
          <w:sz w:val="24"/>
          <w:szCs w:val="24"/>
        </w:rPr>
        <w:t xml:space="preserve"> </w:t>
      </w:r>
      <w:r w:rsidR="003B6C83" w:rsidRPr="003B6C83">
        <w:rPr>
          <w:rFonts w:ascii="Times New Roman" w:eastAsia="Calibri" w:hAnsi="Times New Roman" w:cs="Times New Roman"/>
          <w:sz w:val="24"/>
          <w:szCs w:val="24"/>
        </w:rPr>
        <w:t>(Stannaw 1996, Graham 2016) and Manetto 2019)</w:t>
      </w:r>
      <w:r w:rsidR="00A46C98">
        <w:rPr>
          <w:rFonts w:ascii="Times New Roman" w:eastAsia="Calibri" w:hAnsi="Times New Roman" w:cs="Times New Roman"/>
          <w:sz w:val="24"/>
          <w:szCs w:val="24"/>
        </w:rPr>
        <w:t>.</w:t>
      </w:r>
      <w:r w:rsidR="007F3513" w:rsidRPr="000A475F">
        <w:rPr>
          <w:rFonts w:ascii="Times New Roman" w:eastAsia="Calibri" w:hAnsi="Times New Roman" w:cs="Times New Roman"/>
          <w:sz w:val="24"/>
          <w:szCs w:val="24"/>
        </w:rPr>
        <w:t xml:space="preserve"> </w:t>
      </w:r>
      <w:r w:rsidR="002F2A68"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w:t>
      </w:r>
    </w:p>
    <w:p w14:paraId="716552E7" w14:textId="2A369021"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Many of these</w:t>
      </w:r>
      <w:r w:rsidR="00876A21" w:rsidRPr="000A475F">
        <w:rPr>
          <w:rFonts w:ascii="Times New Roman" w:eastAsia="Calibri" w:hAnsi="Times New Roman" w:cs="Times New Roman"/>
          <w:sz w:val="24"/>
          <w:szCs w:val="24"/>
        </w:rPr>
        <w:t xml:space="preserve"> </w:t>
      </w:r>
      <w:r w:rsidR="00AD23F7" w:rsidRPr="000A475F">
        <w:rPr>
          <w:rFonts w:ascii="Times New Roman" w:eastAsia="Calibri" w:hAnsi="Times New Roman" w:cs="Times New Roman"/>
          <w:i/>
          <w:iCs/>
          <w:sz w:val="24"/>
          <w:szCs w:val="24"/>
        </w:rPr>
        <w:t>desechables</w:t>
      </w:r>
      <w:r w:rsidR="00AD23F7" w:rsidRPr="000A475F">
        <w:rPr>
          <w:rFonts w:ascii="Times New Roman" w:eastAsia="Calibri" w:hAnsi="Times New Roman" w:cs="Times New Roman"/>
          <w:sz w:val="24"/>
          <w:szCs w:val="24"/>
        </w:rPr>
        <w:t xml:space="preserve"> moved</w:t>
      </w:r>
      <w:r w:rsidRPr="000A475F">
        <w:rPr>
          <w:rFonts w:ascii="Times New Roman" w:eastAsia="Calibri" w:hAnsi="Times New Roman" w:cs="Times New Roman"/>
          <w:sz w:val="24"/>
          <w:szCs w:val="24"/>
        </w:rPr>
        <w:t xml:space="preserve"> to Venezuela.</w:t>
      </w:r>
      <w:r w:rsidR="00250B38"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In a dialogue with Caracol Radio a consul of Colombia in Caracas and Colombians from local associations acknowledged that more than 70% of Colombians in Caracas lived in slums. They described</w:t>
      </w:r>
      <w:r w:rsidRPr="000A475F">
        <w:rPr>
          <w:rFonts w:ascii="Times New Roman" w:eastAsia="Calibri" w:hAnsi="Times New Roman" w:cs="Times New Roman"/>
          <w:i/>
          <w:sz w:val="24"/>
          <w:szCs w:val="24"/>
        </w:rPr>
        <w:t xml:space="preserve"> ghettos </w:t>
      </w:r>
      <w:r w:rsidRPr="000A475F">
        <w:rPr>
          <w:rFonts w:ascii="Times New Roman" w:eastAsia="Calibri" w:hAnsi="Times New Roman" w:cs="Times New Roman"/>
          <w:sz w:val="24"/>
          <w:szCs w:val="24"/>
        </w:rPr>
        <w:t xml:space="preserve">occupied by a floating population of itinerant workers and single-parent households with their sons </w:t>
      </w:r>
      <w:r w:rsidR="00B12BD8" w:rsidRPr="005D7C66">
        <w:rPr>
          <w:rFonts w:ascii="Times New Roman" w:eastAsia="Calibri" w:hAnsi="Times New Roman" w:cs="Times New Roman"/>
          <w:sz w:val="24"/>
          <w:szCs w:val="24"/>
        </w:rPr>
        <w:t xml:space="preserve">outside </w:t>
      </w:r>
      <w:r w:rsidR="00B12BD8" w:rsidRPr="000A475F">
        <w:rPr>
          <w:rFonts w:ascii="Times New Roman" w:eastAsia="Calibri" w:hAnsi="Times New Roman" w:cs="Times New Roman"/>
          <w:sz w:val="24"/>
          <w:szCs w:val="24"/>
        </w:rPr>
        <w:t>of</w:t>
      </w:r>
      <w:r w:rsidRPr="000A475F">
        <w:rPr>
          <w:rFonts w:ascii="Times New Roman" w:eastAsia="Calibri" w:hAnsi="Times New Roman" w:cs="Times New Roman"/>
          <w:sz w:val="24"/>
          <w:szCs w:val="24"/>
        </w:rPr>
        <w:t xml:space="preserve"> the school system and in street gangs</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Nevertheless, they could subsist in Venezuela, despite all</w:t>
      </w:r>
      <w:r w:rsidR="00B12BD8" w:rsidRPr="00B12BD8">
        <w:t xml:space="preserve"> </w:t>
      </w:r>
      <w:r w:rsidR="00B12BD8" w:rsidRPr="00B12BD8">
        <w:rPr>
          <w:rFonts w:ascii="Times New Roman" w:eastAsia="Calibri" w:hAnsi="Times New Roman" w:cs="Times New Roman"/>
          <w:sz w:val="24"/>
          <w:szCs w:val="24"/>
        </w:rPr>
        <w:t>the difficulties</w:t>
      </w:r>
      <w:r w:rsidRPr="000A475F">
        <w:rPr>
          <w:rFonts w:ascii="Times New Roman" w:eastAsia="Calibri" w:hAnsi="Times New Roman" w:cs="Times New Roman"/>
          <w:sz w:val="24"/>
          <w:szCs w:val="24"/>
        </w:rPr>
        <w:t xml:space="preserve"> they endured, thanks to subsidies granted by the government</w:t>
      </w:r>
      <w:r w:rsidR="001C4E37">
        <w:rPr>
          <w:rFonts w:ascii="Times New Roman" w:eastAsia="Calibri" w:hAnsi="Times New Roman" w:cs="Times New Roman"/>
          <w:sz w:val="24"/>
          <w:szCs w:val="24"/>
        </w:rPr>
        <w:t xml:space="preserve"> </w:t>
      </w:r>
      <w:r w:rsidR="001C4E37" w:rsidRPr="001C4E37">
        <w:rPr>
          <w:rFonts w:ascii="Times New Roman" w:eastAsia="Calibri" w:hAnsi="Times New Roman" w:cs="Times New Roman"/>
          <w:sz w:val="24"/>
          <w:szCs w:val="24"/>
        </w:rPr>
        <w:t>(Caracol 2006).</w:t>
      </w:r>
    </w:p>
    <w:p w14:paraId="572A5935" w14:textId="2CF56B47"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Other categories, such as the barbarian, the nomad, and the vagabond, are ideal types since we should understand those figures in an intersected way</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The barbarian is, following Aristotle, the person unable to speak Greek, the language of the political center, and who </w:t>
      </w:r>
      <w:r w:rsidRPr="000A475F">
        <w:rPr>
          <w:rFonts w:ascii="Times New Roman" w:eastAsia="Calibri" w:hAnsi="Times New Roman" w:cs="Times New Roman"/>
          <w:sz w:val="24"/>
          <w:szCs w:val="24"/>
        </w:rPr>
        <w:lastRenderedPageBreak/>
        <w:t xml:space="preserve">lacks the </w:t>
      </w:r>
      <w:r w:rsidRPr="000A475F">
        <w:rPr>
          <w:rFonts w:ascii="Times New Roman" w:eastAsia="Calibri" w:hAnsi="Times New Roman" w:cs="Times New Roman"/>
          <w:i/>
          <w:iCs/>
          <w:sz w:val="24"/>
          <w:szCs w:val="24"/>
        </w:rPr>
        <w:t>logos</w:t>
      </w:r>
      <w:r w:rsidRPr="000A475F">
        <w:rPr>
          <w:rFonts w:ascii="Times New Roman" w:eastAsia="Calibri" w:hAnsi="Times New Roman" w:cs="Times New Roman"/>
          <w:sz w:val="24"/>
          <w:szCs w:val="24"/>
        </w:rPr>
        <w:t xml:space="preserve"> to be part of the social-political body of the city state</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He is the product of the centrifugal</w:t>
      </w:r>
      <w:r w:rsidRPr="000A475F">
        <w:rPr>
          <w:rFonts w:ascii="Times New Roman" w:eastAsia="Calibri" w:hAnsi="Times New Roman" w:cs="Times New Roman"/>
          <w:color w:val="000000"/>
          <w:sz w:val="24"/>
          <w:szCs w:val="24"/>
        </w:rPr>
        <w:t xml:space="preserve"> force, an outward-directed motion from the center to the periphery.</w:t>
      </w:r>
    </w:p>
    <w:p w14:paraId="0EAD38AC" w14:textId="5F63D18E"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Colombian "illegal” is the core figure of the </w:t>
      </w:r>
      <w:r w:rsidRPr="000A475F">
        <w:rPr>
          <w:rFonts w:ascii="Times New Roman" w:eastAsia="Calibri" w:hAnsi="Times New Roman" w:cs="Times New Roman"/>
          <w:iCs/>
          <w:sz w:val="24"/>
          <w:szCs w:val="24"/>
        </w:rPr>
        <w:t>barbarian</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These migrants were subject to hard-working conditions and lived without the status of</w:t>
      </w:r>
      <w:r w:rsidR="00244794">
        <w:rPr>
          <w:rFonts w:ascii="Times New Roman" w:eastAsia="Calibri" w:hAnsi="Times New Roman" w:cs="Times New Roman"/>
          <w:sz w:val="24"/>
          <w:szCs w:val="24"/>
        </w:rPr>
        <w:t xml:space="preserve"> a </w:t>
      </w:r>
      <w:r w:rsidRPr="000A475F">
        <w:rPr>
          <w:rFonts w:ascii="Times New Roman" w:eastAsia="Calibri" w:hAnsi="Times New Roman" w:cs="Times New Roman"/>
          <w:sz w:val="24"/>
          <w:szCs w:val="24"/>
        </w:rPr>
        <w:t xml:space="preserve"> citizen. Wages were exceptionally low because employers exploited the workers’ juridical defenselessness</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Once in the power of the oppressing bosses, they would work for lower wages than Venezuelans</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 left-</w:t>
      </w:r>
      <w:r w:rsidR="00B23F7A" w:rsidRPr="000A475F">
        <w:rPr>
          <w:rFonts w:ascii="Times New Roman" w:eastAsia="Calibri" w:hAnsi="Times New Roman" w:cs="Times New Roman"/>
          <w:sz w:val="24"/>
          <w:szCs w:val="24"/>
        </w:rPr>
        <w:t>wing Chavez</w:t>
      </w:r>
      <w:r w:rsidRPr="000A475F">
        <w:rPr>
          <w:rFonts w:ascii="Times New Roman" w:eastAsia="Calibri" w:hAnsi="Times New Roman" w:cs="Times New Roman"/>
          <w:sz w:val="24"/>
          <w:szCs w:val="24"/>
        </w:rPr>
        <w:t xml:space="preserve"> government ended this inequality by legalizing 924,118 undocumented Colombians </w:t>
      </w:r>
      <w:r w:rsidR="002F2A68" w:rsidRPr="000A475F">
        <w:rPr>
          <w:rFonts w:ascii="Times New Roman" w:hAnsi="Times New Roman" w:cs="Times New Roman"/>
          <w:sz w:val="24"/>
          <w:szCs w:val="24"/>
        </w:rPr>
        <w:t>(</w:t>
      </w:r>
      <w:r w:rsidR="00677B9C" w:rsidRPr="000A475F">
        <w:rPr>
          <w:rFonts w:ascii="Times New Roman" w:hAnsi="Times New Roman" w:cs="Times New Roman"/>
          <w:sz w:val="24"/>
          <w:szCs w:val="24"/>
        </w:rPr>
        <w:t>Ministry of Internal Affairs</w:t>
      </w:r>
      <w:r w:rsidR="002F2A68" w:rsidRPr="000A475F">
        <w:rPr>
          <w:rFonts w:ascii="Times New Roman" w:eastAsia="Calibri" w:hAnsi="Times New Roman" w:cs="Times New Roman"/>
          <w:sz w:val="24"/>
          <w:szCs w:val="24"/>
        </w:rPr>
        <w:t xml:space="preserve"> -Saime</w:t>
      </w:r>
      <w:r w:rsidR="008D4E74">
        <w:rPr>
          <w:rFonts w:ascii="Times New Roman" w:eastAsia="Calibri" w:hAnsi="Times New Roman" w:cs="Times New Roman"/>
          <w:sz w:val="24"/>
          <w:szCs w:val="24"/>
        </w:rPr>
        <w:t xml:space="preserve"> </w:t>
      </w:r>
      <w:r w:rsidR="000905D6">
        <w:rPr>
          <w:rFonts w:ascii="Times New Roman" w:eastAsia="Calibri" w:hAnsi="Times New Roman" w:cs="Times New Roman"/>
          <w:sz w:val="24"/>
          <w:szCs w:val="24"/>
        </w:rPr>
        <w:t>-</w:t>
      </w:r>
      <w:r w:rsidR="00537629">
        <w:rPr>
          <w:rFonts w:ascii="Times New Roman" w:eastAsia="Calibri" w:hAnsi="Times New Roman" w:cs="Times New Roman"/>
          <w:sz w:val="24"/>
          <w:szCs w:val="24"/>
        </w:rPr>
        <w:t>migration</w:t>
      </w:r>
      <w:r w:rsidR="008D4E74">
        <w:rPr>
          <w:rFonts w:ascii="Times New Roman" w:eastAsia="Calibri" w:hAnsi="Times New Roman" w:cs="Times New Roman"/>
          <w:sz w:val="24"/>
          <w:szCs w:val="24"/>
        </w:rPr>
        <w:t xml:space="preserve"> services</w:t>
      </w:r>
      <w:r w:rsidR="000905D6">
        <w:rPr>
          <w:rFonts w:ascii="Times New Roman" w:eastAsia="Calibri" w:hAnsi="Times New Roman" w:cs="Times New Roman"/>
          <w:sz w:val="24"/>
          <w:szCs w:val="24"/>
        </w:rPr>
        <w:t>-</w:t>
      </w:r>
      <w:r w:rsidR="002F2A68" w:rsidRPr="000A475F">
        <w:rPr>
          <w:rFonts w:ascii="Times New Roman" w:eastAsia="Calibri" w:hAnsi="Times New Roman" w:cs="Times New Roman"/>
          <w:sz w:val="24"/>
          <w:szCs w:val="24"/>
        </w:rPr>
        <w:t xml:space="preserve"> 2015)</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The Venezuelan bourgeoisie angrily criticized the naturalization </w:t>
      </w:r>
      <w:r w:rsidR="006612A6" w:rsidRPr="000A475F">
        <w:rPr>
          <w:rFonts w:ascii="Times New Roman" w:eastAsia="Calibri" w:hAnsi="Times New Roman" w:cs="Times New Roman"/>
          <w:sz w:val="24"/>
          <w:szCs w:val="24"/>
        </w:rPr>
        <w:t xml:space="preserve">campaign </w:t>
      </w:r>
      <w:r w:rsidR="00FC7ADB" w:rsidRPr="000A475F">
        <w:rPr>
          <w:rFonts w:ascii="Times New Roman" w:eastAsia="Calibri" w:hAnsi="Times New Roman" w:cs="Times New Roman"/>
          <w:sz w:val="24"/>
          <w:szCs w:val="24"/>
        </w:rPr>
        <w:t>because</w:t>
      </w:r>
      <w:r w:rsidRPr="000A475F">
        <w:rPr>
          <w:rFonts w:ascii="Times New Roman" w:eastAsia="Calibri" w:hAnsi="Times New Roman" w:cs="Times New Roman"/>
          <w:sz w:val="24"/>
          <w:szCs w:val="24"/>
        </w:rPr>
        <w:t xml:space="preserve"> “those people vote</w:t>
      </w:r>
      <w:r w:rsidR="003831EE">
        <w:rPr>
          <w:rFonts w:ascii="Times New Roman" w:eastAsia="Calibri" w:hAnsi="Times New Roman" w:cs="Times New Roman"/>
          <w:sz w:val="24"/>
          <w:szCs w:val="24"/>
        </w:rPr>
        <w:t>d</w:t>
      </w:r>
      <w:r w:rsidRPr="000A475F">
        <w:rPr>
          <w:rFonts w:ascii="Times New Roman" w:eastAsia="Calibri" w:hAnsi="Times New Roman" w:cs="Times New Roman"/>
          <w:sz w:val="24"/>
          <w:szCs w:val="24"/>
        </w:rPr>
        <w:t xml:space="preserve"> for Hugo Chávez to receive perks</w:t>
      </w:r>
      <w:r w:rsidR="007D319F" w:rsidRPr="000A475F">
        <w:rPr>
          <w:rFonts w:ascii="Times New Roman" w:eastAsia="Calibri" w:hAnsi="Times New Roman" w:cs="Times New Roman"/>
          <w:sz w:val="24"/>
          <w:szCs w:val="24"/>
        </w:rPr>
        <w:t>.”</w:t>
      </w:r>
      <w:r w:rsidR="00335283" w:rsidRPr="00335283">
        <w:t xml:space="preserve"> </w:t>
      </w:r>
      <w:r w:rsidR="00335283" w:rsidRPr="00335283">
        <w:rPr>
          <w:rFonts w:ascii="Times New Roman" w:eastAsia="Calibri" w:hAnsi="Times New Roman" w:cs="Times New Roman"/>
          <w:sz w:val="24"/>
          <w:szCs w:val="24"/>
        </w:rPr>
        <w:t xml:space="preserve">(Schwarz 2014). </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This bigoted rhetoric underlines the figure of the "illegal Colombian" as deprived of the ability to be a citizen like the ancient barbarian</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This xenophobic narrative</w:t>
      </w:r>
      <w:r w:rsidR="0049320B" w:rsidRPr="000A475F">
        <w:rPr>
          <w:rFonts w:ascii="Times New Roman" w:eastAsia="Calibri" w:hAnsi="Times New Roman" w:cs="Times New Roman"/>
          <w:sz w:val="24"/>
          <w:szCs w:val="24"/>
        </w:rPr>
        <w:t xml:space="preserve"> </w:t>
      </w:r>
      <w:r w:rsidR="00563B3C" w:rsidRPr="000A475F">
        <w:rPr>
          <w:rFonts w:ascii="Times New Roman" w:eastAsia="Calibri" w:hAnsi="Times New Roman" w:cs="Times New Roman"/>
          <w:sz w:val="24"/>
          <w:szCs w:val="24"/>
        </w:rPr>
        <w:t>resumed during</w:t>
      </w:r>
      <w:r w:rsidRPr="000A475F">
        <w:rPr>
          <w:rFonts w:ascii="Times New Roman" w:eastAsia="Calibri" w:hAnsi="Times New Roman" w:cs="Times New Roman"/>
          <w:sz w:val="24"/>
          <w:szCs w:val="24"/>
        </w:rPr>
        <w:t xml:space="preserve"> the closing of the frontier between August 2015 and August 2016</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More than 30,000 Colombians were expelled from Venezuela without due process</w:t>
      </w:r>
      <w:r w:rsidR="004B7521">
        <w:rPr>
          <w:rFonts w:ascii="Times New Roman" w:eastAsia="Calibri" w:hAnsi="Times New Roman" w:cs="Times New Roman"/>
          <w:sz w:val="24"/>
          <w:szCs w:val="24"/>
        </w:rPr>
        <w:t xml:space="preserve"> </w:t>
      </w:r>
      <w:r w:rsidR="004B7521" w:rsidRPr="004B7521">
        <w:rPr>
          <w:rFonts w:ascii="Times New Roman" w:eastAsia="Calibri" w:hAnsi="Times New Roman" w:cs="Times New Roman"/>
          <w:sz w:val="24"/>
          <w:szCs w:val="24"/>
        </w:rPr>
        <w:t xml:space="preserve">(The Guardian 2015, Agencia Efe-El Espectador 2015). </w:t>
      </w:r>
      <w:r w:rsidRPr="000A475F">
        <w:rPr>
          <w:rFonts w:ascii="Times New Roman" w:eastAsia="Calibri" w:hAnsi="Times New Roman" w:cs="Times New Roman"/>
          <w:sz w:val="24"/>
          <w:szCs w:val="24"/>
        </w:rPr>
        <w:t xml:space="preserve">The government used military forces to round up whole communities in border districts and suspended the juridical order </w:t>
      </w:r>
      <w:r w:rsidR="00D07EC3">
        <w:rPr>
          <w:rFonts w:ascii="Times New Roman" w:eastAsia="Calibri" w:hAnsi="Times New Roman" w:cs="Times New Roman"/>
          <w:sz w:val="24"/>
          <w:szCs w:val="24"/>
        </w:rPr>
        <w:t>in</w:t>
      </w:r>
      <w:r w:rsidRPr="000A475F">
        <w:rPr>
          <w:rFonts w:ascii="Times New Roman" w:eastAsia="Calibri" w:hAnsi="Times New Roman" w:cs="Times New Roman"/>
          <w:sz w:val="24"/>
          <w:szCs w:val="24"/>
        </w:rPr>
        <w:t xml:space="preserve"> the frontier regions</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The </w:t>
      </w:r>
      <w:r w:rsidRPr="000A475F">
        <w:rPr>
          <w:rFonts w:ascii="Times New Roman" w:eastAsia="Calibri" w:hAnsi="Times New Roman" w:cs="Times New Roman"/>
          <w:i/>
          <w:iCs/>
          <w:sz w:val="24"/>
          <w:szCs w:val="24"/>
        </w:rPr>
        <w:t>Barrio la Invasion,</w:t>
      </w:r>
      <w:r w:rsidRPr="000A475F">
        <w:rPr>
          <w:rFonts w:ascii="Times New Roman" w:eastAsia="Calibri" w:hAnsi="Times New Roman" w:cs="Times New Roman"/>
          <w:sz w:val="24"/>
          <w:szCs w:val="24"/>
        </w:rPr>
        <w:t xml:space="preserve"> where 1,800 Colombian</w:t>
      </w:r>
      <w:r w:rsidR="003831EE">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 families lived</w:t>
      </w:r>
      <w:r w:rsidRPr="000A475F">
        <w:rPr>
          <w:rFonts w:ascii="Times New Roman" w:eastAsia="Calibri" w:hAnsi="Times New Roman" w:cs="Times New Roman"/>
          <w:i/>
          <w:iCs/>
          <w:sz w:val="24"/>
          <w:szCs w:val="24"/>
        </w:rPr>
        <w:t xml:space="preserve"> </w:t>
      </w:r>
      <w:r w:rsidRPr="000A475F">
        <w:rPr>
          <w:rFonts w:ascii="Times New Roman" w:eastAsia="Calibri" w:hAnsi="Times New Roman" w:cs="Times New Roman"/>
          <w:sz w:val="24"/>
          <w:szCs w:val="24"/>
        </w:rPr>
        <w:t>in the border state of Táchira was a special military target</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The Venezuelan government </w:t>
      </w:r>
      <w:r w:rsidR="00E4250E">
        <w:rPr>
          <w:rFonts w:ascii="Times New Roman" w:eastAsia="Calibri" w:hAnsi="Times New Roman" w:cs="Times New Roman"/>
          <w:sz w:val="24"/>
          <w:szCs w:val="24"/>
        </w:rPr>
        <w:t>asserted</w:t>
      </w:r>
      <w:r w:rsidR="00E4250E"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that a huge paramilitary base functioned there</w:t>
      </w:r>
      <w:r w:rsidR="00565640" w:rsidRPr="000A475F">
        <w:rPr>
          <w:rFonts w:ascii="Times New Roman" w:eastAsia="Calibri" w:hAnsi="Times New Roman" w:cs="Times New Roman"/>
          <w:i/>
          <w:iCs/>
          <w:sz w:val="24"/>
          <w:szCs w:val="24"/>
        </w:rPr>
        <w:t>.</w:t>
      </w:r>
      <w:r w:rsidR="0056564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 Barrio was demolished, and its population expelled.</w:t>
      </w:r>
    </w:p>
    <w:p w14:paraId="609423DA" w14:textId="438750B7"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Since 2013, migrants coming from Colombia</w:t>
      </w:r>
      <w:r w:rsidR="00427C5D" w:rsidRPr="000A475F">
        <w:rPr>
          <w:rFonts w:ascii="Times New Roman" w:eastAsia="Calibri" w:hAnsi="Times New Roman" w:cs="Times New Roman"/>
          <w:sz w:val="24"/>
          <w:szCs w:val="24"/>
        </w:rPr>
        <w:t xml:space="preserve"> has</w:t>
      </w:r>
      <w:r w:rsidRPr="000A475F">
        <w:rPr>
          <w:rFonts w:ascii="Times New Roman" w:eastAsia="Calibri" w:hAnsi="Times New Roman" w:cs="Times New Roman"/>
          <w:sz w:val="24"/>
          <w:szCs w:val="24"/>
        </w:rPr>
        <w:t xml:space="preserve"> faced a </w:t>
      </w:r>
      <w:r w:rsidR="00E211C0" w:rsidRPr="000A475F">
        <w:rPr>
          <w:rFonts w:ascii="Times New Roman" w:eastAsia="Calibri" w:hAnsi="Times New Roman" w:cs="Times New Roman"/>
          <w:sz w:val="24"/>
          <w:szCs w:val="24"/>
        </w:rPr>
        <w:t xml:space="preserve">bureaucrat </w:t>
      </w:r>
      <w:r w:rsidRPr="000A475F">
        <w:rPr>
          <w:rFonts w:ascii="Times New Roman" w:eastAsia="Calibri" w:hAnsi="Times New Roman" w:cs="Times New Roman"/>
          <w:sz w:val="24"/>
          <w:szCs w:val="24"/>
        </w:rPr>
        <w:t>apparatus that ended legalization procedures</w:t>
      </w:r>
      <w:r w:rsidR="002F2A68"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sometimes refusing to issue birth certificates for their babies and increasing </w:t>
      </w:r>
      <w:r w:rsidR="00E21049" w:rsidRPr="000A475F">
        <w:rPr>
          <w:rFonts w:ascii="Times New Roman" w:eastAsia="Calibri" w:hAnsi="Times New Roman" w:cs="Times New Roman"/>
          <w:sz w:val="24"/>
          <w:szCs w:val="24"/>
        </w:rPr>
        <w:t>deportation</w:t>
      </w:r>
      <w:r w:rsidR="00A50995">
        <w:rPr>
          <w:rFonts w:ascii="Times New Roman" w:eastAsia="Calibri" w:hAnsi="Times New Roman" w:cs="Times New Roman"/>
          <w:sz w:val="24"/>
          <w:szCs w:val="24"/>
        </w:rPr>
        <w:t xml:space="preserve"> </w:t>
      </w:r>
      <w:r w:rsidR="00043A58" w:rsidRPr="00043A58">
        <w:rPr>
          <w:rFonts w:ascii="Times New Roman" w:eastAsia="Calibri" w:hAnsi="Times New Roman" w:cs="Times New Roman"/>
          <w:sz w:val="24"/>
          <w:szCs w:val="24"/>
        </w:rPr>
        <w:t xml:space="preserve">(Pardo 2015, Infante </w:t>
      </w:r>
      <w:r w:rsidR="00537629" w:rsidRPr="00043A58">
        <w:rPr>
          <w:rFonts w:ascii="Times New Roman" w:eastAsia="Calibri" w:hAnsi="Times New Roman" w:cs="Times New Roman"/>
          <w:sz w:val="24"/>
          <w:szCs w:val="24"/>
        </w:rPr>
        <w:t>2013,</w:t>
      </w:r>
      <w:r w:rsidR="00043A58" w:rsidRPr="00043A58">
        <w:rPr>
          <w:rFonts w:ascii="Times New Roman" w:eastAsia="Calibri" w:hAnsi="Times New Roman" w:cs="Times New Roman"/>
          <w:sz w:val="24"/>
          <w:szCs w:val="24"/>
        </w:rPr>
        <w:t xml:space="preserve"> and Hernandez 2019</w:t>
      </w:r>
      <w:r w:rsidR="00A50995">
        <w:rPr>
          <w:rFonts w:ascii="Times New Roman" w:eastAsia="Calibri" w:hAnsi="Times New Roman" w:cs="Times New Roman"/>
          <w:sz w:val="24"/>
          <w:szCs w:val="24"/>
        </w:rPr>
        <w:t>)</w:t>
      </w:r>
      <w:r w:rsidR="004B7521">
        <w:rPr>
          <w:rFonts w:ascii="Times New Roman" w:eastAsia="Calibri" w:hAnsi="Times New Roman" w:cs="Times New Roman"/>
          <w:sz w:val="24"/>
          <w:szCs w:val="24"/>
        </w:rPr>
        <w:t>.</w:t>
      </w:r>
    </w:p>
    <w:p w14:paraId="2E305E94" w14:textId="55940254"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The next figure of the barbarian is the climate migrant, illustrated here as a historical-social category</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As B. Lee Drake</w:t>
      </w:r>
      <w:r w:rsidR="006E5363">
        <w:rPr>
          <w:rFonts w:ascii="Times New Roman" w:eastAsia="Calibri" w:hAnsi="Times New Roman" w:cs="Times New Roman"/>
          <w:sz w:val="24"/>
          <w:szCs w:val="24"/>
        </w:rPr>
        <w:t xml:space="preserve"> (2017)</w:t>
      </w:r>
      <w:r w:rsidR="00A46C98">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says,</w:t>
      </w:r>
    </w:p>
    <w:p w14:paraId="10A91B53" w14:textId="77777777" w:rsidR="002E5E8C" w:rsidRPr="000A475F" w:rsidRDefault="002E5E8C" w:rsidP="008B0B3E">
      <w:pPr>
        <w:spacing w:line="480" w:lineRule="auto"/>
        <w:ind w:left="709"/>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A recent reconstruction of the North Atlantic Oscillation (NAO) offers insight into a specific potential climatic driver for historical migrations in Europe… specifically in the Western Roman Empire… a key vulnerability of climate change is push factors which contribute to migrations” (2, 4). </w:t>
      </w:r>
    </w:p>
    <w:p w14:paraId="428A0489" w14:textId="194831E6"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2010 Colombian heavy rain season associated with flooding and landslides left millions </w:t>
      </w:r>
      <w:r w:rsidR="00E5722E">
        <w:rPr>
          <w:rFonts w:ascii="Times New Roman" w:eastAsia="Calibri" w:hAnsi="Times New Roman" w:cs="Times New Roman"/>
          <w:sz w:val="24"/>
          <w:szCs w:val="24"/>
        </w:rPr>
        <w:t xml:space="preserve">of people </w:t>
      </w:r>
      <w:r w:rsidRPr="000A475F">
        <w:rPr>
          <w:rFonts w:ascii="Times New Roman" w:eastAsia="Calibri" w:hAnsi="Times New Roman" w:cs="Times New Roman"/>
          <w:sz w:val="24"/>
          <w:szCs w:val="24"/>
        </w:rPr>
        <w:t xml:space="preserve"> homeless</w:t>
      </w:r>
      <w:r w:rsidR="00451FF6" w:rsidRPr="000A475F">
        <w:rPr>
          <w:rFonts w:ascii="Times New Roman" w:eastAsia="Calibri" w:hAnsi="Times New Roman" w:cs="Times New Roman"/>
          <w:sz w:val="24"/>
          <w:szCs w:val="24"/>
        </w:rPr>
        <w:t xml:space="preserve">.  </w:t>
      </w:r>
      <w:r w:rsidR="009C0E82" w:rsidRPr="000A475F">
        <w:rPr>
          <w:rFonts w:ascii="Times New Roman" w:eastAsia="Calibri" w:hAnsi="Times New Roman" w:cs="Times New Roman"/>
          <w:sz w:val="24"/>
          <w:szCs w:val="24"/>
        </w:rPr>
        <w:t>Many</w:t>
      </w:r>
      <w:r w:rsidR="00F65836"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coming from the northern coast, moved to </w:t>
      </w:r>
      <w:r w:rsidR="00E67D6D" w:rsidRPr="000A475F">
        <w:rPr>
          <w:rFonts w:ascii="Times New Roman" w:eastAsia="Calibri" w:hAnsi="Times New Roman" w:cs="Times New Roman"/>
          <w:sz w:val="24"/>
          <w:szCs w:val="24"/>
        </w:rPr>
        <w:t>Venezuela. The</w:t>
      </w:r>
      <w:r w:rsidRPr="000A475F">
        <w:rPr>
          <w:rFonts w:ascii="Times New Roman" w:eastAsia="Calibri" w:hAnsi="Times New Roman" w:cs="Times New Roman"/>
          <w:sz w:val="24"/>
          <w:szCs w:val="24"/>
        </w:rPr>
        <w:t xml:space="preserve"> city of Caracas sheltered 58,299 Colombian climatic refugees</w:t>
      </w:r>
      <w:r w:rsidR="000A3B34">
        <w:rPr>
          <w:rFonts w:ascii="Times New Roman" w:eastAsia="Calibri" w:hAnsi="Times New Roman" w:cs="Times New Roman"/>
          <w:sz w:val="24"/>
          <w:szCs w:val="24"/>
        </w:rPr>
        <w:t xml:space="preserve"> </w:t>
      </w:r>
      <w:r w:rsidR="000A3B34" w:rsidRPr="000A3B34">
        <w:rPr>
          <w:rFonts w:ascii="Times New Roman" w:eastAsia="Calibri" w:hAnsi="Times New Roman" w:cs="Times New Roman"/>
          <w:sz w:val="24"/>
          <w:szCs w:val="24"/>
        </w:rPr>
        <w:t>(Expansion 2010).</w:t>
      </w:r>
      <w:r w:rsidRPr="000A475F">
        <w:rPr>
          <w:rFonts w:ascii="Times New Roman" w:eastAsia="Calibri" w:hAnsi="Times New Roman" w:cs="Times New Roman"/>
          <w:sz w:val="24"/>
          <w:szCs w:val="24"/>
        </w:rPr>
        <w:t xml:space="preserve"> </w:t>
      </w:r>
    </w:p>
    <w:p w14:paraId="43DCDD40" w14:textId="08521CD9"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barbarian is also a figure identified with the ancient Germanic and Slavic tribes crossing the Roman Empire </w:t>
      </w:r>
      <w:r w:rsidRPr="000A475F">
        <w:rPr>
          <w:rFonts w:ascii="Times New Roman" w:eastAsia="Calibri" w:hAnsi="Times New Roman" w:cs="Times New Roman"/>
          <w:i/>
          <w:iCs/>
          <w:sz w:val="24"/>
          <w:szCs w:val="24"/>
        </w:rPr>
        <w:t>limes</w:t>
      </w:r>
      <w:r w:rsidRPr="000A475F">
        <w:rPr>
          <w:rFonts w:ascii="Times New Roman" w:eastAsia="Calibri" w:hAnsi="Times New Roman" w:cs="Times New Roman"/>
          <w:sz w:val="24"/>
          <w:szCs w:val="24"/>
        </w:rPr>
        <w:t xml:space="preserve"> and colonizing imperial lands</w:t>
      </w:r>
      <w:r w:rsidR="00451FF6" w:rsidRPr="000A475F">
        <w:rPr>
          <w:rFonts w:ascii="Times New Roman" w:eastAsia="Calibri" w:hAnsi="Times New Roman" w:cs="Times New Roman"/>
          <w:sz w:val="24"/>
          <w:szCs w:val="24"/>
        </w:rPr>
        <w:t>.</w:t>
      </w:r>
      <w:r w:rsidR="00627E84"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Colombians often move in </w:t>
      </w:r>
      <w:r w:rsidR="009535BA" w:rsidRPr="000A475F">
        <w:rPr>
          <w:rFonts w:ascii="Times New Roman" w:eastAsia="Calibri" w:hAnsi="Times New Roman" w:cs="Times New Roman"/>
          <w:sz w:val="24"/>
          <w:szCs w:val="24"/>
        </w:rPr>
        <w:t>substantial numbers</w:t>
      </w:r>
      <w:r w:rsidRPr="000A475F">
        <w:rPr>
          <w:rFonts w:ascii="Times New Roman" w:eastAsia="Calibri" w:hAnsi="Times New Roman" w:cs="Times New Roman"/>
          <w:sz w:val="24"/>
          <w:szCs w:val="24"/>
        </w:rPr>
        <w:t xml:space="preserve"> to Venezuela, seizing land and founding small towns and barrios on the frontier</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A good example is the town of </w:t>
      </w:r>
      <w:r w:rsidRPr="000A475F">
        <w:rPr>
          <w:rFonts w:ascii="Times New Roman" w:eastAsia="Calibri" w:hAnsi="Times New Roman" w:cs="Times New Roman"/>
          <w:i/>
          <w:sz w:val="24"/>
          <w:szCs w:val="24"/>
        </w:rPr>
        <w:t>El Cruce</w:t>
      </w:r>
      <w:r w:rsidRPr="000A475F">
        <w:rPr>
          <w:rFonts w:ascii="Times New Roman" w:eastAsia="Calibri" w:hAnsi="Times New Roman" w:cs="Times New Roman"/>
          <w:sz w:val="24"/>
          <w:szCs w:val="24"/>
        </w:rPr>
        <w:t xml:space="preserve"> (the Crossing) in the Zulia border state, settled by thousands of Colombian families fleeing from political violence</w:t>
      </w:r>
      <w:r w:rsidR="00FA1AFC">
        <w:rPr>
          <w:rFonts w:ascii="Times New Roman" w:eastAsia="Calibri" w:hAnsi="Times New Roman" w:cs="Times New Roman"/>
          <w:sz w:val="24"/>
          <w:szCs w:val="24"/>
        </w:rPr>
        <w:t xml:space="preserve"> </w:t>
      </w:r>
      <w:r w:rsidR="00FA1AFC" w:rsidRPr="00FA1AFC">
        <w:rPr>
          <w:rFonts w:ascii="Times New Roman" w:eastAsia="Calibri" w:hAnsi="Times New Roman" w:cs="Times New Roman"/>
          <w:sz w:val="24"/>
          <w:szCs w:val="24"/>
        </w:rPr>
        <w:t>(Lares 2005)</w:t>
      </w:r>
      <w:r w:rsidRPr="000A475F">
        <w:rPr>
          <w:rFonts w:ascii="Times New Roman" w:eastAsia="Calibri" w:hAnsi="Times New Roman" w:cs="Times New Roman"/>
          <w:sz w:val="24"/>
          <w:szCs w:val="24"/>
        </w:rPr>
        <w:t>.</w:t>
      </w:r>
    </w:p>
    <w:p w14:paraId="0B20C628" w14:textId="0E9B5768"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The vagabond is the third figure associated </w:t>
      </w:r>
      <w:r w:rsidR="00824444">
        <w:rPr>
          <w:rFonts w:ascii="Times New Roman" w:eastAsia="Calibri" w:hAnsi="Times New Roman" w:cs="Times New Roman"/>
          <w:sz w:val="24"/>
          <w:szCs w:val="24"/>
        </w:rPr>
        <w:t>with</w:t>
      </w:r>
      <w:r w:rsidRPr="000A475F">
        <w:rPr>
          <w:rFonts w:ascii="Times New Roman" w:eastAsia="Calibri" w:hAnsi="Times New Roman" w:cs="Times New Roman"/>
          <w:sz w:val="24"/>
          <w:szCs w:val="24"/>
        </w:rPr>
        <w:t xml:space="preserve"> the demise of feudalism</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 vagabond is the product of tensional forces and the dissolution of pre-capitalist juridical covenants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In today's world, we could relate the vagabond to guest-worker programs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In the Colombian-Venezuelan case, workers in border areas </w:t>
      </w:r>
      <w:r w:rsidR="00981D1B">
        <w:rPr>
          <w:rFonts w:ascii="Times New Roman" w:eastAsia="Calibri" w:hAnsi="Times New Roman" w:cs="Times New Roman"/>
          <w:sz w:val="24"/>
          <w:szCs w:val="24"/>
        </w:rPr>
        <w:t>were</w:t>
      </w:r>
      <w:r w:rsidRPr="000A475F">
        <w:rPr>
          <w:rFonts w:ascii="Times New Roman" w:eastAsia="Calibri" w:hAnsi="Times New Roman" w:cs="Times New Roman"/>
          <w:sz w:val="24"/>
          <w:szCs w:val="24"/>
        </w:rPr>
        <w:t xml:space="preserve"> subject to an international legal provision, the Tonchala Treaty of 1959</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This treaty allowed Colombian and Venezuelan labor forces to cross the border to work</w:t>
      </w:r>
      <w:r w:rsidR="00451FF6" w:rsidRPr="000A475F">
        <w:rPr>
          <w:rFonts w:ascii="Times New Roman" w:eastAsia="Calibri" w:hAnsi="Times New Roman" w:cs="Times New Roman"/>
          <w:sz w:val="24"/>
          <w:szCs w:val="24"/>
        </w:rPr>
        <w:t>.</w:t>
      </w:r>
      <w:r w:rsidR="008109D8" w:rsidRPr="000A475F">
        <w:rPr>
          <w:rFonts w:ascii="Times New Roman" w:eastAsia="Calibri" w:hAnsi="Times New Roman" w:cs="Times New Roman"/>
          <w:sz w:val="24"/>
          <w:szCs w:val="24"/>
        </w:rPr>
        <w:t xml:space="preserve"> But,</w:t>
      </w:r>
      <w:r w:rsidR="003E7720" w:rsidRPr="000A475F">
        <w:rPr>
          <w:rFonts w:ascii="Times New Roman" w:eastAsia="Calibri" w:hAnsi="Times New Roman" w:cs="Times New Roman"/>
          <w:sz w:val="24"/>
          <w:szCs w:val="24"/>
        </w:rPr>
        <w:t xml:space="preserve"> above all</w:t>
      </w:r>
      <w:r w:rsidR="00981D1B">
        <w:rPr>
          <w:rFonts w:ascii="Times New Roman" w:eastAsia="Calibri" w:hAnsi="Times New Roman" w:cs="Times New Roman"/>
          <w:sz w:val="24"/>
          <w:szCs w:val="24"/>
        </w:rPr>
        <w:t xml:space="preserve">, </w:t>
      </w:r>
      <w:r w:rsidR="00D530F6">
        <w:rPr>
          <w:rFonts w:ascii="Times New Roman" w:eastAsia="Calibri" w:hAnsi="Times New Roman" w:cs="Times New Roman"/>
          <w:sz w:val="24"/>
          <w:szCs w:val="24"/>
        </w:rPr>
        <w:t>it</w:t>
      </w:r>
      <w:r w:rsidR="003E7720" w:rsidRPr="000A475F">
        <w:rPr>
          <w:rFonts w:ascii="Times New Roman" w:eastAsia="Calibri" w:hAnsi="Times New Roman" w:cs="Times New Roman"/>
          <w:sz w:val="24"/>
          <w:szCs w:val="24"/>
        </w:rPr>
        <w:t xml:space="preserve"> permitted</w:t>
      </w:r>
      <w:r w:rsidR="008109D8" w:rsidRPr="000A475F">
        <w:rPr>
          <w:rFonts w:ascii="Times New Roman" w:eastAsia="Calibri" w:hAnsi="Times New Roman" w:cs="Times New Roman"/>
          <w:sz w:val="24"/>
          <w:szCs w:val="24"/>
        </w:rPr>
        <w:t xml:space="preserve"> </w:t>
      </w:r>
      <w:r w:rsidR="00D530F6">
        <w:rPr>
          <w:rFonts w:ascii="Times New Roman" w:eastAsia="Calibri" w:hAnsi="Times New Roman" w:cs="Times New Roman"/>
          <w:sz w:val="24"/>
          <w:szCs w:val="24"/>
        </w:rPr>
        <w:t>the</w:t>
      </w:r>
      <w:r w:rsidRPr="000A475F">
        <w:rPr>
          <w:rFonts w:ascii="Times New Roman" w:eastAsia="Calibri" w:hAnsi="Times New Roman" w:cs="Times New Roman"/>
          <w:sz w:val="24"/>
          <w:szCs w:val="24"/>
        </w:rPr>
        <w:t>Venezuelan agr</w:t>
      </w:r>
      <w:r w:rsidR="00224B28" w:rsidRPr="000A475F">
        <w:rPr>
          <w:rFonts w:ascii="Times New Roman" w:eastAsia="Calibri" w:hAnsi="Times New Roman" w:cs="Times New Roman"/>
          <w:sz w:val="24"/>
          <w:szCs w:val="24"/>
        </w:rPr>
        <w:t>arian</w:t>
      </w:r>
      <w:r w:rsidRPr="000A475F">
        <w:rPr>
          <w:rFonts w:ascii="Times New Roman" w:eastAsia="Calibri" w:hAnsi="Times New Roman" w:cs="Times New Roman"/>
          <w:sz w:val="24"/>
          <w:szCs w:val="24"/>
        </w:rPr>
        <w:t xml:space="preserve"> capital to</w:t>
      </w:r>
      <w:r w:rsidR="003E7720" w:rsidRPr="000A475F">
        <w:rPr>
          <w:rFonts w:ascii="Times New Roman" w:eastAsia="Calibri" w:hAnsi="Times New Roman" w:cs="Times New Roman"/>
          <w:sz w:val="24"/>
          <w:szCs w:val="24"/>
        </w:rPr>
        <w:t xml:space="preserve"> hire</w:t>
      </w:r>
      <w:r w:rsidRPr="000A475F">
        <w:rPr>
          <w:rFonts w:ascii="Times New Roman" w:eastAsia="Calibri" w:hAnsi="Times New Roman" w:cs="Times New Roman"/>
          <w:sz w:val="24"/>
          <w:szCs w:val="24"/>
        </w:rPr>
        <w:t xml:space="preserve"> cheap Colombian seasonal workers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In 1980, of one million agricultural workers in Venezuela, 250,000 were Colombians</w:t>
      </w:r>
      <w:r w:rsidR="002F3A63">
        <w:rPr>
          <w:rFonts w:ascii="Times New Roman" w:eastAsia="Calibri" w:hAnsi="Times New Roman" w:cs="Times New Roman"/>
          <w:sz w:val="24"/>
          <w:szCs w:val="24"/>
        </w:rPr>
        <w:t xml:space="preserve"> </w:t>
      </w:r>
      <w:r w:rsidR="002F3A63" w:rsidRPr="002F3A63">
        <w:rPr>
          <w:rFonts w:ascii="Times New Roman" w:eastAsia="Calibri" w:hAnsi="Times New Roman" w:cs="Times New Roman"/>
          <w:sz w:val="24"/>
          <w:szCs w:val="24"/>
        </w:rPr>
        <w:t>(Gomez and Diaz 1983</w:t>
      </w:r>
      <w:r w:rsidR="00BC61F5" w:rsidRPr="002F3A63">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p>
    <w:p w14:paraId="035EA136" w14:textId="7F341D7E"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The last figure is the nomad, whose kinopower is the centripetal force brought about by the hoarding of land for agriculture and mining</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 agrarian counter-reform in Colombia and the mining concessions to transnational corporations</w:t>
      </w:r>
      <w:r w:rsidR="00357C31" w:rsidRPr="000A475F">
        <w:rPr>
          <w:rFonts w:ascii="Times New Roman" w:eastAsia="Calibri" w:hAnsi="Times New Roman" w:cs="Times New Roman"/>
          <w:sz w:val="24"/>
          <w:szCs w:val="24"/>
        </w:rPr>
        <w:t>-</w:t>
      </w:r>
      <w:r w:rsidR="002A731C" w:rsidRPr="000A475F">
        <w:rPr>
          <w:rFonts w:ascii="Times New Roman" w:eastAsia="Calibri" w:hAnsi="Times New Roman" w:cs="Times New Roman"/>
          <w:sz w:val="24"/>
          <w:szCs w:val="24"/>
        </w:rPr>
        <w:t xml:space="preserve"> in the last two decades</w:t>
      </w:r>
      <w:r w:rsidR="00357C31"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are </w:t>
      </w:r>
      <w:r w:rsidR="009535BA" w:rsidRPr="000A475F">
        <w:rPr>
          <w:rFonts w:ascii="Times New Roman" w:eastAsia="Calibri" w:hAnsi="Times New Roman" w:cs="Times New Roman"/>
          <w:sz w:val="24"/>
          <w:szCs w:val="24"/>
        </w:rPr>
        <w:t>crucial factors</w:t>
      </w:r>
      <w:r w:rsidRPr="000A475F">
        <w:rPr>
          <w:rFonts w:ascii="Times New Roman" w:eastAsia="Calibri" w:hAnsi="Times New Roman" w:cs="Times New Roman"/>
          <w:sz w:val="24"/>
          <w:szCs w:val="24"/>
        </w:rPr>
        <w:t xml:space="preserve"> to understand the exclusion of people from the means of production</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This was intense in border areas like Guajira and Norte de Santander, thereby producing a floating population which became involved in smuggling Venezuelan products to survive, moving constantly back and </w:t>
      </w:r>
      <w:r w:rsidR="009215B9" w:rsidRPr="000A475F">
        <w:rPr>
          <w:rFonts w:ascii="Times New Roman" w:eastAsia="Calibri" w:hAnsi="Times New Roman" w:cs="Times New Roman"/>
          <w:sz w:val="24"/>
          <w:szCs w:val="24"/>
        </w:rPr>
        <w:t>forth,</w:t>
      </w:r>
      <w:r w:rsidRPr="000A475F">
        <w:rPr>
          <w:rFonts w:ascii="Times New Roman" w:eastAsia="Calibri" w:hAnsi="Times New Roman" w:cs="Times New Roman"/>
          <w:sz w:val="24"/>
          <w:szCs w:val="24"/>
        </w:rPr>
        <w:t xml:space="preserve"> and trafficking mostly gas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The </w:t>
      </w:r>
      <w:r w:rsidR="0054797C" w:rsidRPr="000A475F">
        <w:rPr>
          <w:rFonts w:ascii="Times New Roman" w:eastAsia="Calibri" w:hAnsi="Times New Roman" w:cs="Times New Roman"/>
          <w:sz w:val="24"/>
          <w:szCs w:val="24"/>
        </w:rPr>
        <w:t xml:space="preserve">archetypal </w:t>
      </w:r>
      <w:r w:rsidRPr="000A475F">
        <w:rPr>
          <w:rFonts w:ascii="Times New Roman" w:eastAsia="Calibri" w:hAnsi="Times New Roman" w:cs="Times New Roman"/>
          <w:sz w:val="24"/>
          <w:szCs w:val="24"/>
        </w:rPr>
        <w:t xml:space="preserve">figure is the </w:t>
      </w:r>
      <w:r w:rsidRPr="000A475F">
        <w:rPr>
          <w:rFonts w:ascii="Times New Roman" w:eastAsia="Calibri" w:hAnsi="Times New Roman" w:cs="Times New Roman"/>
          <w:i/>
          <w:sz w:val="24"/>
          <w:szCs w:val="24"/>
        </w:rPr>
        <w:t>pimpinero</w:t>
      </w:r>
      <w:r w:rsidRPr="000A475F">
        <w:rPr>
          <w:rFonts w:ascii="Times New Roman" w:eastAsia="Calibri" w:hAnsi="Times New Roman" w:cs="Times New Roman"/>
          <w:sz w:val="24"/>
          <w:szCs w:val="24"/>
        </w:rPr>
        <w:t>, the designation for the Colombian gasoline smuggler named after a small plastic container.</w:t>
      </w:r>
    </w:p>
    <w:p w14:paraId="7DF5C612" w14:textId="5C7FD711" w:rsidR="00DB1747" w:rsidRPr="00265763"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The second group of nomads are peasants evicted from their land and means of production</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We know them as persons in need of international protection or refugees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During the period of </w:t>
      </w:r>
      <w:r w:rsidRPr="000A475F">
        <w:rPr>
          <w:rFonts w:ascii="Times New Roman" w:eastAsia="Calibri" w:hAnsi="Times New Roman" w:cs="Times New Roman"/>
          <w:i/>
          <w:iCs/>
          <w:sz w:val="24"/>
          <w:szCs w:val="24"/>
        </w:rPr>
        <w:t>La Violencia</w:t>
      </w:r>
      <w:r w:rsidRPr="000A475F">
        <w:rPr>
          <w:rFonts w:ascii="Times New Roman" w:eastAsia="Calibri" w:hAnsi="Times New Roman" w:cs="Times New Roman"/>
          <w:sz w:val="24"/>
          <w:szCs w:val="24"/>
        </w:rPr>
        <w:t xml:space="preserve"> (1948–1961) 100,000 </w:t>
      </w:r>
      <w:r w:rsidR="00F42D16" w:rsidRPr="000A475F">
        <w:rPr>
          <w:rFonts w:ascii="Times New Roman" w:eastAsia="Calibri" w:hAnsi="Times New Roman" w:cs="Times New Roman"/>
          <w:sz w:val="24"/>
          <w:szCs w:val="24"/>
        </w:rPr>
        <w:t>Colombians</w:t>
      </w:r>
      <w:r w:rsidRPr="000A475F">
        <w:rPr>
          <w:rFonts w:ascii="Times New Roman" w:eastAsia="Calibri" w:hAnsi="Times New Roman" w:cs="Times New Roman"/>
          <w:sz w:val="24"/>
          <w:szCs w:val="24"/>
        </w:rPr>
        <w:t xml:space="preserve"> entered Venezuela, fleeing the civil war in</w:t>
      </w:r>
      <w:r w:rsidR="00F42D16" w:rsidRPr="000A475F">
        <w:rPr>
          <w:rFonts w:ascii="Times New Roman" w:eastAsia="Calibri" w:hAnsi="Times New Roman" w:cs="Times New Roman"/>
          <w:sz w:val="24"/>
          <w:szCs w:val="24"/>
        </w:rPr>
        <w:t xml:space="preserve"> their country</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A second wave of at least 200,000 refugees arrived during the first decade of </w:t>
      </w:r>
      <w:r w:rsidR="006E4AA1" w:rsidRPr="000A475F">
        <w:rPr>
          <w:rFonts w:ascii="Times New Roman" w:eastAsia="Calibri" w:hAnsi="Times New Roman" w:cs="Times New Roman"/>
          <w:sz w:val="24"/>
          <w:szCs w:val="24"/>
        </w:rPr>
        <w:t xml:space="preserve">the twentieth century </w:t>
      </w:r>
      <w:r w:rsidRPr="000A475F">
        <w:rPr>
          <w:rFonts w:ascii="Times New Roman" w:eastAsia="Calibri" w:hAnsi="Times New Roman" w:cs="Times New Roman"/>
          <w:sz w:val="24"/>
          <w:szCs w:val="24"/>
        </w:rPr>
        <w:t xml:space="preserve">as the conflict in Colombia </w:t>
      </w:r>
      <w:r w:rsidR="00BF4A4F" w:rsidRPr="000A475F">
        <w:rPr>
          <w:rFonts w:ascii="Times New Roman" w:eastAsia="Calibri" w:hAnsi="Times New Roman" w:cs="Times New Roman"/>
          <w:sz w:val="24"/>
          <w:szCs w:val="24"/>
        </w:rPr>
        <w:t>escalated</w:t>
      </w:r>
      <w:r w:rsidR="00BF4A4F" w:rsidRPr="00BF4A4F">
        <w:rPr>
          <w:rFonts w:ascii="Times New Roman" w:eastAsia="Calibri" w:hAnsi="Times New Roman" w:cs="Times New Roman"/>
          <w:sz w:val="24"/>
          <w:szCs w:val="24"/>
        </w:rPr>
        <w:t xml:space="preserve"> (Acnur et al. 2007; Cruzando las Fronteras Memorias del Exodo haka Venezuela el caso del Rio Arauca 2015</w:t>
      </w:r>
      <w:r w:rsidR="00603466" w:rsidRPr="00BF4A4F">
        <w:rPr>
          <w:rFonts w:ascii="Times New Roman" w:eastAsia="Calibri" w:hAnsi="Times New Roman" w:cs="Times New Roman"/>
          <w:sz w:val="24"/>
          <w:szCs w:val="24"/>
        </w:rPr>
        <w:t>).</w:t>
      </w:r>
      <w:r w:rsidR="00881620" w:rsidRPr="000A475F">
        <w:rPr>
          <w:rFonts w:ascii="Times New Roman" w:eastAsia="Calibri" w:hAnsi="Times New Roman" w:cs="Times New Roman"/>
          <w:sz w:val="24"/>
          <w:szCs w:val="24"/>
        </w:rPr>
        <w:t xml:space="preserve"> </w:t>
      </w:r>
    </w:p>
    <w:p w14:paraId="58E768C6" w14:textId="3150A5CF" w:rsidR="002E5E8C" w:rsidRPr="000A475F" w:rsidRDefault="002E5E8C" w:rsidP="008B0B3E">
      <w:pPr>
        <w:spacing w:line="480" w:lineRule="auto"/>
        <w:jc w:val="both"/>
        <w:rPr>
          <w:rFonts w:ascii="Times New Roman" w:eastAsia="Calibri" w:hAnsi="Times New Roman" w:cs="Times New Roman"/>
          <w:b/>
          <w:bCs/>
          <w:sz w:val="24"/>
          <w:szCs w:val="24"/>
        </w:rPr>
      </w:pPr>
      <w:r w:rsidRPr="000A475F">
        <w:rPr>
          <w:rFonts w:ascii="Times New Roman" w:eastAsia="Calibri" w:hAnsi="Times New Roman" w:cs="Times New Roman"/>
          <w:b/>
          <w:bCs/>
          <w:sz w:val="24"/>
          <w:szCs w:val="24"/>
        </w:rPr>
        <w:t>Final considerations</w:t>
      </w:r>
    </w:p>
    <w:p w14:paraId="40AB4F44" w14:textId="1905A1C4"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To sum up, the Colombian emigration to Venezuela has been a social experience where all different modes of circulation, expulsion strategies, and political figures are traceable as discussed in Nail´s text</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It has proven itself an escape valve for the</w:t>
      </w:r>
      <w:r w:rsidR="005B0064" w:rsidRPr="000A475F">
        <w:rPr>
          <w:rFonts w:ascii="Times New Roman" w:eastAsia="Calibri" w:hAnsi="Times New Roman" w:cs="Times New Roman"/>
          <w:sz w:val="24"/>
          <w:szCs w:val="24"/>
        </w:rPr>
        <w:t xml:space="preserve"> long and brutal</w:t>
      </w:r>
      <w:r w:rsidRPr="000A475F">
        <w:rPr>
          <w:rFonts w:ascii="Times New Roman" w:eastAsia="Calibri" w:hAnsi="Times New Roman" w:cs="Times New Roman"/>
          <w:sz w:val="24"/>
          <w:szCs w:val="24"/>
        </w:rPr>
        <w:t xml:space="preserve"> internal conflict in Colombia</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Colombian emigration to Venezuela is</w:t>
      </w:r>
      <w:r w:rsidR="00B71ECD" w:rsidRPr="000A475F">
        <w:rPr>
          <w:rFonts w:ascii="Times New Roman" w:eastAsia="Calibri" w:hAnsi="Times New Roman" w:cs="Times New Roman"/>
          <w:sz w:val="24"/>
          <w:szCs w:val="24"/>
        </w:rPr>
        <w:t xml:space="preserve"> motivated</w:t>
      </w:r>
      <w:r w:rsidR="00AB55DE" w:rsidRPr="000A475F">
        <w:rPr>
          <w:rFonts w:ascii="Times New Roman" w:eastAsia="Calibri" w:hAnsi="Times New Roman" w:cs="Times New Roman"/>
          <w:sz w:val="24"/>
          <w:szCs w:val="24"/>
        </w:rPr>
        <w:t xml:space="preserve"> by</w:t>
      </w:r>
      <w:r w:rsidRPr="000A475F">
        <w:rPr>
          <w:rFonts w:ascii="Times New Roman" w:eastAsia="Calibri" w:hAnsi="Times New Roman" w:cs="Times New Roman"/>
          <w:sz w:val="24"/>
          <w:szCs w:val="24"/>
        </w:rPr>
        <w:t xml:space="preserve"> the intense violence directed at the population</w:t>
      </w:r>
      <w:r w:rsidR="00784B60" w:rsidRPr="000A475F">
        <w:rPr>
          <w:rFonts w:ascii="Times New Roman" w:eastAsia="Calibri" w:hAnsi="Times New Roman" w:cs="Times New Roman"/>
          <w:sz w:val="24"/>
          <w:szCs w:val="24"/>
        </w:rPr>
        <w:t xml:space="preserve"> </w:t>
      </w:r>
      <w:r w:rsidR="006F29F7">
        <w:rPr>
          <w:rFonts w:ascii="Times New Roman" w:eastAsia="Calibri" w:hAnsi="Times New Roman" w:cs="Times New Roman"/>
          <w:sz w:val="24"/>
          <w:szCs w:val="24"/>
        </w:rPr>
        <w:t>because of</w:t>
      </w:r>
      <w:r w:rsidR="009A2CA3">
        <w:rPr>
          <w:rFonts w:ascii="Times New Roman" w:eastAsia="Calibri" w:hAnsi="Times New Roman" w:cs="Times New Roman"/>
          <w:sz w:val="24"/>
          <w:szCs w:val="24"/>
        </w:rPr>
        <w:t xml:space="preserve"> </w:t>
      </w:r>
      <w:r w:rsidR="00784B60" w:rsidRPr="000A475F">
        <w:rPr>
          <w:rFonts w:ascii="Times New Roman" w:eastAsia="Calibri" w:hAnsi="Times New Roman" w:cs="Times New Roman"/>
          <w:sz w:val="24"/>
          <w:szCs w:val="24"/>
        </w:rPr>
        <w:t xml:space="preserve">the expansion of </w:t>
      </w:r>
      <w:r w:rsidR="00D46A32" w:rsidRPr="000A475F">
        <w:rPr>
          <w:rFonts w:ascii="Times New Roman" w:eastAsia="Calibri" w:hAnsi="Times New Roman" w:cs="Times New Roman"/>
          <w:sz w:val="24"/>
          <w:szCs w:val="24"/>
        </w:rPr>
        <w:t>capitalist</w:t>
      </w:r>
      <w:r w:rsidR="00784B60" w:rsidRPr="000A475F">
        <w:rPr>
          <w:rFonts w:ascii="Times New Roman" w:eastAsia="Calibri" w:hAnsi="Times New Roman" w:cs="Times New Roman"/>
          <w:sz w:val="24"/>
          <w:szCs w:val="24"/>
        </w:rPr>
        <w:t xml:space="preserve"> accumulation</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Since the assassination of the radical popular leader Gaitan in 1948, 1,000,000 Colombians have died in multiple internal conflicts, 100,000 are missing, 11,000,000, mostly peasants, have been displaced</w:t>
      </w:r>
      <w:r w:rsidR="00057598">
        <w:rPr>
          <w:rFonts w:ascii="Times New Roman" w:eastAsia="Calibri" w:hAnsi="Times New Roman" w:cs="Times New Roman"/>
          <w:sz w:val="24"/>
          <w:szCs w:val="24"/>
        </w:rPr>
        <w:t xml:space="preserve"> </w:t>
      </w:r>
      <w:r w:rsidR="0011719F" w:rsidRPr="0011719F">
        <w:rPr>
          <w:rFonts w:ascii="Times New Roman" w:eastAsia="Calibri" w:hAnsi="Times New Roman" w:cs="Times New Roman"/>
          <w:sz w:val="24"/>
          <w:szCs w:val="24"/>
        </w:rPr>
        <w:t>(Unidad para la Atención y Reparación Integral a las Víctimas 2019)</w:t>
      </w:r>
      <w:r w:rsidR="002F2A68" w:rsidRPr="000A475F">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lastRenderedPageBreak/>
        <w:t xml:space="preserve">This violence is part of the economic and political institutional arrangements to reproduce the social system which interlocked with oil income cycles and labor demand in Venezuela has </w:t>
      </w:r>
      <w:r w:rsidR="00DF2130" w:rsidRPr="000A475F">
        <w:rPr>
          <w:rFonts w:ascii="Times New Roman" w:eastAsia="Calibri" w:hAnsi="Times New Roman" w:cs="Times New Roman"/>
          <w:sz w:val="24"/>
          <w:szCs w:val="24"/>
        </w:rPr>
        <w:t>pushed Colombian</w:t>
      </w:r>
      <w:r w:rsidRPr="000A475F">
        <w:rPr>
          <w:rFonts w:ascii="Times New Roman" w:eastAsia="Calibri" w:hAnsi="Times New Roman" w:cs="Times New Roman"/>
          <w:sz w:val="24"/>
          <w:szCs w:val="24"/>
        </w:rPr>
        <w:t xml:space="preserve"> families to Venezuela </w:t>
      </w:r>
      <w:r w:rsidR="00160EEB" w:rsidRPr="000A475F">
        <w:rPr>
          <w:rFonts w:ascii="Times New Roman" w:eastAsia="Calibri" w:hAnsi="Times New Roman" w:cs="Times New Roman"/>
          <w:sz w:val="24"/>
          <w:szCs w:val="24"/>
        </w:rPr>
        <w:t>f</w:t>
      </w:r>
      <w:r w:rsidRPr="000A475F">
        <w:rPr>
          <w:rFonts w:ascii="Times New Roman" w:eastAsia="Calibri" w:hAnsi="Times New Roman" w:cs="Times New Roman"/>
          <w:sz w:val="24"/>
          <w:szCs w:val="24"/>
        </w:rPr>
        <w:t>or decades</w:t>
      </w:r>
      <w:r w:rsidR="00451FF6" w:rsidRPr="000A475F">
        <w:rPr>
          <w:rFonts w:ascii="Times New Roman" w:eastAsia="Calibri" w:hAnsi="Times New Roman" w:cs="Times New Roman"/>
          <w:sz w:val="24"/>
          <w:szCs w:val="24"/>
        </w:rPr>
        <w:t>.</w:t>
      </w:r>
      <w:r w:rsidR="00BD200C"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w:t>
      </w:r>
      <w:r w:rsidR="006F29F7">
        <w:rPr>
          <w:rFonts w:ascii="Times New Roman" w:eastAsia="Calibri" w:hAnsi="Times New Roman" w:cs="Times New Roman"/>
          <w:sz w:val="24"/>
          <w:szCs w:val="24"/>
        </w:rPr>
        <w:t xml:space="preserve"> significant </w:t>
      </w:r>
      <w:r w:rsidR="008109D8" w:rsidRPr="000A475F">
        <w:rPr>
          <w:rFonts w:ascii="Times New Roman" w:eastAsia="Calibri" w:hAnsi="Times New Roman" w:cs="Times New Roman"/>
          <w:sz w:val="24"/>
          <w:szCs w:val="24"/>
        </w:rPr>
        <w:t>levels</w:t>
      </w:r>
      <w:r w:rsidRPr="000A475F">
        <w:rPr>
          <w:rFonts w:ascii="Times New Roman" w:eastAsia="Calibri" w:hAnsi="Times New Roman" w:cs="Times New Roman"/>
          <w:sz w:val="24"/>
          <w:szCs w:val="24"/>
        </w:rPr>
        <w:t xml:space="preserve"> of Colombian immigration were unnecessary since natural population growth was enough to supply the workers needed</w:t>
      </w:r>
      <w:r w:rsidR="00DF515E" w:rsidRPr="000A475F">
        <w:rPr>
          <w:rFonts w:ascii="Times New Roman" w:eastAsia="Calibri" w:hAnsi="Times New Roman" w:cs="Times New Roman"/>
          <w:sz w:val="24"/>
          <w:szCs w:val="24"/>
        </w:rPr>
        <w:t xml:space="preserve"> by the economy</w:t>
      </w:r>
      <w:r w:rsidR="00BE6522"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It served the interest </w:t>
      </w:r>
      <w:r w:rsidR="00296755" w:rsidRPr="000A475F">
        <w:rPr>
          <w:rFonts w:ascii="Times New Roman" w:eastAsia="Calibri" w:hAnsi="Times New Roman" w:cs="Times New Roman"/>
          <w:sz w:val="24"/>
          <w:szCs w:val="24"/>
        </w:rPr>
        <w:t>of Venezuelan</w:t>
      </w:r>
      <w:r w:rsidR="000E3FA8" w:rsidRPr="000A475F">
        <w:rPr>
          <w:rFonts w:ascii="Times New Roman" w:eastAsia="Calibri" w:hAnsi="Times New Roman" w:cs="Times New Roman"/>
          <w:sz w:val="24"/>
          <w:szCs w:val="24"/>
        </w:rPr>
        <w:t xml:space="preserve"> </w:t>
      </w:r>
      <w:r w:rsidR="00320464" w:rsidRPr="000A475F">
        <w:rPr>
          <w:rFonts w:ascii="Times New Roman" w:eastAsia="Calibri" w:hAnsi="Times New Roman" w:cs="Times New Roman"/>
          <w:sz w:val="24"/>
          <w:szCs w:val="24"/>
        </w:rPr>
        <w:t xml:space="preserve">bourgeoisie </w:t>
      </w:r>
      <w:r w:rsidRPr="000A475F">
        <w:rPr>
          <w:rFonts w:ascii="Times New Roman" w:eastAsia="Calibri" w:hAnsi="Times New Roman" w:cs="Times New Roman"/>
          <w:sz w:val="24"/>
          <w:szCs w:val="24"/>
        </w:rPr>
        <w:t>that benefitted from a disenfranchised low-wage labor</w:t>
      </w:r>
      <w:r w:rsidR="00EC05C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 The losers were the Venezuelan working class in terms of employment</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A recent study on employment</w:t>
      </w:r>
      <w:r w:rsidR="001B06CE">
        <w:rPr>
          <w:rFonts w:ascii="Times New Roman" w:eastAsia="Calibri" w:hAnsi="Times New Roman" w:cs="Times New Roman"/>
          <w:sz w:val="24"/>
          <w:szCs w:val="24"/>
        </w:rPr>
        <w:t xml:space="preserve"> </w:t>
      </w:r>
      <w:r w:rsidR="001B06CE" w:rsidRPr="001B06CE">
        <w:rPr>
          <w:rFonts w:ascii="Times New Roman" w:eastAsia="Calibri" w:hAnsi="Times New Roman" w:cs="Times New Roman"/>
          <w:sz w:val="24"/>
          <w:szCs w:val="24"/>
        </w:rPr>
        <w:t xml:space="preserve">(Levy and Yang 2014), </w:t>
      </w:r>
      <w:r w:rsidRPr="000A475F">
        <w:rPr>
          <w:rFonts w:ascii="Times New Roman" w:eastAsia="Calibri" w:hAnsi="Times New Roman" w:cs="Times New Roman"/>
          <w:sz w:val="24"/>
          <w:szCs w:val="24"/>
        </w:rPr>
        <w:t xml:space="preserve">for the period from 1980 to </w:t>
      </w:r>
      <w:r w:rsidR="00093F46" w:rsidRPr="000A475F">
        <w:rPr>
          <w:rFonts w:ascii="Times New Roman" w:eastAsia="Calibri" w:hAnsi="Times New Roman" w:cs="Times New Roman"/>
          <w:sz w:val="24"/>
          <w:szCs w:val="24"/>
        </w:rPr>
        <w:t>2003</w:t>
      </w:r>
      <w:r w:rsidR="00A46C98">
        <w:rPr>
          <w:rFonts w:ascii="Times New Roman" w:eastAsia="Calibri" w:hAnsi="Times New Roman" w:cs="Times New Roman"/>
          <w:sz w:val="24"/>
          <w:szCs w:val="24"/>
        </w:rPr>
        <w:t>,</w:t>
      </w:r>
      <w:r w:rsidRPr="000A475F">
        <w:rPr>
          <w:rFonts w:ascii="Times New Roman" w:eastAsia="Calibri" w:hAnsi="Times New Roman" w:cs="Times New Roman"/>
          <w:sz w:val="24"/>
          <w:szCs w:val="24"/>
        </w:rPr>
        <w:t xml:space="preserve"> concluded that Colombian immigration </w:t>
      </w:r>
      <w:r w:rsidR="0010177B" w:rsidRPr="0010177B">
        <w:rPr>
          <w:rFonts w:ascii="Times New Roman" w:eastAsia="Calibri" w:hAnsi="Times New Roman" w:cs="Times New Roman"/>
          <w:sz w:val="24"/>
          <w:szCs w:val="24"/>
        </w:rPr>
        <w:t>brough</w:t>
      </w:r>
      <w:r w:rsidRPr="000A475F">
        <w:rPr>
          <w:rFonts w:ascii="Times New Roman" w:eastAsia="Calibri" w:hAnsi="Times New Roman" w:cs="Times New Roman"/>
          <w:sz w:val="24"/>
          <w:szCs w:val="24"/>
        </w:rPr>
        <w:t xml:space="preserve"> a sizable increase (a </w:t>
      </w:r>
      <w:r w:rsidR="00713E3D" w:rsidRPr="000A475F">
        <w:rPr>
          <w:rFonts w:ascii="Times New Roman" w:eastAsia="Calibri" w:hAnsi="Times New Roman" w:cs="Times New Roman"/>
          <w:sz w:val="24"/>
          <w:szCs w:val="24"/>
        </w:rPr>
        <w:t>on</w:t>
      </w:r>
      <w:r w:rsidR="008B0549">
        <w:rPr>
          <w:rFonts w:ascii="Times New Roman" w:eastAsia="Calibri" w:hAnsi="Times New Roman" w:cs="Times New Roman"/>
          <w:sz w:val="24"/>
          <w:szCs w:val="24"/>
        </w:rPr>
        <w:t>e</w:t>
      </w:r>
      <w:r w:rsidR="00713E3D" w:rsidRPr="000A475F">
        <w:rPr>
          <w:rFonts w:ascii="Times New Roman" w:eastAsia="Calibri" w:hAnsi="Times New Roman" w:cs="Times New Roman"/>
          <w:sz w:val="24"/>
          <w:szCs w:val="24"/>
        </w:rPr>
        <w:t>-to-one</w:t>
      </w:r>
      <w:r w:rsidRPr="000A475F">
        <w:rPr>
          <w:rFonts w:ascii="Times New Roman" w:eastAsia="Calibri" w:hAnsi="Times New Roman" w:cs="Times New Roman"/>
          <w:sz w:val="24"/>
          <w:szCs w:val="24"/>
        </w:rPr>
        <w:t xml:space="preserve"> ratio) in unemployment </w:t>
      </w:r>
      <w:r w:rsidR="00EE2E54">
        <w:rPr>
          <w:rFonts w:ascii="Times New Roman" w:eastAsia="Calibri" w:hAnsi="Times New Roman" w:cs="Times New Roman"/>
          <w:sz w:val="24"/>
          <w:szCs w:val="24"/>
        </w:rPr>
        <w:t>for</w:t>
      </w:r>
      <w:r w:rsidRPr="000A475F">
        <w:rPr>
          <w:rFonts w:ascii="Times New Roman" w:eastAsia="Calibri" w:hAnsi="Times New Roman" w:cs="Times New Roman"/>
          <w:sz w:val="24"/>
          <w:szCs w:val="24"/>
        </w:rPr>
        <w:t xml:space="preserve"> Venezuelans. </w:t>
      </w:r>
    </w:p>
    <w:p w14:paraId="070CCDA8" w14:textId="5FDDCF77"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Venezuela has always needed a qualified foreign workforce to fulfill its development programs, but most immigrants have been unskilled workers hired irregularly, instead of the specialized labor needed, and most migrants (Colombians, Ecuadorians, Peruvians, Haitians, and Trinidadians) have been engaged in the informal sector</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These immigrants, in turn, have competed with Venezuelans for limited employment and services</w:t>
      </w:r>
      <w:r w:rsidR="008D667D">
        <w:rPr>
          <w:rFonts w:ascii="Times New Roman" w:eastAsia="Calibri" w:hAnsi="Times New Roman" w:cs="Times New Roman"/>
          <w:sz w:val="24"/>
          <w:szCs w:val="24"/>
        </w:rPr>
        <w:t xml:space="preserve"> </w:t>
      </w:r>
      <w:r w:rsidR="008D667D" w:rsidRPr="008D667D">
        <w:rPr>
          <w:rFonts w:ascii="Times New Roman" w:eastAsia="Calibri" w:hAnsi="Times New Roman" w:cs="Times New Roman"/>
          <w:sz w:val="24"/>
          <w:szCs w:val="24"/>
        </w:rPr>
        <w:t>(Davila 2001</w:t>
      </w:r>
      <w:r w:rsidR="005B06FC" w:rsidRPr="008D667D">
        <w:rPr>
          <w:rFonts w:ascii="Times New Roman" w:eastAsia="Calibri" w:hAnsi="Times New Roman" w:cs="Times New Roman"/>
          <w:sz w:val="24"/>
          <w:szCs w:val="24"/>
        </w:rPr>
        <w:t>).</w:t>
      </w:r>
    </w:p>
    <w:p w14:paraId="113A535E" w14:textId="5A7FE6A8"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As well, the environment has been particularly damaged by </w:t>
      </w:r>
      <w:r w:rsidR="0003657E" w:rsidRPr="000A475F">
        <w:rPr>
          <w:rFonts w:ascii="Times New Roman" w:eastAsia="Calibri" w:hAnsi="Times New Roman" w:cs="Times New Roman"/>
          <w:sz w:val="24"/>
          <w:szCs w:val="24"/>
        </w:rPr>
        <w:t>this immigration</w:t>
      </w:r>
      <w:r w:rsidRPr="000A475F">
        <w:rPr>
          <w:rFonts w:ascii="Times New Roman" w:eastAsia="Calibri" w:hAnsi="Times New Roman" w:cs="Times New Roman"/>
          <w:sz w:val="24"/>
          <w:szCs w:val="24"/>
        </w:rPr>
        <w:t xml:space="preserve"> and its high birthrate</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Since the seventies, Colombians have been important organizers of urban land invasions and have </w:t>
      </w:r>
      <w:r w:rsidR="008D1E12" w:rsidRPr="000A475F">
        <w:rPr>
          <w:rFonts w:ascii="Times New Roman" w:eastAsia="Calibri" w:hAnsi="Times New Roman" w:cs="Times New Roman"/>
          <w:sz w:val="24"/>
          <w:szCs w:val="24"/>
        </w:rPr>
        <w:t>formed</w:t>
      </w:r>
      <w:r w:rsidRPr="000A475F">
        <w:rPr>
          <w:rFonts w:ascii="Times New Roman" w:eastAsia="Calibri" w:hAnsi="Times New Roman" w:cs="Times New Roman"/>
          <w:sz w:val="24"/>
          <w:szCs w:val="24"/>
        </w:rPr>
        <w:t xml:space="preserve"> </w:t>
      </w:r>
      <w:r w:rsidR="00AA0AE1" w:rsidRPr="000A475F">
        <w:rPr>
          <w:rFonts w:ascii="Times New Roman" w:eastAsia="Calibri" w:hAnsi="Times New Roman" w:cs="Times New Roman"/>
          <w:sz w:val="24"/>
          <w:szCs w:val="24"/>
        </w:rPr>
        <w:t xml:space="preserve">a sizable </w:t>
      </w:r>
      <w:r w:rsidR="00D623DD" w:rsidRPr="000A475F">
        <w:rPr>
          <w:rFonts w:ascii="Times New Roman" w:eastAsia="Calibri" w:hAnsi="Times New Roman" w:cs="Times New Roman"/>
          <w:sz w:val="24"/>
          <w:szCs w:val="24"/>
        </w:rPr>
        <w:t>part</w:t>
      </w:r>
      <w:r w:rsidRPr="000A475F">
        <w:rPr>
          <w:rFonts w:ascii="Times New Roman" w:eastAsia="Calibri" w:hAnsi="Times New Roman" w:cs="Times New Roman"/>
          <w:sz w:val="24"/>
          <w:szCs w:val="24"/>
        </w:rPr>
        <w:t xml:space="preserve"> of the inhabitants of the squatter settlements in occidental cities like </w:t>
      </w:r>
      <w:r w:rsidR="003362A8" w:rsidRPr="000A475F">
        <w:rPr>
          <w:rFonts w:ascii="Times New Roman" w:eastAsia="Calibri" w:hAnsi="Times New Roman" w:cs="Times New Roman"/>
          <w:sz w:val="24"/>
          <w:szCs w:val="24"/>
        </w:rPr>
        <w:t>Maracaibo</w:t>
      </w:r>
      <w:r w:rsidR="008A2D1A">
        <w:rPr>
          <w:rFonts w:ascii="Times New Roman" w:eastAsia="Calibri" w:hAnsi="Times New Roman" w:cs="Times New Roman"/>
          <w:sz w:val="24"/>
          <w:szCs w:val="24"/>
        </w:rPr>
        <w:t xml:space="preserve"> </w:t>
      </w:r>
      <w:r w:rsidR="008A2D1A" w:rsidRPr="008A2D1A">
        <w:rPr>
          <w:rFonts w:ascii="Times New Roman" w:eastAsia="Calibri" w:hAnsi="Times New Roman" w:cs="Times New Roman"/>
          <w:sz w:val="24"/>
          <w:szCs w:val="24"/>
        </w:rPr>
        <w:t>(Gall 1972, Campos 2019).</w:t>
      </w:r>
      <w:r w:rsidR="003362A8" w:rsidRPr="000A475F">
        <w:rPr>
          <w:rFonts w:ascii="Times New Roman" w:hAnsi="Times New Roman" w:cs="Times New Roman"/>
          <w:sz w:val="24"/>
          <w:szCs w:val="24"/>
        </w:rPr>
        <w:t xml:space="preserve"> Fertile</w:t>
      </w:r>
      <w:r w:rsidRPr="000A475F">
        <w:rPr>
          <w:rFonts w:ascii="Times New Roman" w:eastAsia="Calibri" w:hAnsi="Times New Roman" w:cs="Times New Roman"/>
          <w:sz w:val="24"/>
          <w:szCs w:val="24"/>
        </w:rPr>
        <w:t xml:space="preserve"> land like in the Colón District in western Venezuela </w:t>
      </w:r>
      <w:r w:rsidR="00EE2E54">
        <w:rPr>
          <w:rFonts w:ascii="Times New Roman" w:eastAsia="Calibri" w:hAnsi="Times New Roman" w:cs="Times New Roman"/>
          <w:sz w:val="24"/>
          <w:szCs w:val="24"/>
        </w:rPr>
        <w:t>was</w:t>
      </w:r>
      <w:r w:rsidRPr="000A475F">
        <w:rPr>
          <w:rFonts w:ascii="Times New Roman" w:eastAsia="Calibri" w:hAnsi="Times New Roman" w:cs="Times New Roman"/>
          <w:sz w:val="24"/>
          <w:szCs w:val="24"/>
        </w:rPr>
        <w:t xml:space="preserve"> occupied by Colombian migrants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From these invasions appeared new towns like Tres Bocas and other caseríos (small villages)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An estimated 50,000 Colombian conuqueros (slash-and-burn, nomadic subsistence farmers) removed </w:t>
      </w:r>
      <w:r w:rsidR="00AA0AE1" w:rsidRPr="000A475F">
        <w:rPr>
          <w:rFonts w:ascii="Times New Roman" w:eastAsia="Calibri" w:hAnsi="Times New Roman" w:cs="Times New Roman"/>
          <w:sz w:val="24"/>
          <w:szCs w:val="24"/>
        </w:rPr>
        <w:t>a substantial portion</w:t>
      </w:r>
      <w:r w:rsidRPr="000A475F">
        <w:rPr>
          <w:rFonts w:ascii="Times New Roman" w:eastAsia="Calibri" w:hAnsi="Times New Roman" w:cs="Times New Roman"/>
          <w:sz w:val="24"/>
          <w:szCs w:val="24"/>
        </w:rPr>
        <w:t xml:space="preserve"> of the forest land in the states of Barinas and Apure</w:t>
      </w:r>
      <w:r w:rsidR="00294FD0">
        <w:rPr>
          <w:rFonts w:ascii="Times New Roman" w:eastAsia="Calibri" w:hAnsi="Times New Roman" w:cs="Times New Roman"/>
          <w:sz w:val="24"/>
          <w:szCs w:val="24"/>
        </w:rPr>
        <w:t xml:space="preserve"> </w:t>
      </w:r>
      <w:r w:rsidR="00294FD0" w:rsidRPr="00294FD0">
        <w:rPr>
          <w:rFonts w:ascii="Times New Roman" w:eastAsia="Calibri" w:hAnsi="Times New Roman" w:cs="Times New Roman"/>
          <w:sz w:val="24"/>
          <w:szCs w:val="24"/>
        </w:rPr>
        <w:t>(Gall 1972</w:t>
      </w:r>
      <w:r w:rsidR="005B06FC" w:rsidRPr="00294FD0">
        <w:rPr>
          <w:rFonts w:ascii="Times New Roman" w:eastAsia="Calibri" w:hAnsi="Times New Roman" w:cs="Times New Roman"/>
          <w:sz w:val="24"/>
          <w:szCs w:val="24"/>
        </w:rPr>
        <w:t>).</w:t>
      </w:r>
    </w:p>
    <w:p w14:paraId="059CEC82" w14:textId="6A5AE32D"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lastRenderedPageBreak/>
        <w:t>We lack consistent data to make an unbiased assessment of the Venezuelan</w:t>
      </w:r>
      <w:r w:rsidR="00AB55DE" w:rsidRPr="000A475F">
        <w:rPr>
          <w:rFonts w:ascii="Times New Roman" w:eastAsia="Calibri" w:hAnsi="Times New Roman" w:cs="Times New Roman"/>
          <w:sz w:val="24"/>
          <w:szCs w:val="24"/>
        </w:rPr>
        <w:t xml:space="preserve"> emigration.</w:t>
      </w:r>
      <w:r w:rsidRPr="000A475F">
        <w:rPr>
          <w:rFonts w:ascii="Times New Roman" w:eastAsia="Calibri" w:hAnsi="Times New Roman" w:cs="Times New Roman"/>
          <w:sz w:val="24"/>
          <w:szCs w:val="24"/>
        </w:rPr>
        <w:t xml:space="preserve"> Yet the errors committed by the Bolivarian revolution, aggravated by the Trump </w:t>
      </w:r>
      <w:r w:rsidR="00587F7B" w:rsidRPr="000A475F">
        <w:rPr>
          <w:rFonts w:ascii="Times New Roman" w:eastAsia="Calibri" w:hAnsi="Times New Roman" w:cs="Times New Roman"/>
          <w:sz w:val="24"/>
          <w:szCs w:val="24"/>
        </w:rPr>
        <w:t>administration’s</w:t>
      </w:r>
      <w:r w:rsidR="00405680" w:rsidRPr="000A475F">
        <w:rPr>
          <w:rFonts w:ascii="Times New Roman" w:eastAsia="Calibri" w:hAnsi="Times New Roman" w:cs="Times New Roman"/>
          <w:sz w:val="24"/>
          <w:szCs w:val="24"/>
        </w:rPr>
        <w:t xml:space="preserve"> </w:t>
      </w:r>
      <w:r w:rsidR="003655E7" w:rsidRPr="000A475F">
        <w:rPr>
          <w:rFonts w:ascii="Times New Roman" w:eastAsia="Calibri" w:hAnsi="Times New Roman" w:cs="Times New Roman"/>
          <w:sz w:val="24"/>
          <w:szCs w:val="24"/>
        </w:rPr>
        <w:t>sanctions</w:t>
      </w:r>
      <w:r w:rsidR="00367D12">
        <w:rPr>
          <w:rFonts w:ascii="Times New Roman" w:eastAsia="Calibri" w:hAnsi="Times New Roman" w:cs="Times New Roman"/>
          <w:sz w:val="24"/>
          <w:szCs w:val="24"/>
        </w:rPr>
        <w:t>,</w:t>
      </w:r>
      <w:r w:rsidR="003655E7" w:rsidRPr="000A475F">
        <w:rPr>
          <w:rFonts w:ascii="Times New Roman" w:eastAsia="Calibri" w:hAnsi="Times New Roman" w:cs="Times New Roman"/>
          <w:sz w:val="24"/>
          <w:szCs w:val="24"/>
        </w:rPr>
        <w:t xml:space="preserve"> </w:t>
      </w:r>
      <w:r w:rsidR="00184F10" w:rsidRPr="000A475F">
        <w:rPr>
          <w:rFonts w:ascii="Times New Roman" w:eastAsia="Calibri" w:hAnsi="Times New Roman" w:cs="Times New Roman"/>
          <w:sz w:val="24"/>
          <w:szCs w:val="24"/>
        </w:rPr>
        <w:t>produced</w:t>
      </w:r>
      <w:r w:rsidR="00405680"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an expulsion of social motion</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 xml:space="preserve">Most of the people moving under pressure and voluntarily in </w:t>
      </w:r>
      <w:r w:rsidR="00E935B0" w:rsidRPr="000A475F">
        <w:rPr>
          <w:rFonts w:ascii="Times New Roman" w:eastAsia="Calibri" w:hAnsi="Times New Roman" w:cs="Times New Roman"/>
          <w:sz w:val="24"/>
          <w:szCs w:val="24"/>
        </w:rPr>
        <w:t xml:space="preserve">the </w:t>
      </w:r>
      <w:r w:rsidR="00BB02BB" w:rsidRPr="000A475F">
        <w:rPr>
          <w:rFonts w:ascii="Times New Roman" w:eastAsia="Calibri" w:hAnsi="Times New Roman" w:cs="Times New Roman"/>
          <w:sz w:val="24"/>
          <w:szCs w:val="24"/>
        </w:rPr>
        <w:t>occidental corridor</w:t>
      </w:r>
      <w:r w:rsidRPr="000A475F">
        <w:rPr>
          <w:rFonts w:ascii="Times New Roman" w:eastAsia="Calibri" w:hAnsi="Times New Roman" w:cs="Times New Roman"/>
          <w:sz w:val="24"/>
          <w:szCs w:val="24"/>
        </w:rPr>
        <w:t xml:space="preserve"> are </w:t>
      </w:r>
      <w:r w:rsidRPr="000A475F">
        <w:rPr>
          <w:rFonts w:ascii="Times New Roman" w:eastAsia="Calibri" w:hAnsi="Times New Roman" w:cs="Times New Roman"/>
          <w:i/>
          <w:iCs/>
          <w:sz w:val="24"/>
          <w:szCs w:val="24"/>
        </w:rPr>
        <w:t>Colombian families</w:t>
      </w:r>
      <w:r w:rsidRPr="000A475F">
        <w:rPr>
          <w:rFonts w:ascii="Times New Roman" w:eastAsia="Calibri" w:hAnsi="Times New Roman" w:cs="Times New Roman"/>
          <w:i/>
          <w:sz w:val="24"/>
          <w:szCs w:val="24"/>
        </w:rPr>
        <w:t xml:space="preserve"> </w:t>
      </w:r>
      <w:r w:rsidRPr="000A475F">
        <w:rPr>
          <w:rFonts w:ascii="Times New Roman" w:eastAsia="Calibri" w:hAnsi="Times New Roman" w:cs="Times New Roman"/>
          <w:sz w:val="24"/>
          <w:szCs w:val="24"/>
        </w:rPr>
        <w:t xml:space="preserve">that include a substantial number of Venezuelan-born </w:t>
      </w:r>
      <w:r w:rsidR="00A921DC" w:rsidRPr="000A475F">
        <w:rPr>
          <w:rFonts w:ascii="Times New Roman" w:eastAsia="Calibri" w:hAnsi="Times New Roman" w:cs="Times New Roman"/>
          <w:sz w:val="24"/>
          <w:szCs w:val="24"/>
        </w:rPr>
        <w:t>descendants, a mixed population</w:t>
      </w:r>
      <w:r w:rsidR="00451FF6" w:rsidRPr="000A475F">
        <w:rPr>
          <w:rFonts w:ascii="Times New Roman" w:eastAsia="Calibri" w:hAnsi="Times New Roman" w:cs="Times New Roman"/>
          <w:sz w:val="24"/>
          <w:szCs w:val="24"/>
        </w:rPr>
        <w:t xml:space="preserve">.  </w:t>
      </w:r>
      <w:r w:rsidR="00703783" w:rsidRPr="000A475F">
        <w:rPr>
          <w:rFonts w:ascii="Times New Roman" w:eastAsia="Calibri" w:hAnsi="Times New Roman" w:cs="Times New Roman"/>
          <w:sz w:val="24"/>
          <w:szCs w:val="24"/>
        </w:rPr>
        <w:t xml:space="preserve">On the other </w:t>
      </w:r>
      <w:r w:rsidR="00244122">
        <w:rPr>
          <w:rFonts w:ascii="Times New Roman" w:eastAsia="Calibri" w:hAnsi="Times New Roman" w:cs="Times New Roman"/>
          <w:sz w:val="24"/>
          <w:szCs w:val="24"/>
        </w:rPr>
        <w:t>hand</w:t>
      </w:r>
      <w:r w:rsidR="00165A2F" w:rsidRPr="000A475F">
        <w:rPr>
          <w:rFonts w:ascii="Times New Roman" w:eastAsia="Calibri" w:hAnsi="Times New Roman" w:cs="Times New Roman"/>
          <w:sz w:val="24"/>
          <w:szCs w:val="24"/>
        </w:rPr>
        <w:t>,</w:t>
      </w:r>
      <w:r w:rsidR="00703783" w:rsidRPr="000A475F">
        <w:rPr>
          <w:rFonts w:ascii="Times New Roman" w:eastAsia="Calibri" w:hAnsi="Times New Roman" w:cs="Times New Roman"/>
          <w:sz w:val="24"/>
          <w:szCs w:val="24"/>
        </w:rPr>
        <w:t xml:space="preserve"> the Colombian official </w:t>
      </w:r>
      <w:r w:rsidR="00165A2F" w:rsidRPr="000A475F">
        <w:rPr>
          <w:rFonts w:ascii="Times New Roman" w:eastAsia="Calibri" w:hAnsi="Times New Roman" w:cs="Times New Roman"/>
          <w:sz w:val="24"/>
          <w:szCs w:val="24"/>
        </w:rPr>
        <w:t>statistics and</w:t>
      </w:r>
      <w:r w:rsidR="005A4A13" w:rsidRPr="000A475F">
        <w:rPr>
          <w:rFonts w:ascii="Times New Roman" w:eastAsia="Calibri" w:hAnsi="Times New Roman" w:cs="Times New Roman"/>
          <w:sz w:val="24"/>
          <w:szCs w:val="24"/>
        </w:rPr>
        <w:t xml:space="preserve"> multilateral inform</w:t>
      </w:r>
      <w:r w:rsidR="00244122">
        <w:rPr>
          <w:rFonts w:ascii="Times New Roman" w:eastAsia="Calibri" w:hAnsi="Times New Roman" w:cs="Times New Roman"/>
          <w:sz w:val="24"/>
          <w:szCs w:val="24"/>
        </w:rPr>
        <w:t>ation</w:t>
      </w:r>
      <w:r w:rsidR="005A4A13" w:rsidRPr="000A475F">
        <w:rPr>
          <w:rFonts w:ascii="Times New Roman" w:eastAsia="Calibri" w:hAnsi="Times New Roman" w:cs="Times New Roman"/>
          <w:sz w:val="24"/>
          <w:szCs w:val="24"/>
        </w:rPr>
        <w:t xml:space="preserve"> are hardly</w:t>
      </w:r>
      <w:r w:rsidR="00DE0EC2" w:rsidRPr="000A475F">
        <w:rPr>
          <w:rFonts w:ascii="Times New Roman" w:eastAsia="Calibri" w:hAnsi="Times New Roman" w:cs="Times New Roman"/>
          <w:sz w:val="24"/>
          <w:szCs w:val="24"/>
        </w:rPr>
        <w:t xml:space="preserve"> a </w:t>
      </w:r>
      <w:r w:rsidR="00E82CF4" w:rsidRPr="000A475F">
        <w:rPr>
          <w:rFonts w:ascii="Times New Roman" w:eastAsia="Calibri" w:hAnsi="Times New Roman" w:cs="Times New Roman"/>
          <w:sz w:val="24"/>
          <w:szCs w:val="24"/>
        </w:rPr>
        <w:t xml:space="preserve">reliable </w:t>
      </w:r>
      <w:r w:rsidR="00315E76" w:rsidRPr="000A475F">
        <w:rPr>
          <w:rFonts w:ascii="Times New Roman" w:eastAsia="Calibri" w:hAnsi="Times New Roman" w:cs="Times New Roman"/>
          <w:sz w:val="24"/>
          <w:szCs w:val="24"/>
        </w:rPr>
        <w:t>source</w:t>
      </w:r>
      <w:r w:rsidR="00BB1DDE" w:rsidRPr="000A475F">
        <w:rPr>
          <w:rFonts w:ascii="Times New Roman" w:eastAsia="Calibri" w:hAnsi="Times New Roman" w:cs="Times New Roman"/>
          <w:sz w:val="24"/>
          <w:szCs w:val="24"/>
        </w:rPr>
        <w:t>.</w:t>
      </w:r>
    </w:p>
    <w:p w14:paraId="7029E2E8" w14:textId="328C3736"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Even if we do not have consistent numbers of </w:t>
      </w:r>
      <w:r w:rsidR="00621982" w:rsidRPr="00621982">
        <w:rPr>
          <w:rFonts w:ascii="Times New Roman" w:eastAsia="Calibri" w:hAnsi="Times New Roman" w:cs="Times New Roman"/>
          <w:sz w:val="24"/>
          <w:szCs w:val="24"/>
        </w:rPr>
        <w:t>returnees</w:t>
      </w:r>
      <w:r w:rsidR="009E50A9" w:rsidRPr="000A475F">
        <w:rPr>
          <w:rFonts w:ascii="Times New Roman" w:eastAsia="Calibri" w:hAnsi="Times New Roman" w:cs="Times New Roman"/>
          <w:sz w:val="24"/>
          <w:szCs w:val="24"/>
        </w:rPr>
        <w:t xml:space="preserve"> and</w:t>
      </w:r>
      <w:r w:rsidRPr="000A475F">
        <w:rPr>
          <w:rFonts w:ascii="Times New Roman" w:eastAsia="Calibri" w:hAnsi="Times New Roman" w:cs="Times New Roman"/>
          <w:sz w:val="24"/>
          <w:szCs w:val="24"/>
        </w:rPr>
        <w:t xml:space="preserve"> migrants, a good guesstimate could be from </w:t>
      </w:r>
      <w:r w:rsidR="002D7890" w:rsidRPr="000A475F">
        <w:rPr>
          <w:rFonts w:ascii="Times New Roman" w:eastAsia="Calibri" w:hAnsi="Times New Roman" w:cs="Times New Roman"/>
          <w:sz w:val="24"/>
          <w:szCs w:val="24"/>
        </w:rPr>
        <w:t>8</w:t>
      </w:r>
      <w:r w:rsidRPr="000A475F">
        <w:rPr>
          <w:rFonts w:ascii="Times New Roman" w:eastAsia="Calibri" w:hAnsi="Times New Roman" w:cs="Times New Roman"/>
          <w:sz w:val="24"/>
          <w:szCs w:val="24"/>
        </w:rPr>
        <w:t xml:space="preserve">00,000 to 1,000,000 ethnic </w:t>
      </w:r>
      <w:r w:rsidR="00DB29EF" w:rsidRPr="000A475F">
        <w:rPr>
          <w:rFonts w:ascii="Times New Roman" w:eastAsia="Calibri" w:hAnsi="Times New Roman" w:cs="Times New Roman"/>
          <w:sz w:val="24"/>
          <w:szCs w:val="24"/>
        </w:rPr>
        <w:t>Colombians</w:t>
      </w:r>
      <w:r w:rsidR="00E66626">
        <w:rPr>
          <w:rFonts w:ascii="Times New Roman" w:eastAsia="Calibri" w:hAnsi="Times New Roman" w:cs="Times New Roman"/>
          <w:sz w:val="24"/>
          <w:szCs w:val="24"/>
        </w:rPr>
        <w:t xml:space="preserve"> moved </w:t>
      </w:r>
      <w:r w:rsidRPr="000A475F">
        <w:rPr>
          <w:rFonts w:ascii="Times New Roman" w:eastAsia="Calibri" w:hAnsi="Times New Roman" w:cs="Times New Roman"/>
          <w:sz w:val="24"/>
          <w:szCs w:val="24"/>
        </w:rPr>
        <w:t>in the last four to five years, or 20% of those who lived in Venezuela</w:t>
      </w:r>
      <w:r w:rsidR="00903399" w:rsidRPr="000A475F">
        <w:rPr>
          <w:rFonts w:ascii="Times New Roman" w:eastAsia="Calibri" w:hAnsi="Times New Roman" w:cs="Times New Roman"/>
          <w:sz w:val="24"/>
          <w:szCs w:val="24"/>
        </w:rPr>
        <w:t xml:space="preserve"> a</w:t>
      </w:r>
      <w:r w:rsidR="009F75AD" w:rsidRPr="000A475F">
        <w:rPr>
          <w:rFonts w:ascii="Times New Roman" w:eastAsia="Calibri" w:hAnsi="Times New Roman" w:cs="Times New Roman"/>
          <w:sz w:val="24"/>
          <w:szCs w:val="24"/>
        </w:rPr>
        <w:t xml:space="preserve">nd 200,000 </w:t>
      </w:r>
      <w:r w:rsidR="00903399" w:rsidRPr="000A475F">
        <w:rPr>
          <w:rFonts w:ascii="Times New Roman" w:eastAsia="Calibri" w:hAnsi="Times New Roman" w:cs="Times New Roman"/>
          <w:sz w:val="24"/>
          <w:szCs w:val="24"/>
        </w:rPr>
        <w:t>et</w:t>
      </w:r>
      <w:r w:rsidR="00FB1C68" w:rsidRPr="000A475F">
        <w:rPr>
          <w:rFonts w:ascii="Times New Roman" w:eastAsia="Calibri" w:hAnsi="Times New Roman" w:cs="Times New Roman"/>
          <w:sz w:val="24"/>
          <w:szCs w:val="24"/>
        </w:rPr>
        <w:t xml:space="preserve">hnic </w:t>
      </w:r>
      <w:r w:rsidR="00903399" w:rsidRPr="000A475F">
        <w:rPr>
          <w:rFonts w:ascii="Times New Roman" w:eastAsia="Calibri" w:hAnsi="Times New Roman" w:cs="Times New Roman"/>
          <w:sz w:val="24"/>
          <w:szCs w:val="24"/>
        </w:rPr>
        <w:t>Venezuelans</w:t>
      </w:r>
      <w:r w:rsidR="00FB1C68" w:rsidRPr="000A475F">
        <w:rPr>
          <w:rFonts w:ascii="Times New Roman" w:eastAsia="Calibri" w:hAnsi="Times New Roman" w:cs="Times New Roman"/>
          <w:sz w:val="24"/>
          <w:szCs w:val="24"/>
        </w:rPr>
        <w:t xml:space="preserve"> </w:t>
      </w:r>
      <w:r w:rsidR="00C62EAA">
        <w:rPr>
          <w:rFonts w:ascii="Times New Roman" w:eastAsia="Calibri" w:hAnsi="Times New Roman" w:cs="Times New Roman"/>
          <w:sz w:val="24"/>
          <w:szCs w:val="24"/>
        </w:rPr>
        <w:t>moved</w:t>
      </w:r>
      <w:r w:rsidR="009E50A9" w:rsidRPr="000A475F">
        <w:rPr>
          <w:rFonts w:ascii="Times New Roman" w:eastAsia="Calibri" w:hAnsi="Times New Roman" w:cs="Times New Roman"/>
          <w:sz w:val="24"/>
          <w:szCs w:val="24"/>
        </w:rPr>
        <w:t xml:space="preserve"> </w:t>
      </w:r>
      <w:r w:rsidR="00B63041" w:rsidRPr="000A475F">
        <w:rPr>
          <w:rFonts w:ascii="Times New Roman" w:eastAsia="Calibri" w:hAnsi="Times New Roman" w:cs="Times New Roman"/>
          <w:sz w:val="24"/>
          <w:szCs w:val="24"/>
        </w:rPr>
        <w:t>to</w:t>
      </w:r>
      <w:r w:rsidR="00FB1C68" w:rsidRPr="000A475F">
        <w:rPr>
          <w:rFonts w:ascii="Times New Roman" w:eastAsia="Calibri" w:hAnsi="Times New Roman" w:cs="Times New Roman"/>
          <w:sz w:val="24"/>
          <w:szCs w:val="24"/>
        </w:rPr>
        <w:t xml:space="preserve"> </w:t>
      </w:r>
      <w:r w:rsidR="00035954" w:rsidRPr="000A475F">
        <w:rPr>
          <w:rFonts w:ascii="Times New Roman" w:eastAsia="Calibri" w:hAnsi="Times New Roman" w:cs="Times New Roman"/>
          <w:sz w:val="24"/>
          <w:szCs w:val="24"/>
        </w:rPr>
        <w:t>Colombia</w:t>
      </w:r>
      <w:r w:rsidR="00903399" w:rsidRPr="000A475F">
        <w:rPr>
          <w:rFonts w:ascii="Times New Roman" w:eastAsia="Calibri" w:hAnsi="Times New Roman" w:cs="Times New Roman"/>
          <w:sz w:val="24"/>
          <w:szCs w:val="24"/>
        </w:rPr>
        <w:t>.</w:t>
      </w:r>
      <w:r w:rsidR="00451FF6" w:rsidRPr="000A475F">
        <w:rPr>
          <w:rFonts w:ascii="Times New Roman" w:eastAsia="Calibri" w:hAnsi="Times New Roman" w:cs="Times New Roman"/>
          <w:sz w:val="24"/>
          <w:szCs w:val="24"/>
        </w:rPr>
        <w:t xml:space="preserve">  </w:t>
      </w:r>
    </w:p>
    <w:p w14:paraId="11F2DA84" w14:textId="52135DA8" w:rsidR="002E5E8C" w:rsidRPr="000A475F"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 xml:space="preserve">Nevertheless, the situation is very </w:t>
      </w:r>
      <w:r w:rsidR="002433F3" w:rsidRPr="000A475F">
        <w:rPr>
          <w:rFonts w:ascii="Times New Roman" w:eastAsia="Calibri" w:hAnsi="Times New Roman" w:cs="Times New Roman"/>
          <w:sz w:val="24"/>
          <w:szCs w:val="24"/>
        </w:rPr>
        <w:t>fluid.</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 outbreak of the coronavirus pandemic produ</w:t>
      </w:r>
      <w:r w:rsidR="000E6E05" w:rsidRPr="000A475F">
        <w:rPr>
          <w:rFonts w:ascii="Times New Roman" w:eastAsia="Calibri" w:hAnsi="Times New Roman" w:cs="Times New Roman"/>
          <w:sz w:val="24"/>
          <w:szCs w:val="24"/>
        </w:rPr>
        <w:t>ced</w:t>
      </w:r>
      <w:r w:rsidRPr="000A475F">
        <w:rPr>
          <w:rFonts w:ascii="Times New Roman" w:eastAsia="Calibri" w:hAnsi="Times New Roman" w:cs="Times New Roman"/>
          <w:sz w:val="24"/>
          <w:szCs w:val="24"/>
        </w:rPr>
        <w:t xml:space="preserve"> a wave of citizens, most of them from </w:t>
      </w:r>
      <w:r w:rsidR="008F09E3" w:rsidRPr="000A475F">
        <w:rPr>
          <w:rFonts w:ascii="Times New Roman" w:eastAsia="Calibri" w:hAnsi="Times New Roman" w:cs="Times New Roman"/>
          <w:sz w:val="24"/>
          <w:szCs w:val="24"/>
        </w:rPr>
        <w:t>Colombia</w:t>
      </w:r>
      <w:r w:rsidR="008F09E3">
        <w:rPr>
          <w:rFonts w:ascii="Times New Roman" w:eastAsia="Calibri" w:hAnsi="Times New Roman" w:cs="Times New Roman"/>
          <w:sz w:val="24"/>
          <w:szCs w:val="24"/>
        </w:rPr>
        <w:t>.</w:t>
      </w:r>
      <w:r w:rsidR="008F09E3">
        <w:rPr>
          <w:rFonts w:ascii="Times New Roman" w:eastAsia="Calibri" w:hAnsi="Times New Roman" w:cs="Times New Roman"/>
          <w:sz w:val="24"/>
          <w:szCs w:val="24"/>
          <w:vertAlign w:val="superscript"/>
        </w:rPr>
        <w:t xml:space="preserve"> </w:t>
      </w:r>
      <w:r w:rsidRPr="000A475F">
        <w:rPr>
          <w:rFonts w:ascii="Times New Roman" w:eastAsia="Calibri" w:hAnsi="Times New Roman" w:cs="Times New Roman"/>
          <w:sz w:val="24"/>
          <w:szCs w:val="24"/>
        </w:rPr>
        <w:t xml:space="preserve">From March 2020, about 1,200 Venezuelans and dual citizens have fled </w:t>
      </w:r>
      <w:r w:rsidR="003B2538" w:rsidRPr="000A475F">
        <w:rPr>
          <w:rFonts w:ascii="Times New Roman" w:eastAsia="Calibri" w:hAnsi="Times New Roman" w:cs="Times New Roman"/>
          <w:sz w:val="24"/>
          <w:szCs w:val="24"/>
        </w:rPr>
        <w:t>daily</w:t>
      </w:r>
      <w:r w:rsidRPr="000A475F">
        <w:rPr>
          <w:rFonts w:ascii="Times New Roman" w:eastAsia="Calibri" w:hAnsi="Times New Roman" w:cs="Times New Roman"/>
          <w:sz w:val="24"/>
          <w:szCs w:val="24"/>
        </w:rPr>
        <w:t>, on foot or buses, from Lima group nations (Colombia, Peru, Ecuador, and Chile)</w:t>
      </w:r>
      <w:r w:rsidR="00456A10" w:rsidRPr="00456A10">
        <w:t xml:space="preserve"> </w:t>
      </w:r>
      <w:r w:rsidR="00456A10" w:rsidRPr="00456A10">
        <w:rPr>
          <w:rFonts w:ascii="Times New Roman" w:eastAsia="Calibri" w:hAnsi="Times New Roman" w:cs="Times New Roman"/>
          <w:sz w:val="24"/>
          <w:szCs w:val="24"/>
        </w:rPr>
        <w:t xml:space="preserve">(Sures 2020). </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These people were evicted from their rented houses, lost their jobs, and did not have state aid or international donors’ help</w:t>
      </w:r>
      <w:r w:rsidR="00451FF6" w:rsidRPr="000A475F">
        <w:rPr>
          <w:rFonts w:ascii="Times New Roman" w:eastAsia="Calibri" w:hAnsi="Times New Roman" w:cs="Times New Roman"/>
          <w:sz w:val="24"/>
          <w:szCs w:val="24"/>
        </w:rPr>
        <w:t xml:space="preserve">.  </w:t>
      </w:r>
    </w:p>
    <w:p w14:paraId="498CA6F3" w14:textId="1CCD242D" w:rsidR="00822DA5" w:rsidRDefault="002E5E8C" w:rsidP="008B0B3E">
      <w:pPr>
        <w:spacing w:line="480" w:lineRule="auto"/>
        <w:jc w:val="both"/>
        <w:rPr>
          <w:rFonts w:ascii="Times New Roman" w:eastAsia="Calibri" w:hAnsi="Times New Roman" w:cs="Times New Roman"/>
          <w:sz w:val="24"/>
          <w:szCs w:val="24"/>
        </w:rPr>
      </w:pPr>
      <w:r w:rsidRPr="000A475F">
        <w:rPr>
          <w:rFonts w:ascii="Times New Roman" w:eastAsia="Calibri" w:hAnsi="Times New Roman" w:cs="Times New Roman"/>
          <w:sz w:val="24"/>
          <w:szCs w:val="24"/>
        </w:rPr>
        <w:t>The politics of the Colombo-Venezuelan migratory corridor shows how migrations have complex repercussions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They are social-political and historical phenomena with many angles, including today’s geopolitical drives</w:t>
      </w:r>
      <w:r w:rsidR="00451FF6" w:rsidRPr="000A475F">
        <w:rPr>
          <w:rFonts w:ascii="Times New Roman" w:eastAsia="Calibri" w:hAnsi="Times New Roman" w:cs="Times New Roman"/>
          <w:sz w:val="24"/>
          <w:szCs w:val="24"/>
        </w:rPr>
        <w:t xml:space="preserve">. </w:t>
      </w:r>
      <w:r w:rsidRPr="000A475F">
        <w:rPr>
          <w:rFonts w:ascii="Times New Roman" w:eastAsia="Calibri" w:hAnsi="Times New Roman" w:cs="Times New Roman"/>
          <w:sz w:val="24"/>
          <w:szCs w:val="24"/>
        </w:rPr>
        <w:t>Migration is a hybrid experience where political and social forces, different techniques of expulsion, and figures coexist. </w:t>
      </w:r>
    </w:p>
    <w:p w14:paraId="392C5241" w14:textId="099C0727" w:rsidR="004426E7" w:rsidRPr="003351F7" w:rsidRDefault="004426E7" w:rsidP="008B0B3E">
      <w:pPr>
        <w:spacing w:line="480" w:lineRule="auto"/>
        <w:jc w:val="both"/>
        <w:rPr>
          <w:rFonts w:ascii="Times New Roman" w:eastAsia="Calibri" w:hAnsi="Times New Roman" w:cs="Times New Roman"/>
          <w:sz w:val="24"/>
          <w:szCs w:val="24"/>
          <w:lang w:val="es-CO"/>
        </w:rPr>
      </w:pPr>
      <w:r w:rsidRPr="003351F7">
        <w:rPr>
          <w:rFonts w:ascii="Times New Roman" w:eastAsia="Calibri" w:hAnsi="Times New Roman" w:cs="Times New Roman"/>
          <w:sz w:val="24"/>
          <w:szCs w:val="24"/>
          <w:lang w:val="es-CO"/>
        </w:rPr>
        <w:t>Reference</w:t>
      </w:r>
    </w:p>
    <w:p w14:paraId="6A4988A4" w14:textId="77777777" w:rsidR="00446CF1" w:rsidRPr="00D338D4" w:rsidRDefault="00446CF1" w:rsidP="00446CF1">
      <w:pPr>
        <w:spacing w:line="480" w:lineRule="auto"/>
        <w:jc w:val="both"/>
        <w:rPr>
          <w:rFonts w:ascii="Times New Roman" w:eastAsia="Calibri" w:hAnsi="Times New Roman" w:cs="Times New Roman"/>
          <w:sz w:val="24"/>
          <w:szCs w:val="24"/>
          <w:lang w:val="es-ES"/>
        </w:rPr>
      </w:pPr>
      <w:r w:rsidRPr="00D338D4">
        <w:rPr>
          <w:rFonts w:ascii="Times New Roman" w:eastAsia="Calibri" w:hAnsi="Times New Roman" w:cs="Times New Roman"/>
          <w:sz w:val="24"/>
          <w:szCs w:val="24"/>
          <w:lang w:val="es-CO"/>
        </w:rPr>
        <w:t>Acnur, et al. 2008</w:t>
      </w:r>
      <w:r w:rsidRPr="00D338D4">
        <w:rPr>
          <w:rFonts w:ascii="Times New Roman" w:eastAsia="Calibri" w:hAnsi="Times New Roman" w:cs="Times New Roman"/>
          <w:i/>
          <w:sz w:val="24"/>
          <w:szCs w:val="24"/>
          <w:lang w:val="es-CO"/>
        </w:rPr>
        <w:t xml:space="preserve">.  El perfil de la población colombiana con necesidad de protección internacional. </w:t>
      </w:r>
      <w:r w:rsidRPr="00D338D4">
        <w:rPr>
          <w:rFonts w:ascii="Times New Roman" w:eastAsia="Calibri" w:hAnsi="Times New Roman" w:cs="Times New Roman"/>
          <w:i/>
          <w:sz w:val="24"/>
          <w:szCs w:val="24"/>
          <w:lang w:val="es-ES"/>
        </w:rPr>
        <w:t>El caso de Venezuela</w:t>
      </w:r>
      <w:r w:rsidRPr="00D338D4">
        <w:rPr>
          <w:rFonts w:ascii="Times New Roman" w:eastAsia="Calibri" w:hAnsi="Times New Roman" w:cs="Times New Roman"/>
          <w:sz w:val="24"/>
          <w:szCs w:val="24"/>
          <w:lang w:val="es-ES"/>
        </w:rPr>
        <w:t>: Caracas, Lithoexpress CA.</w:t>
      </w:r>
    </w:p>
    <w:p w14:paraId="220BDD83" w14:textId="77777777" w:rsidR="00446CF1" w:rsidRPr="00D338D4" w:rsidRDefault="00446CF1" w:rsidP="00446CF1">
      <w:pPr>
        <w:spacing w:line="480" w:lineRule="auto"/>
        <w:jc w:val="both"/>
        <w:rPr>
          <w:rFonts w:ascii="Times New Roman" w:eastAsia="Calibri" w:hAnsi="Times New Roman" w:cs="Times New Roman"/>
          <w:sz w:val="24"/>
          <w:szCs w:val="24"/>
          <w:lang w:val="es-ES"/>
        </w:rPr>
      </w:pPr>
      <w:r w:rsidRPr="00D338D4">
        <w:rPr>
          <w:rFonts w:ascii="Times New Roman" w:eastAsia="Calibri" w:hAnsi="Times New Roman" w:cs="Times New Roman"/>
          <w:sz w:val="24"/>
          <w:szCs w:val="24"/>
          <w:lang w:val="es-ES"/>
        </w:rPr>
        <w:lastRenderedPageBreak/>
        <w:t>Agamben, G</w:t>
      </w:r>
      <w:r>
        <w:rPr>
          <w:rFonts w:ascii="Times New Roman" w:eastAsia="Calibri" w:hAnsi="Times New Roman" w:cs="Times New Roman"/>
          <w:sz w:val="24"/>
          <w:szCs w:val="24"/>
          <w:lang w:val="es-ES"/>
        </w:rPr>
        <w:t>iorgio</w:t>
      </w:r>
      <w:r w:rsidRPr="00D338D4">
        <w:rPr>
          <w:rFonts w:ascii="Times New Roman" w:eastAsia="Calibri" w:hAnsi="Times New Roman" w:cs="Times New Roman"/>
          <w:sz w:val="24"/>
          <w:szCs w:val="24"/>
          <w:lang w:val="es-ES"/>
        </w:rPr>
        <w:t xml:space="preserve">. 1998. </w:t>
      </w:r>
      <w:r w:rsidRPr="00D338D4">
        <w:rPr>
          <w:rFonts w:ascii="Times New Roman" w:eastAsia="Calibri" w:hAnsi="Times New Roman" w:cs="Times New Roman"/>
          <w:i/>
          <w:sz w:val="24"/>
          <w:szCs w:val="24"/>
          <w:lang w:val="es-ES"/>
        </w:rPr>
        <w:t xml:space="preserve"> </w:t>
      </w:r>
      <w:r w:rsidRPr="00A42678">
        <w:rPr>
          <w:rFonts w:ascii="Times New Roman" w:eastAsia="Calibri" w:hAnsi="Times New Roman" w:cs="Times New Roman"/>
          <w:i/>
          <w:sz w:val="24"/>
          <w:szCs w:val="24"/>
          <w:lang w:val="es-CO"/>
        </w:rPr>
        <w:t xml:space="preserve">Homo sacer: Sovereign power and bare lift. </w:t>
      </w:r>
      <w:r w:rsidRPr="00D338D4">
        <w:rPr>
          <w:rFonts w:ascii="Times New Roman" w:eastAsia="Calibri" w:hAnsi="Times New Roman" w:cs="Times New Roman"/>
          <w:iCs/>
          <w:sz w:val="24"/>
          <w:szCs w:val="24"/>
          <w:lang w:val="es-ES"/>
        </w:rPr>
        <w:t>Stanford,</w:t>
      </w:r>
      <w:r w:rsidRPr="00D338D4">
        <w:rPr>
          <w:rFonts w:ascii="Times New Roman" w:eastAsia="Calibri" w:hAnsi="Times New Roman" w:cs="Times New Roman"/>
          <w:sz w:val="24"/>
          <w:szCs w:val="24"/>
          <w:lang w:val="es-ES"/>
        </w:rPr>
        <w:t xml:space="preserve"> University Press.  </w:t>
      </w:r>
    </w:p>
    <w:p w14:paraId="3C3DAD94" w14:textId="77777777" w:rsidR="00446CF1" w:rsidRDefault="00446CF1" w:rsidP="00446CF1">
      <w:pPr>
        <w:spacing w:line="480" w:lineRule="auto"/>
        <w:jc w:val="both"/>
        <w:rPr>
          <w:rFonts w:ascii="Times New Roman" w:eastAsia="Calibri" w:hAnsi="Times New Roman" w:cs="Times New Roman"/>
          <w:sz w:val="24"/>
          <w:szCs w:val="24"/>
          <w:lang w:val="es-CO"/>
        </w:rPr>
      </w:pPr>
      <w:r w:rsidRPr="00D338D4">
        <w:rPr>
          <w:rFonts w:ascii="Times New Roman" w:eastAsia="Calibri" w:hAnsi="Times New Roman" w:cs="Times New Roman"/>
          <w:sz w:val="24"/>
          <w:szCs w:val="24"/>
          <w:lang w:val="es-CO"/>
        </w:rPr>
        <w:t>Agencia Efe-El Espectador. 2015. Maduro dice que la inmigración colombiana está poniendo "al límite" a su país.</w:t>
      </w:r>
      <w:r>
        <w:rPr>
          <w:rFonts w:ascii="Times New Roman" w:eastAsia="Calibri" w:hAnsi="Times New Roman" w:cs="Times New Roman"/>
          <w:sz w:val="24"/>
          <w:szCs w:val="24"/>
          <w:lang w:val="es-CO"/>
        </w:rPr>
        <w:t xml:space="preserve"> </w:t>
      </w:r>
      <w:r w:rsidRPr="00007341">
        <w:rPr>
          <w:rFonts w:ascii="Times New Roman" w:eastAsia="Calibri" w:hAnsi="Times New Roman" w:cs="Times New Roman"/>
          <w:sz w:val="24"/>
          <w:szCs w:val="24"/>
          <w:lang w:val="es-CO"/>
        </w:rPr>
        <w:t>(</w:t>
      </w:r>
      <w:hyperlink r:id="rId11" w:history="1">
        <w:r w:rsidRPr="00CB55C7">
          <w:rPr>
            <w:rStyle w:val="Hipervnculo"/>
            <w:rFonts w:ascii="Times New Roman" w:eastAsia="Calibri" w:hAnsi="Times New Roman" w:cs="Times New Roman"/>
            <w:sz w:val="24"/>
            <w:szCs w:val="24"/>
            <w:lang w:val="es-CO"/>
          </w:rPr>
          <w:t>https://www.elespectador.com/noticias/elmundo/maduro-dice-inmigracion-colombiana-esta-poniendo-al-lim-articulo-580477</w:t>
        </w:r>
      </w:hyperlink>
      <w:r w:rsidRPr="00007341">
        <w:rPr>
          <w:rFonts w:ascii="Times New Roman" w:eastAsia="Calibri" w:hAnsi="Times New Roman" w:cs="Times New Roman"/>
          <w:sz w:val="24"/>
          <w:szCs w:val="24"/>
          <w:lang w:val="es-CO"/>
        </w:rPr>
        <w:t>).</w:t>
      </w:r>
    </w:p>
    <w:p w14:paraId="2538C914" w14:textId="77777777" w:rsidR="00446CF1" w:rsidRPr="00921784" w:rsidRDefault="00446CF1" w:rsidP="00446CF1">
      <w:pPr>
        <w:spacing w:line="480" w:lineRule="auto"/>
        <w:jc w:val="both"/>
        <w:rPr>
          <w:rFonts w:ascii="Times New Roman" w:eastAsia="Calibri" w:hAnsi="Times New Roman" w:cs="Times New Roman"/>
          <w:sz w:val="24"/>
          <w:szCs w:val="24"/>
        </w:rPr>
      </w:pPr>
      <w:r w:rsidRPr="00921784">
        <w:rPr>
          <w:rFonts w:ascii="Times New Roman" w:eastAsia="Calibri" w:hAnsi="Times New Roman" w:cs="Times New Roman"/>
          <w:sz w:val="24"/>
          <w:szCs w:val="24"/>
        </w:rPr>
        <w:t>Argos.  2021. Human Mobility in Venezuela: Recent Emigration (https://www.argosob.org/2021/04/human-mobility-in-venezuela-recent-emigration/)</w:t>
      </w:r>
    </w:p>
    <w:p w14:paraId="0E86D498" w14:textId="77777777" w:rsidR="00446CF1" w:rsidRPr="009E3239" w:rsidRDefault="00446CF1" w:rsidP="00446CF1">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Alsema, A.  2020.</w:t>
      </w:r>
      <w:r w:rsidRPr="005A750B">
        <w:t xml:space="preserve"> </w:t>
      </w:r>
      <w:r w:rsidRPr="005A750B">
        <w:rPr>
          <w:rFonts w:ascii="Times New Roman" w:eastAsia="Calibri" w:hAnsi="Times New Roman" w:cs="Times New Roman"/>
          <w:sz w:val="24"/>
          <w:szCs w:val="24"/>
        </w:rPr>
        <w:t>Colombia may refuse right to vote to citizens who fled Venezuela</w:t>
      </w:r>
      <w:r>
        <w:rPr>
          <w:rFonts w:ascii="Times New Roman" w:eastAsia="Calibri" w:hAnsi="Times New Roman" w:cs="Times New Roman"/>
          <w:sz w:val="24"/>
          <w:szCs w:val="24"/>
        </w:rPr>
        <w:t xml:space="preserve">.  </w:t>
      </w:r>
      <w:r w:rsidRPr="00D5611E">
        <w:rPr>
          <w:rFonts w:ascii="Times New Roman" w:eastAsia="Calibri" w:hAnsi="Times New Roman" w:cs="Times New Roman"/>
          <w:i/>
          <w:iCs/>
          <w:sz w:val="24"/>
          <w:szCs w:val="24"/>
        </w:rPr>
        <w:t>Colombian report</w:t>
      </w:r>
      <w:r>
        <w:rPr>
          <w:rFonts w:ascii="Times New Roman" w:eastAsia="Calibri" w:hAnsi="Times New Roman" w:cs="Times New Roman"/>
          <w:sz w:val="24"/>
          <w:szCs w:val="24"/>
        </w:rPr>
        <w:t>.</w:t>
      </w:r>
      <w:r w:rsidRPr="004C3280">
        <w:t xml:space="preserve">  </w:t>
      </w:r>
      <w:r>
        <w:t>(</w:t>
      </w:r>
      <w:hyperlink r:id="rId12" w:history="1">
        <w:r w:rsidRPr="004F4ABF">
          <w:rPr>
            <w:rStyle w:val="Hipervnculo"/>
            <w:rFonts w:ascii="Times New Roman" w:eastAsia="Calibri" w:hAnsi="Times New Roman" w:cs="Times New Roman"/>
            <w:sz w:val="24"/>
            <w:szCs w:val="24"/>
          </w:rPr>
          <w:t>https://colombiareports.com/colombia-may-refuse-right-to-vote-to-citizens-who-fled-venezuela/</w:t>
        </w:r>
      </w:hyperlink>
      <w:r w:rsidRPr="009E323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659673E7" w14:textId="77777777" w:rsidR="00446CF1"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 xml:space="preserve">Annex I to the Prosecution’s Provision of the Supporting Document of the Referral Submitted by the Government of Venezuela. 2020. </w:t>
      </w:r>
      <w:r>
        <w:rPr>
          <w:rFonts w:ascii="Times New Roman" w:eastAsia="Calibri" w:hAnsi="Times New Roman" w:cs="Times New Roman"/>
          <w:sz w:val="24"/>
          <w:szCs w:val="24"/>
        </w:rPr>
        <w:t>(</w:t>
      </w:r>
      <w:hyperlink r:id="rId13" w:history="1">
        <w:r w:rsidRPr="004F4ABF">
          <w:rPr>
            <w:rStyle w:val="Hipervnculo"/>
            <w:rFonts w:ascii="Times New Roman" w:eastAsia="Calibri" w:hAnsi="Times New Roman" w:cs="Times New Roman"/>
            <w:sz w:val="24"/>
            <w:szCs w:val="24"/>
          </w:rPr>
          <w:t>https://www.icc-cpi.int/Pages/record.aspx?docNo=ICC-01/20-4-AnxI</w:t>
        </w:r>
      </w:hyperlink>
      <w:r>
        <w:rPr>
          <w:rStyle w:val="Hipervnculo"/>
          <w:rFonts w:ascii="Times New Roman" w:eastAsia="Calibri" w:hAnsi="Times New Roman" w:cs="Times New Roman"/>
          <w:sz w:val="24"/>
          <w:szCs w:val="24"/>
        </w:rPr>
        <w:t>)</w:t>
      </w:r>
    </w:p>
    <w:p w14:paraId="57E956F5" w14:textId="77777777" w:rsidR="00446CF1" w:rsidRDefault="00446CF1" w:rsidP="00446CF1">
      <w:pPr>
        <w:spacing w:line="480" w:lineRule="auto"/>
        <w:jc w:val="both"/>
        <w:rPr>
          <w:rFonts w:ascii="Times New Roman" w:eastAsia="Calibri" w:hAnsi="Times New Roman" w:cs="Times New Roman"/>
          <w:sz w:val="24"/>
          <w:szCs w:val="24"/>
          <w:lang w:val="es-CO"/>
        </w:rPr>
      </w:pPr>
      <w:r w:rsidRPr="00A13178">
        <w:rPr>
          <w:rFonts w:ascii="Times New Roman" w:eastAsia="Calibri" w:hAnsi="Times New Roman" w:cs="Times New Roman"/>
          <w:sz w:val="24"/>
          <w:szCs w:val="24"/>
          <w:lang w:val="es-CO"/>
        </w:rPr>
        <w:t>Arias</w:t>
      </w:r>
      <w:r w:rsidRPr="00A13178">
        <w:rPr>
          <w:lang w:val="es-CO"/>
        </w:rPr>
        <w:t xml:space="preserve"> </w:t>
      </w:r>
      <w:r w:rsidRPr="00A13178">
        <w:rPr>
          <w:rFonts w:ascii="Times New Roman" w:eastAsia="Calibri" w:hAnsi="Times New Roman" w:cs="Times New Roman"/>
          <w:sz w:val="24"/>
          <w:szCs w:val="24"/>
          <w:lang w:val="es-CO"/>
        </w:rPr>
        <w:t>Andrés</w:t>
      </w:r>
      <w:r w:rsidRPr="00A13178">
        <w:rPr>
          <w:lang w:val="es-CO"/>
        </w:rPr>
        <w:t xml:space="preserve"> </w:t>
      </w:r>
      <w:r w:rsidRPr="00A13178">
        <w:rPr>
          <w:rFonts w:ascii="Times New Roman" w:eastAsia="Calibri" w:hAnsi="Times New Roman" w:cs="Times New Roman"/>
          <w:sz w:val="24"/>
          <w:szCs w:val="24"/>
          <w:lang w:val="es-CO"/>
        </w:rPr>
        <w:t>F</w:t>
      </w:r>
      <w:r>
        <w:rPr>
          <w:rFonts w:ascii="Times New Roman" w:eastAsia="Calibri" w:hAnsi="Times New Roman" w:cs="Times New Roman"/>
          <w:sz w:val="24"/>
          <w:szCs w:val="24"/>
          <w:lang w:val="es-CO"/>
        </w:rPr>
        <w:t xml:space="preserve">elipe. 2019. </w:t>
      </w:r>
      <w:r w:rsidRPr="00501415">
        <w:rPr>
          <w:rFonts w:ascii="Times New Roman" w:eastAsia="Calibri" w:hAnsi="Times New Roman" w:cs="Times New Roman"/>
          <w:i/>
          <w:iCs/>
          <w:sz w:val="24"/>
          <w:szCs w:val="24"/>
          <w:lang w:val="es-CO"/>
        </w:rPr>
        <w:t>Cocaína: ¿Estabilizador Macroeconómico Colombiano 2015-2018?</w:t>
      </w:r>
      <w:r w:rsidRPr="00501415">
        <w:rPr>
          <w:i/>
          <w:iCs/>
          <w:lang w:val="es-CO"/>
        </w:rPr>
        <w:t xml:space="preserve"> </w:t>
      </w:r>
      <w:r w:rsidRPr="00A13178">
        <w:rPr>
          <w:rFonts w:ascii="Times New Roman" w:eastAsia="Calibri" w:hAnsi="Times New Roman" w:cs="Times New Roman"/>
          <w:sz w:val="24"/>
          <w:szCs w:val="24"/>
          <w:lang w:val="es-CO"/>
        </w:rPr>
        <w:t>Bogotá</w:t>
      </w:r>
      <w:r>
        <w:rPr>
          <w:rFonts w:ascii="Times New Roman" w:eastAsia="Calibri" w:hAnsi="Times New Roman" w:cs="Times New Roman"/>
          <w:sz w:val="24"/>
          <w:szCs w:val="24"/>
          <w:lang w:val="es-CO"/>
        </w:rPr>
        <w:t>,</w:t>
      </w:r>
      <w:r w:rsidRPr="00A13178">
        <w:rPr>
          <w:rFonts w:ascii="Times New Roman" w:eastAsia="Calibri" w:hAnsi="Times New Roman" w:cs="Times New Roman"/>
          <w:sz w:val="24"/>
          <w:szCs w:val="24"/>
          <w:lang w:val="es-CO"/>
        </w:rPr>
        <w:t xml:space="preserve"> Universidad Sergio Arboleda</w:t>
      </w:r>
      <w:r>
        <w:rPr>
          <w:rFonts w:ascii="Times New Roman" w:eastAsia="Calibri" w:hAnsi="Times New Roman" w:cs="Times New Roman"/>
          <w:sz w:val="24"/>
          <w:szCs w:val="24"/>
          <w:lang w:val="es-CO"/>
        </w:rPr>
        <w:t>.</w:t>
      </w:r>
    </w:p>
    <w:p w14:paraId="2DB9E061" w14:textId="30CBBD64" w:rsidR="00446CF1" w:rsidRDefault="00446CF1" w:rsidP="00446CF1">
      <w:pPr>
        <w:spacing w:line="480" w:lineRule="auto"/>
        <w:jc w:val="both"/>
        <w:rPr>
          <w:rFonts w:ascii="Times New Roman" w:eastAsia="Calibri" w:hAnsi="Times New Roman" w:cs="Times New Roman"/>
          <w:sz w:val="24"/>
          <w:szCs w:val="24"/>
          <w:lang w:val="es-CO"/>
        </w:rPr>
      </w:pPr>
      <w:r w:rsidRPr="00640904">
        <w:rPr>
          <w:rFonts w:ascii="Times New Roman" w:eastAsia="Calibri" w:hAnsi="Times New Roman" w:cs="Times New Roman"/>
          <w:sz w:val="24"/>
          <w:szCs w:val="24"/>
          <w:lang w:val="es-CO"/>
        </w:rPr>
        <w:t>AVN 2015. Mayoría de colombianos residentes en Venezuela acuden a misiones sociales de salud.</w:t>
      </w:r>
      <w:r w:rsidRPr="006C354F">
        <w:rPr>
          <w:rFonts w:ascii="Times New Roman" w:eastAsia="Calibri" w:hAnsi="Times New Roman" w:cs="Times New Roman"/>
          <w:sz w:val="24"/>
          <w:szCs w:val="24"/>
          <w:lang w:val="es-CO"/>
        </w:rPr>
        <w:t xml:space="preserve"> (</w:t>
      </w:r>
      <w:hyperlink r:id="rId14" w:history="1">
        <w:r w:rsidR="00B9169B" w:rsidRPr="007D43A3">
          <w:rPr>
            <w:rStyle w:val="Hipervnculo"/>
            <w:rFonts w:ascii="Times New Roman" w:eastAsia="Calibri" w:hAnsi="Times New Roman" w:cs="Times New Roman"/>
            <w:sz w:val="24"/>
            <w:szCs w:val="24"/>
            <w:lang w:val="es-CO"/>
          </w:rPr>
          <w:t>http://www.avn.info.ve/contenido/mayor%C3%ADa-colombianos-residentes-venezuela-acuden-misiones-sociales-salud</w:t>
        </w:r>
      </w:hyperlink>
      <w:r w:rsidRPr="006C354F">
        <w:rPr>
          <w:rFonts w:ascii="Times New Roman" w:eastAsia="Calibri" w:hAnsi="Times New Roman" w:cs="Times New Roman"/>
          <w:sz w:val="24"/>
          <w:szCs w:val="24"/>
          <w:lang w:val="es-CO"/>
        </w:rPr>
        <w:t>)</w:t>
      </w:r>
    </w:p>
    <w:p w14:paraId="519557E6" w14:textId="4B9BF380" w:rsidR="00B9169B" w:rsidRPr="006C354F" w:rsidRDefault="00B9169B" w:rsidP="00446CF1">
      <w:pPr>
        <w:spacing w:line="480" w:lineRule="auto"/>
        <w:jc w:val="both"/>
        <w:rPr>
          <w:rFonts w:ascii="Times New Roman" w:eastAsia="Calibri" w:hAnsi="Times New Roman" w:cs="Times New Roman"/>
          <w:sz w:val="24"/>
          <w:szCs w:val="24"/>
          <w:lang w:val="es-CO"/>
        </w:rPr>
      </w:pPr>
      <w:r w:rsidRPr="00B9169B">
        <w:rPr>
          <w:rFonts w:ascii="Times New Roman" w:eastAsia="Calibri" w:hAnsi="Times New Roman" w:cs="Times New Roman"/>
          <w:sz w:val="24"/>
          <w:szCs w:val="24"/>
          <w:lang w:val="es-CO"/>
        </w:rPr>
        <w:t>Banco Central de Venezuela. Series Estadísticas de Venezuela 1950-1999, tomo I-A y Tomo I-B, and Informes Económicos 2000-2013.</w:t>
      </w:r>
    </w:p>
    <w:p w14:paraId="4EE1A7E1" w14:textId="77777777" w:rsidR="00446CF1" w:rsidRPr="005F5A2D"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lang w:val="es-CO"/>
        </w:rPr>
        <w:t>Baptista, A</w:t>
      </w:r>
      <w:r>
        <w:rPr>
          <w:rFonts w:ascii="Times New Roman" w:eastAsia="Calibri" w:hAnsi="Times New Roman" w:cs="Times New Roman"/>
          <w:sz w:val="24"/>
          <w:szCs w:val="24"/>
          <w:lang w:val="es-CO"/>
        </w:rPr>
        <w:t>sdrúbal</w:t>
      </w:r>
      <w:r w:rsidRPr="002E5E8C">
        <w:rPr>
          <w:rFonts w:ascii="Times New Roman" w:eastAsia="Calibri" w:hAnsi="Times New Roman" w:cs="Times New Roman"/>
          <w:sz w:val="24"/>
          <w:szCs w:val="24"/>
          <w:lang w:val="es-CO"/>
        </w:rPr>
        <w:t xml:space="preserve">. 1997. </w:t>
      </w:r>
      <w:r w:rsidRPr="002E5E8C">
        <w:rPr>
          <w:rFonts w:ascii="Times New Roman" w:eastAsia="Calibri" w:hAnsi="Times New Roman" w:cs="Times New Roman"/>
          <w:i/>
          <w:sz w:val="24"/>
          <w:szCs w:val="24"/>
          <w:lang w:val="es-CO"/>
        </w:rPr>
        <w:t>Teoría económica del capitalismo rentístico</w:t>
      </w:r>
      <w:r w:rsidRPr="002E5E8C">
        <w:rPr>
          <w:rFonts w:ascii="Times New Roman" w:eastAsia="Calibri" w:hAnsi="Times New Roman" w:cs="Times New Roman"/>
          <w:sz w:val="24"/>
          <w:szCs w:val="24"/>
          <w:lang w:val="es-CO"/>
        </w:rPr>
        <w:t xml:space="preserve">. </w:t>
      </w:r>
      <w:r w:rsidRPr="005F5A2D">
        <w:rPr>
          <w:rFonts w:ascii="Times New Roman" w:eastAsia="Calibri" w:hAnsi="Times New Roman" w:cs="Times New Roman"/>
          <w:sz w:val="24"/>
          <w:szCs w:val="24"/>
        </w:rPr>
        <w:t xml:space="preserve">Caracas: BCV. </w:t>
      </w:r>
    </w:p>
    <w:p w14:paraId="6E750E4A" w14:textId="4A869C86" w:rsidR="008F5FEC" w:rsidRDefault="00446CF1" w:rsidP="0029308F">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lastRenderedPageBreak/>
        <w:t xml:space="preserve">Bauman, </w:t>
      </w:r>
      <w:r w:rsidRPr="00E767D4">
        <w:rPr>
          <w:rFonts w:ascii="Times New Roman" w:eastAsia="Calibri" w:hAnsi="Times New Roman" w:cs="Times New Roman"/>
          <w:sz w:val="24"/>
          <w:szCs w:val="24"/>
        </w:rPr>
        <w:t>Zygmunt</w:t>
      </w:r>
      <w:r w:rsidRPr="002E5E8C">
        <w:rPr>
          <w:rFonts w:ascii="Times New Roman" w:eastAsia="Calibri" w:hAnsi="Times New Roman" w:cs="Times New Roman"/>
          <w:sz w:val="24"/>
          <w:szCs w:val="24"/>
        </w:rPr>
        <w:t xml:space="preserve"> 2004. </w:t>
      </w:r>
      <w:r w:rsidRPr="002E5E8C">
        <w:rPr>
          <w:rFonts w:ascii="Times New Roman" w:eastAsia="Calibri" w:hAnsi="Times New Roman" w:cs="Times New Roman"/>
          <w:i/>
          <w:sz w:val="24"/>
          <w:szCs w:val="24"/>
        </w:rPr>
        <w:t>Wasted lives: Modernity and its outcasts</w:t>
      </w:r>
      <w:r w:rsidRPr="002E5E8C">
        <w:rPr>
          <w:rFonts w:ascii="Times New Roman" w:eastAsia="Calibri" w:hAnsi="Times New Roman" w:cs="Times New Roman"/>
          <w:sz w:val="24"/>
          <w:szCs w:val="24"/>
        </w:rPr>
        <w:t xml:space="preserve">. </w:t>
      </w:r>
      <w:r w:rsidRPr="00045B7C">
        <w:rPr>
          <w:rFonts w:ascii="Times New Roman" w:eastAsia="Calibri" w:hAnsi="Times New Roman" w:cs="Times New Roman"/>
          <w:sz w:val="24"/>
          <w:szCs w:val="24"/>
        </w:rPr>
        <w:t>Cambridge</w:t>
      </w:r>
      <w:r>
        <w:rPr>
          <w:rFonts w:ascii="Times New Roman" w:eastAsia="Calibri" w:hAnsi="Times New Roman" w:cs="Times New Roman"/>
          <w:sz w:val="24"/>
          <w:szCs w:val="24"/>
        </w:rPr>
        <w:t>,</w:t>
      </w:r>
      <w:r w:rsidRPr="00045B7C">
        <w:rPr>
          <w:rFonts w:ascii="Times New Roman" w:eastAsia="Calibri" w:hAnsi="Times New Roman" w:cs="Times New Roman"/>
          <w:sz w:val="24"/>
          <w:szCs w:val="24"/>
        </w:rPr>
        <w:t xml:space="preserve"> </w:t>
      </w:r>
      <w:r w:rsidRPr="002E5E8C">
        <w:rPr>
          <w:rFonts w:ascii="Times New Roman" w:eastAsia="Calibri" w:hAnsi="Times New Roman" w:cs="Times New Roman"/>
          <w:sz w:val="24"/>
          <w:szCs w:val="24"/>
        </w:rPr>
        <w:t>Polity Press.</w:t>
      </w:r>
      <w:r w:rsidR="008F5FEC" w:rsidRPr="008F5FEC">
        <w:rPr>
          <w:rFonts w:ascii="Times New Roman" w:eastAsia="Calibri" w:hAnsi="Times New Roman" w:cs="Times New Roman"/>
          <w:sz w:val="24"/>
          <w:szCs w:val="24"/>
        </w:rPr>
        <w:t xml:space="preserve"> Bogue</w:t>
      </w:r>
      <w:r w:rsidR="008F5FEC">
        <w:rPr>
          <w:rFonts w:ascii="Times New Roman" w:eastAsia="Calibri" w:hAnsi="Times New Roman" w:cs="Times New Roman"/>
          <w:sz w:val="24"/>
          <w:szCs w:val="24"/>
        </w:rPr>
        <w:t>, J</w:t>
      </w:r>
      <w:r w:rsidR="00CE24DC">
        <w:rPr>
          <w:rFonts w:ascii="Times New Roman" w:eastAsia="Calibri" w:hAnsi="Times New Roman" w:cs="Times New Roman"/>
          <w:sz w:val="24"/>
          <w:szCs w:val="24"/>
        </w:rPr>
        <w:t>.D.</w:t>
      </w:r>
      <w:r w:rsidR="00EB70F4">
        <w:rPr>
          <w:rFonts w:ascii="Times New Roman" w:eastAsia="Calibri" w:hAnsi="Times New Roman" w:cs="Times New Roman"/>
          <w:sz w:val="24"/>
          <w:szCs w:val="24"/>
        </w:rPr>
        <w:t xml:space="preserve"> 1950</w:t>
      </w:r>
      <w:r w:rsidR="002B0F77">
        <w:rPr>
          <w:rFonts w:ascii="Times New Roman" w:eastAsia="Calibri" w:hAnsi="Times New Roman" w:cs="Times New Roman"/>
          <w:sz w:val="24"/>
          <w:szCs w:val="24"/>
        </w:rPr>
        <w:t>.</w:t>
      </w:r>
      <w:r w:rsidR="0034008E">
        <w:rPr>
          <w:rFonts w:ascii="Times New Roman" w:eastAsia="Calibri" w:hAnsi="Times New Roman" w:cs="Times New Roman"/>
          <w:sz w:val="24"/>
          <w:szCs w:val="24"/>
        </w:rPr>
        <w:t xml:space="preserve"> </w:t>
      </w:r>
      <w:r w:rsidR="00352728">
        <w:rPr>
          <w:rFonts w:ascii="Times New Roman" w:eastAsia="Calibri" w:hAnsi="Times New Roman" w:cs="Times New Roman"/>
          <w:sz w:val="24"/>
          <w:szCs w:val="24"/>
        </w:rPr>
        <w:t>“</w:t>
      </w:r>
      <w:r w:rsidR="00352728">
        <w:t>A</w:t>
      </w:r>
      <w:r w:rsidR="007D11D4" w:rsidRPr="007D11D4">
        <w:rPr>
          <w:rFonts w:ascii="Times New Roman" w:eastAsia="Calibri" w:hAnsi="Times New Roman" w:cs="Times New Roman"/>
          <w:sz w:val="24"/>
          <w:szCs w:val="24"/>
        </w:rPr>
        <w:t xml:space="preserve"> Technique for Making Extensive Population Estimates</w:t>
      </w:r>
      <w:r w:rsidR="0034008E">
        <w:rPr>
          <w:rFonts w:ascii="Times New Roman" w:eastAsia="Calibri" w:hAnsi="Times New Roman" w:cs="Times New Roman"/>
          <w:sz w:val="24"/>
          <w:szCs w:val="24"/>
        </w:rPr>
        <w:t>”</w:t>
      </w:r>
      <w:r w:rsidR="0029308F" w:rsidRPr="0029308F">
        <w:t xml:space="preserve"> </w:t>
      </w:r>
      <w:r w:rsidR="0029308F" w:rsidRPr="00352728">
        <w:rPr>
          <w:rFonts w:ascii="Times New Roman" w:eastAsia="Calibri" w:hAnsi="Times New Roman" w:cs="Times New Roman"/>
          <w:i/>
          <w:iCs/>
          <w:sz w:val="24"/>
          <w:szCs w:val="24"/>
        </w:rPr>
        <w:t>Journal of the American Statistical Association</w:t>
      </w:r>
      <w:r w:rsidR="00352728">
        <w:rPr>
          <w:rFonts w:ascii="Times New Roman" w:eastAsia="Calibri" w:hAnsi="Times New Roman" w:cs="Times New Roman"/>
          <w:sz w:val="24"/>
          <w:szCs w:val="24"/>
        </w:rPr>
        <w:t xml:space="preserve"> </w:t>
      </w:r>
      <w:r w:rsidR="0029308F" w:rsidRPr="00352728">
        <w:rPr>
          <w:rFonts w:ascii="Times New Roman" w:eastAsia="Calibri" w:hAnsi="Times New Roman" w:cs="Times New Roman"/>
          <w:sz w:val="24"/>
          <w:szCs w:val="24"/>
        </w:rPr>
        <w:t>Vol. 45, No. 250), pp. 149-163</w:t>
      </w:r>
      <w:r w:rsidR="005368D6">
        <w:rPr>
          <w:rFonts w:ascii="Times New Roman" w:eastAsia="Calibri" w:hAnsi="Times New Roman" w:cs="Times New Roman"/>
          <w:sz w:val="24"/>
          <w:szCs w:val="24"/>
        </w:rPr>
        <w:t>.</w:t>
      </w:r>
    </w:p>
    <w:p w14:paraId="0A1C7F9B" w14:textId="5F548465" w:rsidR="00E14E60" w:rsidRPr="00352728" w:rsidRDefault="00E14E60" w:rsidP="0086249E">
      <w:pPr>
        <w:spacing w:line="480" w:lineRule="auto"/>
        <w:jc w:val="both"/>
        <w:rPr>
          <w:rFonts w:ascii="Times New Roman" w:eastAsia="Calibri" w:hAnsi="Times New Roman" w:cs="Times New Roman"/>
          <w:sz w:val="24"/>
          <w:szCs w:val="24"/>
        </w:rPr>
      </w:pPr>
      <w:bookmarkStart w:id="8" w:name="_Hlk114655695"/>
      <w:r w:rsidRPr="00E14E60">
        <w:rPr>
          <w:rFonts w:ascii="Times New Roman" w:eastAsia="Calibri" w:hAnsi="Times New Roman" w:cs="Times New Roman"/>
          <w:sz w:val="24"/>
          <w:szCs w:val="24"/>
        </w:rPr>
        <w:t>Borjas,</w:t>
      </w:r>
      <w:r w:rsidR="006A7CDB">
        <w:rPr>
          <w:rFonts w:ascii="Times New Roman" w:eastAsia="Calibri" w:hAnsi="Times New Roman" w:cs="Times New Roman"/>
          <w:sz w:val="24"/>
          <w:szCs w:val="24"/>
        </w:rPr>
        <w:t xml:space="preserve"> J.</w:t>
      </w:r>
      <w:r w:rsidR="007D6DF5">
        <w:rPr>
          <w:rFonts w:ascii="Times New Roman" w:eastAsia="Calibri" w:hAnsi="Times New Roman" w:cs="Times New Roman"/>
          <w:sz w:val="24"/>
          <w:szCs w:val="24"/>
        </w:rPr>
        <w:t xml:space="preserve"> G</w:t>
      </w:r>
      <w:r w:rsidR="006A7CDB">
        <w:rPr>
          <w:rFonts w:ascii="Times New Roman" w:eastAsia="Calibri" w:hAnsi="Times New Roman" w:cs="Times New Roman"/>
          <w:sz w:val="24"/>
          <w:szCs w:val="24"/>
        </w:rPr>
        <w:t>eorge</w:t>
      </w:r>
      <w:r w:rsidR="007D6DF5">
        <w:rPr>
          <w:rFonts w:ascii="Times New Roman" w:eastAsia="Calibri" w:hAnsi="Times New Roman" w:cs="Times New Roman"/>
          <w:sz w:val="24"/>
          <w:szCs w:val="24"/>
        </w:rPr>
        <w:t>.J,</w:t>
      </w:r>
      <w:r w:rsidRPr="00E14E60">
        <w:rPr>
          <w:rFonts w:ascii="Times New Roman" w:eastAsia="Calibri" w:hAnsi="Times New Roman" w:cs="Times New Roman"/>
          <w:sz w:val="24"/>
          <w:szCs w:val="24"/>
        </w:rPr>
        <w:t xml:space="preserve"> Freeman</w:t>
      </w:r>
      <w:r w:rsidR="0096540E">
        <w:rPr>
          <w:rFonts w:ascii="Times New Roman" w:eastAsia="Calibri" w:hAnsi="Times New Roman" w:cs="Times New Roman"/>
          <w:sz w:val="24"/>
          <w:szCs w:val="24"/>
        </w:rPr>
        <w:t>, B,</w:t>
      </w:r>
      <w:r w:rsidR="007D6DF5">
        <w:rPr>
          <w:rFonts w:ascii="Times New Roman" w:eastAsia="Calibri" w:hAnsi="Times New Roman" w:cs="Times New Roman"/>
          <w:sz w:val="24"/>
          <w:szCs w:val="24"/>
        </w:rPr>
        <w:t xml:space="preserve"> </w:t>
      </w:r>
      <w:r w:rsidR="0096540E">
        <w:rPr>
          <w:rFonts w:ascii="Times New Roman" w:eastAsia="Calibri" w:hAnsi="Times New Roman" w:cs="Times New Roman"/>
          <w:sz w:val="24"/>
          <w:szCs w:val="24"/>
        </w:rPr>
        <w:t>Friedman</w:t>
      </w:r>
      <w:r w:rsidRPr="00E14E60">
        <w:rPr>
          <w:rFonts w:ascii="Times New Roman" w:eastAsia="Calibri" w:hAnsi="Times New Roman" w:cs="Times New Roman"/>
          <w:sz w:val="24"/>
          <w:szCs w:val="24"/>
        </w:rPr>
        <w:t>, Lang</w:t>
      </w:r>
      <w:r w:rsidR="007820CF">
        <w:rPr>
          <w:rFonts w:ascii="Times New Roman" w:eastAsia="Calibri" w:hAnsi="Times New Roman" w:cs="Times New Roman"/>
          <w:sz w:val="24"/>
          <w:szCs w:val="24"/>
        </w:rPr>
        <w:t>, K.</w:t>
      </w:r>
      <w:r w:rsidR="0086249E" w:rsidRPr="0086249E">
        <w:t xml:space="preserve"> </w:t>
      </w:r>
      <w:r w:rsidR="008E0BEB" w:rsidRPr="002471F9">
        <w:rPr>
          <w:rFonts w:ascii="Times New Roman" w:hAnsi="Times New Roman" w:cs="Times New Roman"/>
          <w:sz w:val="24"/>
          <w:szCs w:val="24"/>
        </w:rPr>
        <w:t>199</w:t>
      </w:r>
      <w:r w:rsidR="00C75858">
        <w:rPr>
          <w:rFonts w:ascii="Times New Roman" w:hAnsi="Times New Roman" w:cs="Times New Roman"/>
          <w:sz w:val="24"/>
          <w:szCs w:val="24"/>
        </w:rPr>
        <w:t>1</w:t>
      </w:r>
      <w:bookmarkEnd w:id="8"/>
      <w:r w:rsidR="002471F9">
        <w:rPr>
          <w:rFonts w:ascii="Times New Roman" w:hAnsi="Times New Roman" w:cs="Times New Roman"/>
          <w:sz w:val="24"/>
          <w:szCs w:val="24"/>
        </w:rPr>
        <w:t>.</w:t>
      </w:r>
      <w:r w:rsidR="008E0BEB">
        <w:t xml:space="preserve"> </w:t>
      </w:r>
      <w:r w:rsidR="0086249E" w:rsidRPr="0086249E">
        <w:rPr>
          <w:rFonts w:ascii="Times New Roman" w:eastAsia="Calibri" w:hAnsi="Times New Roman" w:cs="Times New Roman"/>
          <w:sz w:val="24"/>
          <w:szCs w:val="24"/>
        </w:rPr>
        <w:t>Undocumented Mexican-born Workers in the United States: How</w:t>
      </w:r>
      <w:r w:rsidR="0086249E">
        <w:rPr>
          <w:rFonts w:ascii="Times New Roman" w:eastAsia="Calibri" w:hAnsi="Times New Roman" w:cs="Times New Roman"/>
          <w:sz w:val="24"/>
          <w:szCs w:val="24"/>
        </w:rPr>
        <w:t xml:space="preserve"> </w:t>
      </w:r>
      <w:r w:rsidR="0086249E" w:rsidRPr="0086249E">
        <w:rPr>
          <w:rFonts w:ascii="Times New Roman" w:eastAsia="Calibri" w:hAnsi="Times New Roman" w:cs="Times New Roman"/>
          <w:sz w:val="24"/>
          <w:szCs w:val="24"/>
        </w:rPr>
        <w:t>Many, How Permanent?</w:t>
      </w:r>
      <w:r w:rsidR="0073514F" w:rsidRPr="0073514F">
        <w:t xml:space="preserve"> </w:t>
      </w:r>
      <w:r w:rsidR="0073514F">
        <w:t xml:space="preserve"> </w:t>
      </w:r>
      <w:r w:rsidR="0073514F" w:rsidRPr="006A7CDB">
        <w:rPr>
          <w:rFonts w:ascii="Times New Roman" w:hAnsi="Times New Roman" w:cs="Times New Roman"/>
          <w:sz w:val="24"/>
          <w:szCs w:val="24"/>
        </w:rPr>
        <w:t xml:space="preserve">In </w:t>
      </w:r>
      <w:r w:rsidR="0073514F" w:rsidRPr="00C75858">
        <w:rPr>
          <w:rFonts w:ascii="Times New Roman" w:eastAsia="Calibri" w:hAnsi="Times New Roman" w:cs="Times New Roman"/>
          <w:i/>
          <w:iCs/>
          <w:sz w:val="24"/>
          <w:szCs w:val="24"/>
        </w:rPr>
        <w:t>Immigration, Trade and the Labor Market</w:t>
      </w:r>
      <w:r w:rsidR="00863FA0">
        <w:rPr>
          <w:rFonts w:ascii="Times New Roman" w:eastAsia="Calibri" w:hAnsi="Times New Roman" w:cs="Times New Roman"/>
          <w:sz w:val="24"/>
          <w:szCs w:val="24"/>
        </w:rPr>
        <w:t>.</w:t>
      </w:r>
      <w:r w:rsidR="00DC328B" w:rsidRPr="00DC328B">
        <w:t xml:space="preserve"> </w:t>
      </w:r>
      <w:r w:rsidR="00DC328B" w:rsidRPr="00DC328B">
        <w:rPr>
          <w:rFonts w:ascii="Times New Roman" w:eastAsia="Calibri" w:hAnsi="Times New Roman" w:cs="Times New Roman"/>
          <w:sz w:val="24"/>
          <w:szCs w:val="24"/>
        </w:rPr>
        <w:t>John M. Abowd and Richard B. Freeman, editors</w:t>
      </w:r>
      <w:r w:rsidR="00863FA0">
        <w:rPr>
          <w:rFonts w:ascii="Times New Roman" w:eastAsia="Calibri" w:hAnsi="Times New Roman" w:cs="Times New Roman"/>
          <w:sz w:val="24"/>
          <w:szCs w:val="24"/>
        </w:rPr>
        <w:t>.</w:t>
      </w:r>
      <w:r w:rsidR="0075762D" w:rsidRPr="0075762D">
        <w:t xml:space="preserve"> </w:t>
      </w:r>
      <w:r w:rsidR="0075762D" w:rsidRPr="0075762D">
        <w:rPr>
          <w:rFonts w:ascii="Times New Roman" w:eastAsia="Calibri" w:hAnsi="Times New Roman" w:cs="Times New Roman"/>
          <w:sz w:val="24"/>
          <w:szCs w:val="24"/>
        </w:rPr>
        <w:t>(p. 77 - 100)</w:t>
      </w:r>
      <w:r w:rsidR="0075762D">
        <w:rPr>
          <w:rFonts w:ascii="Times New Roman" w:eastAsia="Calibri" w:hAnsi="Times New Roman" w:cs="Times New Roman"/>
          <w:sz w:val="24"/>
          <w:szCs w:val="24"/>
        </w:rPr>
        <w:t>.</w:t>
      </w:r>
      <w:r w:rsidR="00863FA0">
        <w:rPr>
          <w:rFonts w:ascii="Times New Roman" w:eastAsia="Calibri" w:hAnsi="Times New Roman" w:cs="Times New Roman"/>
          <w:sz w:val="24"/>
          <w:szCs w:val="24"/>
        </w:rPr>
        <w:t xml:space="preserve"> University of Chicago Press</w:t>
      </w:r>
    </w:p>
    <w:p w14:paraId="42903B15" w14:textId="43A31AB5" w:rsidR="00446CF1" w:rsidRPr="008E31D4"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lang w:val="en-GB"/>
        </w:rPr>
        <w:t xml:space="preserve">Campos, B. </w:t>
      </w:r>
      <w:r w:rsidRPr="00045B7C">
        <w:rPr>
          <w:rFonts w:ascii="Times New Roman" w:eastAsia="Calibri" w:hAnsi="Times New Roman" w:cs="Times New Roman"/>
          <w:sz w:val="24"/>
          <w:szCs w:val="24"/>
        </w:rPr>
        <w:t>2019.</w:t>
      </w:r>
      <w:r w:rsidRPr="00045B7C">
        <w:rPr>
          <w:rFonts w:ascii="Calibri" w:eastAsia="Calibri" w:hAnsi="Calibri" w:cs="Arial"/>
        </w:rPr>
        <w:t xml:space="preserve"> </w:t>
      </w:r>
      <w:r w:rsidRPr="008E31D4">
        <w:rPr>
          <w:rFonts w:ascii="Calibri" w:eastAsia="Calibri" w:hAnsi="Calibri" w:cs="Arial"/>
        </w:rPr>
        <w:t>“</w:t>
      </w:r>
      <w:r w:rsidRPr="008E31D4">
        <w:rPr>
          <w:rFonts w:ascii="Times New Roman" w:eastAsia="Calibri" w:hAnsi="Times New Roman" w:cs="Times New Roman"/>
          <w:sz w:val="24"/>
          <w:szCs w:val="24"/>
        </w:rPr>
        <w:t>A Colombian barrio in Venezuela: San Blas. Part I</w:t>
      </w:r>
      <w:r w:rsidRPr="008E31D4">
        <w:rPr>
          <w:rFonts w:ascii="Calibri" w:eastAsia="Calibri" w:hAnsi="Calibri" w:cs="Arial"/>
        </w:rPr>
        <w:t xml:space="preserve"> “(</w:t>
      </w:r>
      <w:hyperlink r:id="rId15" w:history="1">
        <w:r w:rsidRPr="008E31D4">
          <w:rPr>
            <w:rStyle w:val="Hipervnculo"/>
            <w:rFonts w:ascii="Times New Roman" w:eastAsia="Calibri" w:hAnsi="Times New Roman" w:cs="Times New Roman"/>
            <w:sz w:val="24"/>
            <w:szCs w:val="24"/>
          </w:rPr>
          <w:t xml:space="preserve">http://urbz.net/articles/colombian-barrio-venezuela-san-blas.-part-i. ) </w:t>
        </w:r>
      </w:hyperlink>
    </w:p>
    <w:p w14:paraId="32375F7C" w14:textId="77777777" w:rsidR="00446CF1" w:rsidRPr="003B081D" w:rsidRDefault="00446CF1" w:rsidP="00446CF1">
      <w:pPr>
        <w:spacing w:line="480" w:lineRule="auto"/>
        <w:jc w:val="both"/>
        <w:rPr>
          <w:rFonts w:ascii="Times New Roman" w:eastAsia="Calibri" w:hAnsi="Times New Roman" w:cs="Times New Roman"/>
          <w:color w:val="0563C1"/>
          <w:sz w:val="24"/>
          <w:szCs w:val="24"/>
          <w:u w:val="single"/>
          <w:lang w:val="es-CO"/>
        </w:rPr>
      </w:pPr>
      <w:r w:rsidRPr="005A5819">
        <w:rPr>
          <w:rFonts w:ascii="Times New Roman" w:eastAsia="Calibri" w:hAnsi="Times New Roman" w:cs="Times New Roman"/>
          <w:sz w:val="24"/>
          <w:szCs w:val="24"/>
          <w:lang w:val="es-CO"/>
        </w:rPr>
        <w:t xml:space="preserve">Campos, Encinales Laura. </w:t>
      </w:r>
      <w:r w:rsidRPr="002E5E8C">
        <w:rPr>
          <w:rFonts w:ascii="Times New Roman" w:eastAsia="Calibri" w:hAnsi="Times New Roman" w:cs="Times New Roman"/>
          <w:sz w:val="24"/>
          <w:szCs w:val="24"/>
          <w:lang w:val="es-CO"/>
        </w:rPr>
        <w:t xml:space="preserve">2019.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Colombianos de sangre, pero sin papeles: el drama de los retornados</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3B081D">
        <w:rPr>
          <w:rFonts w:ascii="Times New Roman" w:eastAsia="Calibri" w:hAnsi="Times New Roman" w:cs="Times New Roman"/>
          <w:i/>
          <w:iCs/>
          <w:sz w:val="24"/>
          <w:szCs w:val="24"/>
          <w:lang w:val="es-CO"/>
        </w:rPr>
        <w:t>Armando info</w:t>
      </w:r>
      <w:r w:rsidRPr="003B081D">
        <w:rPr>
          <w:rFonts w:ascii="Times New Roman" w:eastAsia="Calibri" w:hAnsi="Times New Roman" w:cs="Times New Roman"/>
          <w:sz w:val="24"/>
          <w:szCs w:val="24"/>
          <w:lang w:val="es-CO"/>
        </w:rPr>
        <w:t xml:space="preserve"> (</w:t>
      </w:r>
      <w:hyperlink r:id="rId16" w:history="1">
        <w:r w:rsidRPr="003B081D">
          <w:rPr>
            <w:rStyle w:val="Hipervnculo"/>
            <w:rFonts w:ascii="Calibri" w:eastAsia="Calibri" w:hAnsi="Calibri" w:cs="Arial"/>
            <w:lang w:val="es-CO"/>
          </w:rPr>
          <w:t>https://armando.info/Reportajes/Details/2605</w:t>
        </w:r>
      </w:hyperlink>
      <w:r w:rsidRPr="003B081D">
        <w:rPr>
          <w:rFonts w:ascii="Calibri" w:eastAsia="Calibri" w:hAnsi="Calibri" w:cs="Arial"/>
          <w:lang w:val="es-CO"/>
        </w:rPr>
        <w:t xml:space="preserve"> ) </w:t>
      </w:r>
    </w:p>
    <w:p w14:paraId="1156DD22" w14:textId="77777777" w:rsidR="00446CF1" w:rsidRDefault="00446CF1" w:rsidP="00446CF1">
      <w:pPr>
        <w:spacing w:line="480" w:lineRule="auto"/>
        <w:jc w:val="both"/>
        <w:rPr>
          <w:rFonts w:ascii="Times New Roman" w:eastAsia="Calibri" w:hAnsi="Times New Roman" w:cs="Times New Roman"/>
          <w:sz w:val="24"/>
          <w:szCs w:val="24"/>
          <w:lang w:val="es-ES"/>
        </w:rPr>
      </w:pPr>
      <w:r w:rsidRPr="003B081D">
        <w:rPr>
          <w:rFonts w:ascii="Times New Roman" w:eastAsia="Calibri" w:hAnsi="Times New Roman" w:cs="Times New Roman"/>
          <w:sz w:val="24"/>
          <w:szCs w:val="24"/>
          <w:lang w:val="es-CO"/>
        </w:rPr>
        <w:t xml:space="preserve">Caracol Radio. </w:t>
      </w:r>
      <w:r w:rsidRPr="002E5E8C">
        <w:rPr>
          <w:rFonts w:ascii="Times New Roman" w:eastAsia="Calibri" w:hAnsi="Times New Roman" w:cs="Times New Roman"/>
          <w:sz w:val="24"/>
          <w:szCs w:val="24"/>
          <w:lang w:val="es-CO"/>
        </w:rPr>
        <w:t xml:space="preserve">2006.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Entre el 70 y 80 por ciento de los pobres que viven en las zonas marginales de Caracas, son colombianos</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https://caracol.com.co/radio/2006/07/27/internacional/1153987260_313634.html</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hyperlink r:id="rId17" w:history="1">
        <w:r w:rsidRPr="004F4ABF">
          <w:rPr>
            <w:rStyle w:val="Hipervnculo"/>
            <w:rFonts w:ascii="Times New Roman" w:eastAsia="Calibri" w:hAnsi="Times New Roman" w:cs="Times New Roman"/>
            <w:sz w:val="24"/>
            <w:szCs w:val="24"/>
            <w:lang w:val="es-ES"/>
          </w:rPr>
          <w:t>https://alacarta.caracol.com.co/audio/313757/</w:t>
        </w:r>
      </w:hyperlink>
      <w:bookmarkStart w:id="9" w:name="_Hlk49936914"/>
      <w:r>
        <w:rPr>
          <w:rFonts w:ascii="Times New Roman" w:eastAsia="Calibri" w:hAnsi="Times New Roman" w:cs="Times New Roman"/>
          <w:sz w:val="24"/>
          <w:szCs w:val="24"/>
          <w:lang w:val="es-ES"/>
        </w:rPr>
        <w:t>)</w:t>
      </w:r>
    </w:p>
    <w:bookmarkEnd w:id="9"/>
    <w:p w14:paraId="4C6E26F6"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CO"/>
        </w:rPr>
        <w:t xml:space="preserve">Cruzando las Fronteras Memorias del Éxodo hacia Venezuela el caso del Rio Arauca. 2015. </w:t>
      </w:r>
      <w:r w:rsidRPr="004A0AB8">
        <w:rPr>
          <w:rFonts w:ascii="Times New Roman" w:eastAsia="Calibri" w:hAnsi="Times New Roman" w:cs="Times New Roman"/>
          <w:i/>
          <w:iCs/>
          <w:sz w:val="24"/>
          <w:szCs w:val="24"/>
          <w:lang w:val="es-CO"/>
        </w:rPr>
        <w:t>Informe del Centro Nacional de Memoria Histórica</w:t>
      </w:r>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ES"/>
        </w:rPr>
        <w:t>http://centrodememoriahistorica.gov.co/descargas/informes2015/naciondesplazada/cruzando-la-frontera.pdf</w:t>
      </w:r>
      <w:r>
        <w:rPr>
          <w:rFonts w:ascii="Times New Roman" w:eastAsia="Calibri" w:hAnsi="Times New Roman" w:cs="Times New Roman"/>
          <w:sz w:val="24"/>
          <w:szCs w:val="24"/>
          <w:lang w:val="es-ES"/>
        </w:rPr>
        <w:t>.)</w:t>
      </w:r>
      <w:r w:rsidRPr="00587179">
        <w:rPr>
          <w:lang w:val="es-CO"/>
        </w:rPr>
        <w:t xml:space="preserve"> </w:t>
      </w:r>
    </w:p>
    <w:p w14:paraId="38D97B64" w14:textId="5B91D6E4"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lang w:val="es-CO"/>
        </w:rPr>
        <w:t xml:space="preserve">DANE (Departamento Administrativo Nacional de Estadística Colombia). </w:t>
      </w:r>
      <w:r w:rsidRPr="002E5E8C">
        <w:rPr>
          <w:rFonts w:ascii="Times New Roman" w:eastAsia="Calibri" w:hAnsi="Times New Roman" w:cs="Times New Roman"/>
          <w:sz w:val="24"/>
          <w:szCs w:val="24"/>
        </w:rPr>
        <w:t>Censuses 2005</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2018, and vital events</w:t>
      </w:r>
      <w:r w:rsidR="0009559D">
        <w:rPr>
          <w:rFonts w:ascii="Times New Roman" w:eastAsia="Calibri" w:hAnsi="Times New Roman" w:cs="Times New Roman"/>
          <w:sz w:val="24"/>
          <w:szCs w:val="24"/>
        </w:rPr>
        <w:t xml:space="preserve"> 2020</w:t>
      </w:r>
      <w:r w:rsidRPr="002E5E8C">
        <w:rPr>
          <w:rFonts w:ascii="Times New Roman" w:eastAsia="Calibri" w:hAnsi="Times New Roman" w:cs="Times New Roman"/>
          <w:sz w:val="24"/>
          <w:szCs w:val="24"/>
        </w:rPr>
        <w:t>. Bogotá.</w:t>
      </w:r>
    </w:p>
    <w:p w14:paraId="1D2B1E92" w14:textId="77777777" w:rsidR="00E237AD"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lastRenderedPageBreak/>
        <w:t>Dávila R</w:t>
      </w:r>
      <w:r>
        <w:rPr>
          <w:rFonts w:ascii="Times New Roman" w:eastAsia="Calibri" w:hAnsi="Times New Roman" w:cs="Times New Roman"/>
          <w:sz w:val="24"/>
          <w:szCs w:val="24"/>
        </w:rPr>
        <w:t>icardo</w:t>
      </w:r>
      <w:r w:rsidRPr="002E5E8C">
        <w:rPr>
          <w:rFonts w:ascii="Times New Roman" w:eastAsia="Calibri" w:hAnsi="Times New Roman" w:cs="Times New Roman"/>
          <w:sz w:val="24"/>
          <w:szCs w:val="24"/>
        </w:rPr>
        <w:t xml:space="preserve"> L</w:t>
      </w:r>
      <w:r>
        <w:rPr>
          <w:rFonts w:ascii="Times New Roman" w:eastAsia="Calibri" w:hAnsi="Times New Roman" w:cs="Times New Roman"/>
          <w:sz w:val="24"/>
          <w:szCs w:val="24"/>
        </w:rPr>
        <w:t>uis</w:t>
      </w:r>
      <w:r w:rsidRPr="002E5E8C">
        <w:rPr>
          <w:rFonts w:ascii="Times New Roman" w:eastAsia="Calibri" w:hAnsi="Times New Roman" w:cs="Times New Roman"/>
          <w:sz w:val="24"/>
          <w:szCs w:val="24"/>
        </w:rPr>
        <w:t>. 2001. Confused borders: the social impact of migration. In</w:t>
      </w:r>
      <w:r w:rsidRPr="00587179">
        <w:t xml:space="preserve"> </w:t>
      </w:r>
      <w:r w:rsidRPr="00587179">
        <w:rPr>
          <w:rFonts w:ascii="Times New Roman" w:eastAsia="Calibri" w:hAnsi="Times New Roman" w:cs="Times New Roman"/>
          <w:sz w:val="24"/>
          <w:szCs w:val="24"/>
        </w:rPr>
        <w:t>ECLAC)/ Population Division</w:t>
      </w:r>
      <w:r>
        <w:rPr>
          <w:rFonts w:ascii="Times New Roman" w:eastAsia="Calibri" w:hAnsi="Times New Roman" w:cs="Times New Roman"/>
          <w:sz w:val="24"/>
          <w:szCs w:val="24"/>
        </w:rPr>
        <w:t xml:space="preserve">, </w:t>
      </w:r>
      <w:r w:rsidRPr="0075762D">
        <w:rPr>
          <w:rFonts w:ascii="Times New Roman" w:eastAsia="Calibri" w:hAnsi="Times New Roman" w:cs="Times New Roman"/>
          <w:i/>
          <w:iCs/>
          <w:sz w:val="24"/>
          <w:szCs w:val="24"/>
        </w:rPr>
        <w:t>International</w:t>
      </w:r>
      <w:r w:rsidRPr="002E5E8C">
        <w:rPr>
          <w:rFonts w:ascii="Times New Roman" w:eastAsia="Calibri" w:hAnsi="Times New Roman" w:cs="Times New Roman"/>
          <w:i/>
          <w:iCs/>
          <w:sz w:val="24"/>
          <w:szCs w:val="24"/>
        </w:rPr>
        <w:t xml:space="preserve"> migration, and development in the Americas Symposium on International Migration in the Americas. Economic Commission for Latin America and the Caribbean (ECLAC) </w:t>
      </w:r>
      <w:r w:rsidRPr="002E5E8C">
        <w:rPr>
          <w:rFonts w:ascii="Times New Roman" w:eastAsia="Calibri" w:hAnsi="Times New Roman" w:cs="Times New Roman"/>
          <w:sz w:val="24"/>
          <w:szCs w:val="24"/>
        </w:rPr>
        <w:t>(251–269)</w:t>
      </w:r>
      <w:r w:rsidRPr="002E5E8C">
        <w:rPr>
          <w:rFonts w:ascii="Times New Roman" w:eastAsia="Calibri" w:hAnsi="Times New Roman" w:cs="Times New Roman"/>
          <w:i/>
          <w:iCs/>
          <w:sz w:val="24"/>
          <w:szCs w:val="24"/>
        </w:rPr>
        <w:t>.</w:t>
      </w:r>
      <w:r w:rsidRPr="002E5E8C">
        <w:rPr>
          <w:rFonts w:ascii="Times New Roman" w:eastAsia="Calibri" w:hAnsi="Times New Roman" w:cs="Times New Roman"/>
          <w:sz w:val="24"/>
          <w:szCs w:val="24"/>
        </w:rPr>
        <w:t xml:space="preserve"> San José de Costa Rica.</w:t>
      </w:r>
    </w:p>
    <w:p w14:paraId="1E1562BA" w14:textId="0E53FCC6" w:rsidR="00872F7C" w:rsidRPr="00827507" w:rsidRDefault="00872F7C" w:rsidP="00446CF1">
      <w:pPr>
        <w:spacing w:line="480" w:lineRule="auto"/>
        <w:jc w:val="both"/>
        <w:rPr>
          <w:rFonts w:ascii="Times New Roman" w:eastAsia="Calibri" w:hAnsi="Times New Roman" w:cs="Times New Roman"/>
          <w:sz w:val="24"/>
          <w:szCs w:val="24"/>
          <w:lang w:val="es-CO"/>
        </w:rPr>
      </w:pPr>
      <w:r w:rsidRPr="00DC733A">
        <w:rPr>
          <w:rFonts w:ascii="Times New Roman" w:eastAsia="Calibri" w:hAnsi="Times New Roman" w:cs="Times New Roman"/>
          <w:sz w:val="24"/>
          <w:szCs w:val="24"/>
          <w:lang w:val="es-CO"/>
        </w:rPr>
        <w:t xml:space="preserve">Departamento Nacional de </w:t>
      </w:r>
      <w:r w:rsidR="00DC733A">
        <w:rPr>
          <w:rFonts w:ascii="Times New Roman" w:eastAsia="Calibri" w:hAnsi="Times New Roman" w:cs="Times New Roman"/>
          <w:sz w:val="24"/>
          <w:szCs w:val="24"/>
          <w:lang w:val="es-CO"/>
        </w:rPr>
        <w:t>Planeación</w:t>
      </w:r>
      <w:r w:rsidR="00072BCB">
        <w:rPr>
          <w:rFonts w:ascii="Times New Roman" w:eastAsia="Calibri" w:hAnsi="Times New Roman" w:cs="Times New Roman"/>
          <w:sz w:val="24"/>
          <w:szCs w:val="24"/>
          <w:lang w:val="es-CO"/>
        </w:rPr>
        <w:t>. Estadísticas Históricas</w:t>
      </w:r>
      <w:r w:rsidR="00641F4B">
        <w:rPr>
          <w:rFonts w:ascii="Times New Roman" w:eastAsia="Calibri" w:hAnsi="Times New Roman" w:cs="Times New Roman"/>
          <w:sz w:val="24"/>
          <w:szCs w:val="24"/>
          <w:lang w:val="es-CO"/>
        </w:rPr>
        <w:t>.</w:t>
      </w:r>
      <w:r w:rsidR="00E237AD" w:rsidRPr="00E237AD">
        <w:rPr>
          <w:lang w:val="es-CO"/>
        </w:rPr>
        <w:t xml:space="preserve"> </w:t>
      </w:r>
      <w:r w:rsidR="00827507">
        <w:rPr>
          <w:lang w:val="es-CO"/>
        </w:rPr>
        <w:t>(</w:t>
      </w:r>
      <w:r w:rsidR="00E237AD" w:rsidRPr="00E237AD">
        <w:rPr>
          <w:rFonts w:ascii="Times New Roman" w:eastAsia="Calibri" w:hAnsi="Times New Roman" w:cs="Times New Roman"/>
          <w:sz w:val="24"/>
          <w:szCs w:val="24"/>
          <w:lang w:val="es-CO"/>
        </w:rPr>
        <w:t>https://www.dnp.gov.co/estudios-y-publicaciones/estudios-economicos/Paginas/estadisticas-historicas-de-colombia.aspx</w:t>
      </w:r>
      <w:r w:rsidR="00072BCB">
        <w:rPr>
          <w:rFonts w:ascii="Times New Roman" w:eastAsia="Calibri" w:hAnsi="Times New Roman" w:cs="Times New Roman"/>
          <w:sz w:val="24"/>
          <w:szCs w:val="24"/>
          <w:lang w:val="es-CO"/>
        </w:rPr>
        <w:t xml:space="preserve"> </w:t>
      </w:r>
      <w:r w:rsidR="00827507">
        <w:rPr>
          <w:rFonts w:ascii="Times New Roman" w:eastAsia="Calibri" w:hAnsi="Times New Roman" w:cs="Times New Roman"/>
          <w:sz w:val="24"/>
          <w:szCs w:val="24"/>
          <w:lang w:val="es-CO"/>
        </w:rPr>
        <w:t>)</w:t>
      </w:r>
      <w:r w:rsidR="00DC733A">
        <w:rPr>
          <w:rFonts w:ascii="Times New Roman" w:eastAsia="Calibri" w:hAnsi="Times New Roman" w:cs="Times New Roman"/>
          <w:sz w:val="24"/>
          <w:szCs w:val="24"/>
          <w:lang w:val="es-CO"/>
        </w:rPr>
        <w:t xml:space="preserve"> </w:t>
      </w:r>
    </w:p>
    <w:p w14:paraId="0D7914D0" w14:textId="77777777" w:rsidR="00446CF1" w:rsidRPr="00C15B60" w:rsidRDefault="00446CF1" w:rsidP="00446CF1">
      <w:pPr>
        <w:spacing w:line="480" w:lineRule="auto"/>
        <w:jc w:val="both"/>
        <w:rPr>
          <w:rFonts w:ascii="Times New Roman" w:eastAsia="Calibri" w:hAnsi="Times New Roman" w:cs="Times New Roman"/>
          <w:sz w:val="24"/>
          <w:szCs w:val="24"/>
          <w:lang w:val="es-CO"/>
        </w:rPr>
      </w:pPr>
      <w:r w:rsidRPr="008E31D4">
        <w:rPr>
          <w:rFonts w:ascii="Times New Roman" w:eastAsia="Calibri" w:hAnsi="Times New Roman" w:cs="Times New Roman"/>
          <w:sz w:val="24"/>
          <w:szCs w:val="24"/>
        </w:rPr>
        <w:t xml:space="preserve">Drake, B. Lee. 2017.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Changes in North Atlantic oscillation drove population migrations and the collapse of the Western Roman Empire</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C15B60">
        <w:rPr>
          <w:rFonts w:ascii="Times New Roman" w:eastAsia="Calibri" w:hAnsi="Times New Roman" w:cs="Times New Roman"/>
          <w:i/>
          <w:sz w:val="24"/>
          <w:szCs w:val="24"/>
          <w:lang w:val="es-CO"/>
        </w:rPr>
        <w:t>Scientific Reports</w:t>
      </w:r>
      <w:r w:rsidRPr="00C15B60">
        <w:rPr>
          <w:rFonts w:ascii="Times New Roman" w:eastAsia="Calibri" w:hAnsi="Times New Roman" w:cs="Times New Roman"/>
          <w:sz w:val="24"/>
          <w:szCs w:val="24"/>
          <w:lang w:val="es-CO"/>
        </w:rPr>
        <w:t>,</w:t>
      </w:r>
      <w:r w:rsidRPr="00C15B60">
        <w:rPr>
          <w:rFonts w:ascii="Times New Roman" w:eastAsia="Calibri" w:hAnsi="Times New Roman" w:cs="Times New Roman"/>
          <w:i/>
          <w:iCs/>
          <w:sz w:val="24"/>
          <w:szCs w:val="24"/>
          <w:lang w:val="es-CO"/>
        </w:rPr>
        <w:t xml:space="preserve"> 7</w:t>
      </w:r>
      <w:r w:rsidRPr="00C15B60">
        <w:rPr>
          <w:rFonts w:ascii="Times New Roman" w:eastAsia="Calibri" w:hAnsi="Times New Roman" w:cs="Times New Roman"/>
          <w:sz w:val="24"/>
          <w:szCs w:val="24"/>
          <w:lang w:val="es-CO"/>
        </w:rPr>
        <w:t>(1227).</w:t>
      </w:r>
    </w:p>
    <w:p w14:paraId="79203312" w14:textId="77777777" w:rsidR="00446CF1" w:rsidRPr="00747AC1" w:rsidRDefault="00446CF1" w:rsidP="00446CF1">
      <w:pPr>
        <w:spacing w:line="480" w:lineRule="auto"/>
        <w:jc w:val="both"/>
        <w:rPr>
          <w:rFonts w:ascii="Times New Roman" w:eastAsia="Calibri" w:hAnsi="Times New Roman" w:cs="Times New Roman"/>
          <w:sz w:val="24"/>
          <w:szCs w:val="24"/>
          <w:lang w:val="es-CO"/>
        </w:rPr>
      </w:pPr>
      <w:r w:rsidRPr="00C15B60">
        <w:rPr>
          <w:rFonts w:ascii="Times New Roman" w:eastAsia="Calibri" w:hAnsi="Times New Roman" w:cs="Times New Roman"/>
          <w:sz w:val="24"/>
          <w:szCs w:val="24"/>
          <w:lang w:val="es-CO"/>
        </w:rPr>
        <w:t xml:space="preserve">Expansion. 2010.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Venezuela alberga a 58,299 colombianos damnificados por las lluvias</w:t>
      </w:r>
      <w:r>
        <w:rPr>
          <w:rFonts w:ascii="Times New Roman" w:eastAsia="Calibri" w:hAnsi="Times New Roman" w:cs="Times New Roman"/>
          <w:sz w:val="24"/>
          <w:szCs w:val="24"/>
          <w:lang w:val="es-CO"/>
        </w:rPr>
        <w:t>” (</w:t>
      </w:r>
      <w:r w:rsidRPr="00587179">
        <w:rPr>
          <w:rFonts w:ascii="Times New Roman" w:eastAsia="Calibri" w:hAnsi="Times New Roman" w:cs="Times New Roman"/>
          <w:sz w:val="24"/>
          <w:szCs w:val="24"/>
          <w:lang w:val="es-CO"/>
        </w:rPr>
        <w:t>https://expansion.mx/mundo/2010/12/08/venezuela-alberga-a-58299-colombianos-damnificados-por-las-lluvias</w:t>
      </w:r>
      <w:r>
        <w:rPr>
          <w:rFonts w:ascii="Times New Roman" w:eastAsia="Calibri" w:hAnsi="Times New Roman" w:cs="Times New Roman"/>
          <w:sz w:val="24"/>
          <w:szCs w:val="24"/>
          <w:lang w:val="es-CO"/>
        </w:rPr>
        <w:t>)</w:t>
      </w:r>
      <w:r w:rsidRPr="00587179">
        <w:rPr>
          <w:lang w:val="es-CO"/>
        </w:rPr>
        <w:t xml:space="preserve"> </w:t>
      </w:r>
    </w:p>
    <w:p w14:paraId="63542CA1" w14:textId="77777777" w:rsidR="00446CF1" w:rsidRDefault="00446CF1" w:rsidP="00446CF1">
      <w:pPr>
        <w:spacing w:line="480" w:lineRule="auto"/>
        <w:jc w:val="both"/>
        <w:rPr>
          <w:rFonts w:ascii="Times New Roman" w:eastAsia="Calibri" w:hAnsi="Times New Roman" w:cs="Times New Roman"/>
          <w:sz w:val="24"/>
          <w:szCs w:val="24"/>
          <w:lang w:val="es-CO"/>
        </w:rPr>
      </w:pPr>
      <w:r w:rsidRPr="00C76572">
        <w:rPr>
          <w:rFonts w:ascii="Times New Roman" w:eastAsia="Calibri" w:hAnsi="Times New Roman" w:cs="Times New Roman"/>
          <w:sz w:val="24"/>
          <w:szCs w:val="24"/>
          <w:lang w:val="es-CO"/>
        </w:rPr>
        <w:t>El Tiempo</w:t>
      </w:r>
      <w:r>
        <w:rPr>
          <w:rFonts w:ascii="Times New Roman" w:eastAsia="Calibri" w:hAnsi="Times New Roman" w:cs="Times New Roman"/>
          <w:sz w:val="24"/>
          <w:szCs w:val="24"/>
          <w:lang w:val="es-CO"/>
        </w:rPr>
        <w:t>.</w:t>
      </w:r>
      <w:r w:rsidRPr="00C76572">
        <w:rPr>
          <w:rFonts w:ascii="Times New Roman" w:eastAsia="Calibri" w:hAnsi="Times New Roman" w:cs="Times New Roman"/>
          <w:sz w:val="24"/>
          <w:szCs w:val="24"/>
          <w:lang w:val="es-CO"/>
        </w:rPr>
        <w:t xml:space="preserve"> 2020</w:t>
      </w:r>
      <w:r>
        <w:rPr>
          <w:rFonts w:ascii="Times New Roman" w:eastAsia="Calibri" w:hAnsi="Times New Roman" w:cs="Times New Roman"/>
          <w:sz w:val="24"/>
          <w:szCs w:val="24"/>
          <w:lang w:val="es-CO"/>
        </w:rPr>
        <w:t>.”</w:t>
      </w:r>
      <w:r w:rsidRPr="00C76572">
        <w:rPr>
          <w:lang w:val="es-CO"/>
        </w:rPr>
        <w:t xml:space="preserve"> </w:t>
      </w:r>
      <w:r w:rsidRPr="00C76572">
        <w:rPr>
          <w:rFonts w:ascii="Times New Roman" w:eastAsia="Calibri" w:hAnsi="Times New Roman" w:cs="Times New Roman"/>
          <w:sz w:val="24"/>
          <w:szCs w:val="24"/>
          <w:lang w:val="es-CO"/>
        </w:rPr>
        <w:t>Indagan plan desde Venezuela para afectar las elecciones en Colombia</w:t>
      </w:r>
      <w:r>
        <w:rPr>
          <w:rFonts w:ascii="Times New Roman" w:eastAsia="Calibri" w:hAnsi="Times New Roman" w:cs="Times New Roman"/>
          <w:sz w:val="24"/>
          <w:szCs w:val="24"/>
          <w:lang w:val="es-CO"/>
        </w:rPr>
        <w:t xml:space="preserve">”. </w:t>
      </w:r>
      <w:r>
        <w:rPr>
          <w:rFonts w:ascii="Times New Roman" w:eastAsia="Calibri" w:hAnsi="Times New Roman" w:cs="Times New Roman"/>
          <w:i/>
          <w:iCs/>
          <w:sz w:val="24"/>
          <w:szCs w:val="24"/>
          <w:lang w:val="es-CO"/>
        </w:rPr>
        <w:t xml:space="preserve"> (</w:t>
      </w:r>
      <w:hyperlink r:id="rId18" w:history="1">
        <w:r w:rsidRPr="00D4271C">
          <w:rPr>
            <w:rStyle w:val="Hipervnculo"/>
            <w:rFonts w:ascii="Times New Roman" w:eastAsia="Calibri" w:hAnsi="Times New Roman" w:cs="Times New Roman"/>
            <w:sz w:val="24"/>
            <w:szCs w:val="24"/>
            <w:lang w:val="es-CO"/>
          </w:rPr>
          <w:t>https://www.eltiempo.com/unidad-investigativa/nicolas-maduro-indagan-plan-desde-venezuela-para-afectar-elecciones-en-colombia-549117</w:t>
        </w:r>
      </w:hyperlink>
      <w:r>
        <w:rPr>
          <w:rFonts w:ascii="Times New Roman" w:eastAsia="Calibri" w:hAnsi="Times New Roman" w:cs="Times New Roman"/>
          <w:sz w:val="24"/>
          <w:szCs w:val="24"/>
          <w:lang w:val="es-CO"/>
        </w:rPr>
        <w:t>)</w:t>
      </w:r>
    </w:p>
    <w:p w14:paraId="2F40F654" w14:textId="77777777" w:rsidR="00446CF1" w:rsidRPr="00F32F49" w:rsidRDefault="00446CF1" w:rsidP="00446CF1">
      <w:pPr>
        <w:spacing w:line="480" w:lineRule="auto"/>
        <w:jc w:val="both"/>
        <w:rPr>
          <w:rFonts w:ascii="Times New Roman" w:eastAsia="Calibri" w:hAnsi="Times New Roman" w:cs="Times New Roman"/>
          <w:color w:val="0563C1"/>
          <w:sz w:val="24"/>
          <w:szCs w:val="24"/>
          <w:u w:val="single"/>
          <w:lang w:val="es-CO"/>
        </w:rPr>
      </w:pPr>
      <w:r w:rsidRPr="00036C88">
        <w:rPr>
          <w:rFonts w:ascii="Times New Roman" w:eastAsia="Calibri" w:hAnsi="Times New Roman" w:cs="Times New Roman"/>
          <w:sz w:val="24"/>
          <w:szCs w:val="24"/>
          <w:lang w:val="es-CO"/>
        </w:rPr>
        <w:t>Extranjeros en Colombia.</w:t>
      </w:r>
      <w:r w:rsidRPr="00F32F49">
        <w:rPr>
          <w:rFonts w:ascii="Times New Roman" w:eastAsia="Calibri" w:hAnsi="Times New Roman" w:cs="Times New Roman"/>
          <w:sz w:val="24"/>
          <w:szCs w:val="24"/>
          <w:lang w:val="es-CO"/>
        </w:rPr>
        <w:t xml:space="preserve"> 2016. </w:t>
      </w:r>
      <w:r w:rsidRPr="00840EB5">
        <w:rPr>
          <w:rFonts w:ascii="Times New Roman" w:eastAsia="Calibri" w:hAnsi="Times New Roman" w:cs="Times New Roman"/>
          <w:i/>
          <w:iCs/>
          <w:sz w:val="24"/>
          <w:szCs w:val="24"/>
          <w:lang w:val="es-CO"/>
        </w:rPr>
        <w:t>Migración Colombia -DANE.</w:t>
      </w:r>
      <w:r w:rsidRPr="00141180">
        <w:rPr>
          <w:lang w:val="es-CO"/>
        </w:rPr>
        <w:t xml:space="preserve"> </w:t>
      </w:r>
      <w:r>
        <w:rPr>
          <w:lang w:val="es-CO"/>
        </w:rPr>
        <w:t>(</w:t>
      </w:r>
      <w:r w:rsidRPr="00141180">
        <w:rPr>
          <w:rFonts w:ascii="Times New Roman" w:eastAsia="Calibri" w:hAnsi="Times New Roman" w:cs="Times New Roman"/>
          <w:sz w:val="24"/>
          <w:szCs w:val="24"/>
          <w:lang w:val="es-CO"/>
        </w:rPr>
        <w:t>https://www.migracioncolombia.gov.co/documentos/estadisticas/publicaciones/Extranjeros%20en%20Colombia%20Aproximacion%20migratoria%20a%20sus%20trayectorias%20en%20Co.pdf</w:t>
      </w:r>
      <w:r>
        <w:rPr>
          <w:rFonts w:ascii="Times New Roman" w:eastAsia="Calibri" w:hAnsi="Times New Roman" w:cs="Times New Roman"/>
          <w:sz w:val="24"/>
          <w:szCs w:val="24"/>
          <w:lang w:val="es-CO"/>
        </w:rPr>
        <w:t>)</w:t>
      </w:r>
    </w:p>
    <w:p w14:paraId="6A36C62F" w14:textId="77777777" w:rsidR="00446CF1" w:rsidRDefault="00446CF1" w:rsidP="00446CF1">
      <w:pPr>
        <w:spacing w:line="480" w:lineRule="auto"/>
        <w:jc w:val="both"/>
        <w:rPr>
          <w:rFonts w:ascii="Times New Roman" w:eastAsia="Calibri" w:hAnsi="Times New Roman" w:cs="Times New Roman"/>
          <w:sz w:val="24"/>
          <w:szCs w:val="24"/>
        </w:rPr>
      </w:pPr>
      <w:r w:rsidRPr="00036C88">
        <w:rPr>
          <w:rFonts w:ascii="Times New Roman" w:eastAsia="Calibri" w:hAnsi="Times New Roman" w:cs="Times New Roman"/>
          <w:sz w:val="24"/>
          <w:szCs w:val="24"/>
        </w:rPr>
        <w:t xml:space="preserve">Freier, Luisa, &amp; Parent Nicolas N. </w:t>
      </w:r>
      <w:r w:rsidRPr="002E5E8C">
        <w:rPr>
          <w:rFonts w:ascii="Times New Roman" w:eastAsia="Calibri" w:hAnsi="Times New Roman" w:cs="Times New Roman"/>
          <w:sz w:val="24"/>
          <w:szCs w:val="24"/>
        </w:rPr>
        <w:t xml:space="preserve">2019.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The regional response to the Venezuelan exodus</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i/>
          <w:sz w:val="24"/>
          <w:szCs w:val="24"/>
        </w:rPr>
        <w:t>Current History</w:t>
      </w:r>
      <w:r w:rsidRPr="002E5E8C">
        <w:rPr>
          <w:rFonts w:ascii="Times New Roman" w:eastAsia="Calibri" w:hAnsi="Times New Roman" w:cs="Times New Roman"/>
          <w:iCs/>
          <w:sz w:val="24"/>
          <w:szCs w:val="24"/>
        </w:rPr>
        <w:t>,</w:t>
      </w:r>
      <w:r w:rsidRPr="002E5E8C">
        <w:rPr>
          <w:rFonts w:ascii="Times New Roman" w:eastAsia="Calibri" w:hAnsi="Times New Roman" w:cs="Times New Roman"/>
          <w:sz w:val="24"/>
          <w:szCs w:val="24"/>
        </w:rPr>
        <w:t> </w:t>
      </w:r>
      <w:r w:rsidRPr="002E5E8C">
        <w:rPr>
          <w:rFonts w:ascii="Times New Roman" w:eastAsia="Calibri" w:hAnsi="Times New Roman" w:cs="Times New Roman"/>
          <w:i/>
          <w:iCs/>
          <w:sz w:val="24"/>
          <w:szCs w:val="24"/>
        </w:rPr>
        <w:t>118</w:t>
      </w:r>
      <w:r w:rsidRPr="002E5E8C">
        <w:rPr>
          <w:rFonts w:ascii="Times New Roman" w:eastAsia="Calibri" w:hAnsi="Times New Roman" w:cs="Times New Roman"/>
          <w:sz w:val="24"/>
          <w:szCs w:val="24"/>
        </w:rPr>
        <w:t>(805), 56–61.</w:t>
      </w:r>
    </w:p>
    <w:p w14:paraId="59903C1B" w14:textId="1F307123" w:rsidR="00FC5134" w:rsidRPr="002E5E8C" w:rsidRDefault="00FC5134" w:rsidP="00446CF1">
      <w:pPr>
        <w:spacing w:line="480" w:lineRule="auto"/>
        <w:jc w:val="both"/>
        <w:rPr>
          <w:rFonts w:ascii="Times New Roman" w:eastAsia="Calibri" w:hAnsi="Times New Roman" w:cs="Times New Roman"/>
          <w:sz w:val="24"/>
          <w:szCs w:val="24"/>
        </w:rPr>
      </w:pPr>
      <w:bookmarkStart w:id="10" w:name="_Hlk114656389"/>
      <w:r w:rsidRPr="00FC5134">
        <w:rPr>
          <w:rFonts w:ascii="Times New Roman" w:eastAsia="Calibri" w:hAnsi="Times New Roman" w:cs="Times New Roman"/>
          <w:sz w:val="24"/>
          <w:szCs w:val="24"/>
        </w:rPr>
        <w:lastRenderedPageBreak/>
        <w:t xml:space="preserve"> Fouron</w:t>
      </w:r>
      <w:r w:rsidR="00F5596E">
        <w:rPr>
          <w:rFonts w:ascii="Times New Roman" w:eastAsia="Calibri" w:hAnsi="Times New Roman" w:cs="Times New Roman"/>
          <w:sz w:val="24"/>
          <w:szCs w:val="24"/>
        </w:rPr>
        <w:t xml:space="preserve"> Geoge E.</w:t>
      </w:r>
      <w:r w:rsidRPr="00FC5134">
        <w:rPr>
          <w:rFonts w:ascii="Times New Roman" w:eastAsia="Calibri" w:hAnsi="Times New Roman" w:cs="Times New Roman"/>
          <w:sz w:val="24"/>
          <w:szCs w:val="24"/>
        </w:rPr>
        <w:t xml:space="preserve"> and </w:t>
      </w:r>
      <w:r w:rsidR="00505856" w:rsidRPr="00505856">
        <w:rPr>
          <w:rFonts w:ascii="Times New Roman" w:eastAsia="Calibri" w:hAnsi="Times New Roman" w:cs="Times New Roman"/>
          <w:sz w:val="24"/>
          <w:szCs w:val="24"/>
        </w:rPr>
        <w:t>Schiller</w:t>
      </w:r>
      <w:r w:rsidRPr="00FC5134">
        <w:rPr>
          <w:rFonts w:ascii="Times New Roman" w:eastAsia="Calibri" w:hAnsi="Times New Roman" w:cs="Times New Roman"/>
          <w:sz w:val="24"/>
          <w:szCs w:val="24"/>
        </w:rPr>
        <w:t xml:space="preserve"> G</w:t>
      </w:r>
      <w:r w:rsidR="00505856">
        <w:rPr>
          <w:rFonts w:ascii="Times New Roman" w:eastAsia="Calibri" w:hAnsi="Times New Roman" w:cs="Times New Roman"/>
          <w:sz w:val="24"/>
          <w:szCs w:val="24"/>
        </w:rPr>
        <w:t xml:space="preserve"> </w:t>
      </w:r>
      <w:r w:rsidR="00505856" w:rsidRPr="00505856">
        <w:rPr>
          <w:rFonts w:ascii="Times New Roman" w:eastAsia="Calibri" w:hAnsi="Times New Roman" w:cs="Times New Roman"/>
          <w:sz w:val="24"/>
          <w:szCs w:val="24"/>
        </w:rPr>
        <w:t>Nina</w:t>
      </w:r>
      <w:r w:rsidR="00505856">
        <w:rPr>
          <w:rFonts w:ascii="Times New Roman" w:eastAsia="Calibri" w:hAnsi="Times New Roman" w:cs="Times New Roman"/>
          <w:sz w:val="24"/>
          <w:szCs w:val="24"/>
        </w:rPr>
        <w:t xml:space="preserve"> 2001</w:t>
      </w:r>
      <w:r w:rsidRPr="00FC5134">
        <w:rPr>
          <w:rFonts w:ascii="Times New Roman" w:eastAsia="Calibri" w:hAnsi="Times New Roman" w:cs="Times New Roman"/>
          <w:sz w:val="24"/>
          <w:szCs w:val="24"/>
        </w:rPr>
        <w:t xml:space="preserve"> </w:t>
      </w:r>
      <w:bookmarkEnd w:id="10"/>
      <w:r w:rsidR="00505856" w:rsidRPr="00FC5134">
        <w:rPr>
          <w:rFonts w:ascii="Times New Roman" w:eastAsia="Calibri" w:hAnsi="Times New Roman" w:cs="Times New Roman"/>
          <w:sz w:val="24"/>
          <w:szCs w:val="24"/>
        </w:rPr>
        <w:t>“The</w:t>
      </w:r>
      <w:r w:rsidRPr="00FC5134">
        <w:rPr>
          <w:rFonts w:ascii="Times New Roman" w:eastAsia="Calibri" w:hAnsi="Times New Roman" w:cs="Times New Roman"/>
          <w:sz w:val="24"/>
          <w:szCs w:val="24"/>
        </w:rPr>
        <w:t xml:space="preserve"> generation of identity: Redefining the second generation within a transnational social field” In Hector Cordero-Guzman, Robert C. </w:t>
      </w:r>
      <w:r w:rsidR="0032741B" w:rsidRPr="00FC5134">
        <w:rPr>
          <w:rFonts w:ascii="Times New Roman" w:eastAsia="Calibri" w:hAnsi="Times New Roman" w:cs="Times New Roman"/>
          <w:sz w:val="24"/>
          <w:szCs w:val="24"/>
        </w:rPr>
        <w:t>Smith,</w:t>
      </w:r>
      <w:r w:rsidRPr="00FC5134">
        <w:rPr>
          <w:rFonts w:ascii="Times New Roman" w:eastAsia="Calibri" w:hAnsi="Times New Roman" w:cs="Times New Roman"/>
          <w:sz w:val="24"/>
          <w:szCs w:val="24"/>
        </w:rPr>
        <w:t xml:space="preserve"> and Ramon Grosfoguel (Eds.), </w:t>
      </w:r>
      <w:r w:rsidRPr="00505856">
        <w:rPr>
          <w:rFonts w:ascii="Times New Roman" w:eastAsia="Calibri" w:hAnsi="Times New Roman" w:cs="Times New Roman"/>
          <w:i/>
          <w:iCs/>
          <w:sz w:val="24"/>
          <w:szCs w:val="24"/>
        </w:rPr>
        <w:t>Migration, transnationalization and race in a changing New York</w:t>
      </w:r>
      <w:r w:rsidRPr="00FC5134">
        <w:rPr>
          <w:rFonts w:ascii="Times New Roman" w:eastAsia="Calibri" w:hAnsi="Times New Roman" w:cs="Times New Roman"/>
          <w:sz w:val="24"/>
          <w:szCs w:val="24"/>
        </w:rPr>
        <w:t xml:space="preserve">, </w:t>
      </w:r>
      <w:r w:rsidR="006254A3" w:rsidRPr="006254A3">
        <w:rPr>
          <w:rFonts w:ascii="Times New Roman" w:eastAsia="Calibri" w:hAnsi="Times New Roman" w:cs="Times New Roman"/>
          <w:sz w:val="24"/>
          <w:szCs w:val="24"/>
        </w:rPr>
        <w:t>Temple University Press</w:t>
      </w:r>
      <w:r w:rsidR="006254A3">
        <w:rPr>
          <w:rFonts w:ascii="Times New Roman" w:eastAsia="Calibri" w:hAnsi="Times New Roman" w:cs="Times New Roman"/>
          <w:sz w:val="24"/>
          <w:szCs w:val="24"/>
        </w:rPr>
        <w:t>,</w:t>
      </w:r>
      <w:r w:rsidRPr="00FC5134">
        <w:rPr>
          <w:rFonts w:ascii="Times New Roman" w:eastAsia="Calibri" w:hAnsi="Times New Roman" w:cs="Times New Roman"/>
          <w:sz w:val="24"/>
          <w:szCs w:val="24"/>
        </w:rPr>
        <w:t>60</w:t>
      </w:r>
    </w:p>
    <w:p w14:paraId="525DF8D3" w14:textId="77777777"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Gall, N</w:t>
      </w:r>
      <w:r>
        <w:rPr>
          <w:rFonts w:ascii="Times New Roman" w:eastAsia="Calibri" w:hAnsi="Times New Roman" w:cs="Times New Roman"/>
          <w:sz w:val="24"/>
          <w:szCs w:val="24"/>
        </w:rPr>
        <w:t>orman</w:t>
      </w:r>
      <w:r w:rsidRPr="002E5E8C">
        <w:rPr>
          <w:rFonts w:ascii="Times New Roman" w:eastAsia="Calibri" w:hAnsi="Times New Roman" w:cs="Times New Roman"/>
          <w:sz w:val="24"/>
          <w:szCs w:val="24"/>
        </w:rPr>
        <w:t xml:space="preserve"> 1971. </w:t>
      </w:r>
      <w:r>
        <w:rPr>
          <w:rFonts w:ascii="Times New Roman" w:eastAsia="Calibri" w:hAnsi="Times New Roman" w:cs="Times New Roman"/>
          <w:sz w:val="24"/>
          <w:szCs w:val="24"/>
        </w:rPr>
        <w:t>“</w:t>
      </w:r>
      <w:r w:rsidRPr="00501415">
        <w:rPr>
          <w:rFonts w:ascii="Times New Roman" w:eastAsia="Calibri" w:hAnsi="Times New Roman" w:cs="Times New Roman"/>
          <w:sz w:val="24"/>
          <w:szCs w:val="24"/>
        </w:rPr>
        <w:t>Undocumented Colombians</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2309F3">
        <w:rPr>
          <w:rFonts w:ascii="Times New Roman" w:eastAsia="Calibri" w:hAnsi="Times New Roman" w:cs="Times New Roman"/>
          <w:i/>
          <w:iCs/>
          <w:sz w:val="24"/>
          <w:szCs w:val="24"/>
        </w:rPr>
        <w:t>American Universities Field Staff Report</w:t>
      </w:r>
      <w:r w:rsidRPr="002E5E8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http://www.normangall.com/venezuela_art3.htm</w:t>
      </w:r>
      <w:r>
        <w:rPr>
          <w:rFonts w:ascii="Times New Roman" w:eastAsia="Calibri" w:hAnsi="Times New Roman" w:cs="Times New Roman"/>
          <w:sz w:val="24"/>
          <w:szCs w:val="24"/>
        </w:rPr>
        <w:t>.</w:t>
      </w:r>
      <w:r w:rsidRPr="00587179">
        <w:t xml:space="preserve"> Accessed </w:t>
      </w:r>
      <w:r>
        <w:t>23</w:t>
      </w:r>
      <w:r w:rsidRPr="00587179">
        <w:t xml:space="preserve"> </w:t>
      </w:r>
      <w:r>
        <w:t>January</w:t>
      </w:r>
      <w:r w:rsidRPr="00587179">
        <w:t xml:space="preserve"> 2017</w:t>
      </w:r>
      <w:r>
        <w:t>)</w:t>
      </w:r>
    </w:p>
    <w:p w14:paraId="7A1FAB3D" w14:textId="77777777" w:rsidR="00446CF1" w:rsidRPr="00E57312"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rPr>
        <w:t>Glassman, J</w:t>
      </w:r>
      <w:r>
        <w:rPr>
          <w:rFonts w:ascii="Times New Roman" w:eastAsia="Calibri" w:hAnsi="Times New Roman" w:cs="Times New Roman"/>
          <w:sz w:val="24"/>
          <w:szCs w:val="24"/>
        </w:rPr>
        <w:t>im</w:t>
      </w:r>
      <w:r w:rsidRPr="002E5E8C">
        <w:rPr>
          <w:rFonts w:ascii="Times New Roman" w:eastAsia="Calibri" w:hAnsi="Times New Roman" w:cs="Times New Roman"/>
          <w:sz w:val="24"/>
          <w:szCs w:val="24"/>
        </w:rPr>
        <w:t xml:space="preserve">. 2006.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Primitive accumulation, accumulation by dispossession, accumulation by ‘extra-economic means’</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E57312">
        <w:rPr>
          <w:rFonts w:ascii="Times New Roman" w:eastAsia="Calibri" w:hAnsi="Times New Roman" w:cs="Times New Roman"/>
          <w:i/>
          <w:sz w:val="24"/>
          <w:szCs w:val="24"/>
          <w:lang w:val="es-CO"/>
        </w:rPr>
        <w:t>Progress in Human Geography,</w:t>
      </w:r>
      <w:r w:rsidRPr="00E57312">
        <w:rPr>
          <w:rFonts w:ascii="Times New Roman" w:eastAsia="Calibri" w:hAnsi="Times New Roman" w:cs="Times New Roman"/>
          <w:sz w:val="24"/>
          <w:szCs w:val="24"/>
          <w:lang w:val="es-CO"/>
        </w:rPr>
        <w:t xml:space="preserve"> </w:t>
      </w:r>
      <w:r w:rsidRPr="00E57312">
        <w:rPr>
          <w:rFonts w:ascii="Times New Roman" w:eastAsia="Calibri" w:hAnsi="Times New Roman" w:cs="Times New Roman"/>
          <w:i/>
          <w:iCs/>
          <w:sz w:val="24"/>
          <w:szCs w:val="24"/>
          <w:lang w:val="es-CO"/>
        </w:rPr>
        <w:t>30</w:t>
      </w:r>
      <w:r w:rsidRPr="00E57312">
        <w:rPr>
          <w:rFonts w:ascii="Times New Roman" w:eastAsia="Calibri" w:hAnsi="Times New Roman" w:cs="Times New Roman"/>
          <w:sz w:val="24"/>
          <w:szCs w:val="24"/>
          <w:lang w:val="es-CO"/>
        </w:rPr>
        <w:t>(5), 608–625.</w:t>
      </w:r>
    </w:p>
    <w:p w14:paraId="2BF93547"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r w:rsidRPr="00527485">
        <w:rPr>
          <w:rFonts w:ascii="Times New Roman" w:eastAsia="Calibri" w:hAnsi="Times New Roman" w:cs="Times New Roman"/>
          <w:sz w:val="24"/>
          <w:szCs w:val="24"/>
          <w:lang w:val="es-CO"/>
        </w:rPr>
        <w:t xml:space="preserve">Gómez, Jiménez Alcides &amp; Díaz Mesa, Luz Marina 1983. </w:t>
      </w:r>
      <w:r w:rsidRPr="002E5E8C">
        <w:rPr>
          <w:rFonts w:ascii="Times New Roman" w:eastAsia="Calibri" w:hAnsi="Times New Roman" w:cs="Times New Roman"/>
          <w:i/>
          <w:sz w:val="24"/>
          <w:szCs w:val="24"/>
          <w:lang w:val="es-CO"/>
        </w:rPr>
        <w:t>La moderna esclavitud: Los indocumentados en Venezuela</w:t>
      </w:r>
      <w:r w:rsidRPr="002E5E8C">
        <w:rPr>
          <w:rFonts w:ascii="Times New Roman" w:eastAsia="Calibri" w:hAnsi="Times New Roman" w:cs="Times New Roman"/>
          <w:sz w:val="24"/>
          <w:szCs w:val="24"/>
          <w:lang w:val="es-CO"/>
        </w:rPr>
        <w:t>. Bogotá. Editorial Oveja Negra.</w:t>
      </w:r>
    </w:p>
    <w:p w14:paraId="127DB0D9" w14:textId="77777777" w:rsidR="00446CF1" w:rsidRPr="00E57312"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lang w:val="es-CO"/>
        </w:rPr>
        <w:t>González, E</w:t>
      </w:r>
      <w:r>
        <w:rPr>
          <w:rFonts w:ascii="Times New Roman" w:eastAsia="Calibri" w:hAnsi="Times New Roman" w:cs="Times New Roman"/>
          <w:sz w:val="24"/>
          <w:szCs w:val="24"/>
          <w:lang w:val="es-CO"/>
        </w:rPr>
        <w:t>nrique.</w:t>
      </w:r>
      <w:r w:rsidRPr="002E5E8C">
        <w:rPr>
          <w:rFonts w:ascii="Times New Roman" w:eastAsia="Calibri" w:hAnsi="Times New Roman" w:cs="Times New Roman"/>
          <w:sz w:val="24"/>
          <w:szCs w:val="24"/>
          <w:lang w:val="es-CO"/>
        </w:rPr>
        <w:t xml:space="preserve"> 1991.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En Venezuela todos somos minorías</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E57312">
        <w:rPr>
          <w:rFonts w:ascii="Times New Roman" w:eastAsia="Calibri" w:hAnsi="Times New Roman" w:cs="Times New Roman"/>
          <w:i/>
          <w:sz w:val="24"/>
          <w:szCs w:val="24"/>
        </w:rPr>
        <w:t>Nueva Sociedad,</w:t>
      </w:r>
      <w:r w:rsidRPr="00E57312">
        <w:rPr>
          <w:rFonts w:ascii="Times New Roman" w:eastAsia="Calibri" w:hAnsi="Times New Roman" w:cs="Times New Roman"/>
          <w:sz w:val="24"/>
          <w:szCs w:val="24"/>
        </w:rPr>
        <w:t xml:space="preserve"> </w:t>
      </w:r>
      <w:r w:rsidRPr="00E57312">
        <w:rPr>
          <w:rFonts w:ascii="Times New Roman" w:eastAsia="Calibri" w:hAnsi="Times New Roman" w:cs="Times New Roman"/>
          <w:i/>
          <w:iCs/>
          <w:sz w:val="24"/>
          <w:szCs w:val="24"/>
        </w:rPr>
        <w:t>111</w:t>
      </w:r>
      <w:r w:rsidRPr="00E57312">
        <w:rPr>
          <w:rFonts w:ascii="Times New Roman" w:eastAsia="Calibri" w:hAnsi="Times New Roman" w:cs="Times New Roman"/>
          <w:sz w:val="24"/>
          <w:szCs w:val="24"/>
        </w:rPr>
        <w:t>, 128–140.</w:t>
      </w:r>
    </w:p>
    <w:p w14:paraId="528EB830" w14:textId="77777777" w:rsidR="00446CF1" w:rsidRPr="00E838FD"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Graham, T</w:t>
      </w:r>
      <w:r>
        <w:rPr>
          <w:rFonts w:ascii="Times New Roman" w:eastAsia="Calibri" w:hAnsi="Times New Roman" w:cs="Times New Roman"/>
          <w:sz w:val="24"/>
          <w:szCs w:val="24"/>
        </w:rPr>
        <w:t>homas</w:t>
      </w:r>
      <w:r w:rsidRPr="002E5E8C">
        <w:rPr>
          <w:rFonts w:ascii="Times New Roman" w:eastAsia="Calibri" w:hAnsi="Times New Roman" w:cs="Times New Roman"/>
          <w:sz w:val="24"/>
          <w:szCs w:val="24"/>
        </w:rPr>
        <w:t xml:space="preserve"> 201</w:t>
      </w:r>
      <w:r>
        <w:rPr>
          <w:rFonts w:ascii="Times New Roman" w:eastAsia="Calibri" w:hAnsi="Times New Roman" w:cs="Times New Roman"/>
          <w:sz w:val="24"/>
          <w:szCs w:val="24"/>
        </w:rPr>
        <w:t>6</w:t>
      </w:r>
      <w:r w:rsidRPr="002E5E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E5E8C">
        <w:rPr>
          <w:rFonts w:ascii="Times New Roman" w:eastAsia="Calibri" w:hAnsi="Times New Roman" w:cs="Times New Roman"/>
          <w:sz w:val="24"/>
          <w:szCs w:val="24"/>
        </w:rPr>
        <w:t>Exterminating people like bugs</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E838FD">
        <w:rPr>
          <w:rFonts w:ascii="Times New Roman" w:eastAsia="Calibri" w:hAnsi="Times New Roman" w:cs="Times New Roman"/>
          <w:i/>
          <w:sz w:val="24"/>
          <w:szCs w:val="24"/>
        </w:rPr>
        <w:t xml:space="preserve">Colombia Reports, </w:t>
      </w:r>
      <w:bookmarkStart w:id="11" w:name="_Hlk49937284"/>
      <w:r w:rsidRPr="00E838FD">
        <w:rPr>
          <w:rFonts w:ascii="Times New Roman" w:eastAsia="Calibri" w:hAnsi="Times New Roman" w:cs="Times New Roman"/>
          <w:i/>
          <w:sz w:val="24"/>
          <w:szCs w:val="24"/>
        </w:rPr>
        <w:t>(</w:t>
      </w:r>
      <w:bookmarkEnd w:id="11"/>
      <w:r w:rsidRPr="00E838FD">
        <w:rPr>
          <w:rFonts w:ascii="Times New Roman" w:eastAsia="Calibri" w:hAnsi="Times New Roman" w:cs="Times New Roman"/>
          <w:sz w:val="24"/>
          <w:szCs w:val="24"/>
        </w:rPr>
        <w:t>https://colombiareports.com/social-extermination-undesirables-colombia/</w:t>
      </w:r>
      <w:r w:rsidRPr="00E838FD">
        <w:t>)</w:t>
      </w:r>
    </w:p>
    <w:p w14:paraId="483CDF88" w14:textId="77777777" w:rsidR="00446CF1" w:rsidRDefault="00446CF1" w:rsidP="00446CF1">
      <w:pPr>
        <w:spacing w:line="480" w:lineRule="auto"/>
        <w:jc w:val="both"/>
        <w:rPr>
          <w:rFonts w:ascii="Times New Roman" w:eastAsia="Calibri" w:hAnsi="Times New Roman" w:cs="Times New Roman"/>
          <w:sz w:val="24"/>
          <w:szCs w:val="24"/>
          <w:lang w:val="en-GB"/>
        </w:rPr>
      </w:pPr>
      <w:r w:rsidRPr="00E838FD">
        <w:rPr>
          <w:rFonts w:ascii="Times New Roman" w:eastAsia="Calibri" w:hAnsi="Times New Roman" w:cs="Times New Roman"/>
          <w:sz w:val="24"/>
          <w:szCs w:val="24"/>
        </w:rPr>
        <w:t>Hanson, Rebecca. 2018. “</w:t>
      </w:r>
      <w:r w:rsidRPr="002E5E8C">
        <w:rPr>
          <w:rFonts w:ascii="Times New Roman" w:eastAsia="Calibri" w:hAnsi="Times New Roman" w:cs="Times New Roman"/>
          <w:sz w:val="24"/>
          <w:szCs w:val="24"/>
        </w:rPr>
        <w:t>Deciphering Venezuela’s emigration wave</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NACLA. </w:t>
      </w:r>
      <w:r w:rsidRPr="002E5E8C">
        <w:rPr>
          <w:rFonts w:ascii="Times New Roman" w:eastAsia="Calibri" w:hAnsi="Times New Roman" w:cs="Times New Roman"/>
          <w:i/>
          <w:iCs/>
          <w:sz w:val="24"/>
          <w:szCs w:val="24"/>
          <w:lang w:val="en-GB"/>
        </w:rPr>
        <w:t>Report on the Americas</w:t>
      </w:r>
      <w:r w:rsidRPr="002E5E8C">
        <w:rPr>
          <w:rFonts w:ascii="Times New Roman" w:eastAsia="Calibri" w:hAnsi="Times New Roman" w:cs="Times New Roman"/>
          <w:sz w:val="24"/>
          <w:szCs w:val="24"/>
          <w:lang w:val="en-GB"/>
        </w:rPr>
        <w:t xml:space="preserve">, </w:t>
      </w:r>
      <w:r w:rsidRPr="002E5E8C">
        <w:rPr>
          <w:rFonts w:ascii="Times New Roman" w:eastAsia="Calibri" w:hAnsi="Times New Roman" w:cs="Times New Roman"/>
          <w:i/>
          <w:iCs/>
          <w:sz w:val="24"/>
          <w:szCs w:val="24"/>
          <w:lang w:val="en-GB"/>
        </w:rPr>
        <w:t>50</w:t>
      </w:r>
      <w:r w:rsidRPr="002E5E8C">
        <w:rPr>
          <w:rFonts w:ascii="Times New Roman" w:eastAsia="Calibri" w:hAnsi="Times New Roman" w:cs="Times New Roman"/>
          <w:sz w:val="24"/>
          <w:szCs w:val="24"/>
          <w:lang w:val="en-GB"/>
        </w:rPr>
        <w:t>(4), 356–35</w:t>
      </w:r>
    </w:p>
    <w:p w14:paraId="625832EE" w14:textId="77777777" w:rsidR="00446CF1" w:rsidRPr="00C15B60" w:rsidRDefault="00446CF1" w:rsidP="00446CF1">
      <w:pPr>
        <w:spacing w:line="480" w:lineRule="auto"/>
        <w:jc w:val="both"/>
        <w:rPr>
          <w:rFonts w:ascii="Times New Roman" w:eastAsia="Calibri" w:hAnsi="Times New Roman" w:cs="Times New Roman"/>
          <w:sz w:val="24"/>
          <w:szCs w:val="24"/>
          <w:lang w:val="es-CO"/>
        </w:rPr>
      </w:pPr>
      <w:r>
        <w:rPr>
          <w:rFonts w:ascii="Times New Roman" w:eastAsia="Calibri" w:hAnsi="Times New Roman" w:cs="Times New Roman"/>
          <w:sz w:val="24"/>
          <w:szCs w:val="24"/>
          <w:lang w:val="en-GB"/>
        </w:rPr>
        <w:t>Harpaz, Yossi. 2020.</w:t>
      </w:r>
      <w:r w:rsidRPr="00387E94">
        <w:t xml:space="preserve"> </w:t>
      </w:r>
      <w:r w:rsidRPr="00387E94">
        <w:rPr>
          <w:rFonts w:ascii="Times New Roman" w:eastAsia="Calibri" w:hAnsi="Times New Roman" w:cs="Times New Roman"/>
          <w:i/>
          <w:iCs/>
          <w:sz w:val="24"/>
          <w:szCs w:val="24"/>
          <w:lang w:val="en-GB"/>
        </w:rPr>
        <w:t>Citizenship 2.0: Dual Nationality as a Global Asset</w:t>
      </w:r>
      <w:r>
        <w:rPr>
          <w:rFonts w:ascii="Times New Roman" w:eastAsia="Calibri" w:hAnsi="Times New Roman" w:cs="Times New Roman"/>
          <w:i/>
          <w:iCs/>
          <w:sz w:val="24"/>
          <w:szCs w:val="24"/>
          <w:lang w:val="en-GB"/>
        </w:rPr>
        <w:t xml:space="preserve">. </w:t>
      </w:r>
      <w:r w:rsidRPr="00C15B60">
        <w:rPr>
          <w:rFonts w:ascii="Times New Roman" w:eastAsia="Calibri" w:hAnsi="Times New Roman" w:cs="Times New Roman"/>
          <w:sz w:val="24"/>
          <w:szCs w:val="24"/>
          <w:lang w:val="es-CO"/>
        </w:rPr>
        <w:t>Princeton.</w:t>
      </w:r>
      <w:r w:rsidRPr="00C15B60">
        <w:rPr>
          <w:rFonts w:ascii="Times New Roman" w:eastAsia="Calibri" w:hAnsi="Times New Roman" w:cs="Times New Roman"/>
          <w:i/>
          <w:iCs/>
          <w:sz w:val="24"/>
          <w:szCs w:val="24"/>
          <w:lang w:val="es-CO"/>
        </w:rPr>
        <w:t xml:space="preserve"> </w:t>
      </w:r>
      <w:r w:rsidRPr="00C15B60">
        <w:rPr>
          <w:rFonts w:ascii="Times New Roman" w:hAnsi="Times New Roman" w:cs="Times New Roman"/>
          <w:sz w:val="24"/>
          <w:szCs w:val="24"/>
          <w:lang w:val="es-CO"/>
        </w:rPr>
        <w:t>Princeton</w:t>
      </w:r>
      <w:r w:rsidRPr="00C15B60">
        <w:rPr>
          <w:rFonts w:ascii="Times New Roman" w:eastAsia="Calibri" w:hAnsi="Times New Roman" w:cs="Times New Roman"/>
          <w:sz w:val="24"/>
          <w:szCs w:val="24"/>
          <w:lang w:val="es-CO"/>
        </w:rPr>
        <w:t xml:space="preserve"> University Press</w:t>
      </w:r>
    </w:p>
    <w:p w14:paraId="6CA6BC16" w14:textId="77777777" w:rsidR="00446CF1" w:rsidRPr="007F12EF" w:rsidRDefault="00446CF1" w:rsidP="00446CF1">
      <w:pPr>
        <w:spacing w:line="480" w:lineRule="auto"/>
        <w:jc w:val="both"/>
        <w:rPr>
          <w:rFonts w:ascii="Times New Roman" w:eastAsia="Calibri" w:hAnsi="Times New Roman" w:cs="Times New Roman"/>
          <w:sz w:val="24"/>
          <w:szCs w:val="24"/>
          <w:lang w:val="es-CO"/>
        </w:rPr>
      </w:pPr>
      <w:r w:rsidRPr="00C15B60">
        <w:rPr>
          <w:rFonts w:ascii="Times New Roman" w:eastAsia="Calibri" w:hAnsi="Times New Roman" w:cs="Times New Roman"/>
          <w:sz w:val="24"/>
          <w:szCs w:val="24"/>
          <w:lang w:val="es-CO"/>
        </w:rPr>
        <w:t xml:space="preserve">Henao Daniel. 2019.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300,000 colombianos, los otros ‘migrantes’ que retornaron de Venezuela por la crisis</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7F12EF">
        <w:rPr>
          <w:rFonts w:ascii="Times New Roman" w:eastAsia="Calibri" w:hAnsi="Times New Roman" w:cs="Times New Roman"/>
          <w:i/>
          <w:sz w:val="24"/>
          <w:szCs w:val="24"/>
          <w:lang w:val="es-CO"/>
        </w:rPr>
        <w:t>RCN</w:t>
      </w:r>
      <w:r w:rsidRPr="007F12EF">
        <w:rPr>
          <w:rFonts w:ascii="Times New Roman" w:eastAsia="Calibri" w:hAnsi="Times New Roman" w:cs="Times New Roman"/>
          <w:sz w:val="24"/>
          <w:szCs w:val="24"/>
          <w:lang w:val="es-CO"/>
        </w:rPr>
        <w:t xml:space="preserve">. </w:t>
      </w:r>
      <w:bookmarkStart w:id="12" w:name="_Hlk49972097"/>
      <w:r w:rsidRPr="007F12EF">
        <w:rPr>
          <w:rFonts w:ascii="Times New Roman" w:eastAsia="Calibri" w:hAnsi="Times New Roman" w:cs="Times New Roman"/>
          <w:sz w:val="24"/>
          <w:szCs w:val="24"/>
          <w:lang w:val="es-CO"/>
        </w:rPr>
        <w:t>(https://www.rcnradio.com/recomendado-del-editor/300000-colombianos-los-otros-migrantes-que-retornaron-de-venezuela-por-la</w:t>
      </w:r>
      <w:bookmarkEnd w:id="12"/>
      <w:r w:rsidRPr="007F12EF">
        <w:rPr>
          <w:rFonts w:ascii="Times New Roman" w:eastAsia="Calibri" w:hAnsi="Times New Roman" w:cs="Times New Roman"/>
          <w:sz w:val="24"/>
          <w:szCs w:val="24"/>
          <w:lang w:val="es-CO"/>
        </w:rPr>
        <w:t>.)</w:t>
      </w:r>
      <w:r w:rsidRPr="007F12EF">
        <w:rPr>
          <w:lang w:val="es-CO"/>
        </w:rPr>
        <w:t xml:space="preserve"> </w:t>
      </w:r>
    </w:p>
    <w:p w14:paraId="538A79D9" w14:textId="77777777" w:rsidR="00446CF1" w:rsidRPr="00137067" w:rsidRDefault="00446CF1" w:rsidP="00446CF1">
      <w:pPr>
        <w:spacing w:line="480" w:lineRule="auto"/>
        <w:jc w:val="both"/>
        <w:rPr>
          <w:rFonts w:ascii="Times New Roman" w:eastAsia="Calibri" w:hAnsi="Times New Roman" w:cs="Times New Roman"/>
          <w:sz w:val="24"/>
          <w:szCs w:val="24"/>
        </w:rPr>
      </w:pPr>
      <w:r w:rsidRPr="007F12EF">
        <w:rPr>
          <w:rFonts w:ascii="Times New Roman" w:eastAsia="Calibri" w:hAnsi="Times New Roman" w:cs="Times New Roman"/>
          <w:sz w:val="24"/>
          <w:szCs w:val="24"/>
          <w:lang w:val="es-CO"/>
        </w:rPr>
        <w:lastRenderedPageBreak/>
        <w:t>Hernández</w:t>
      </w:r>
      <w:r>
        <w:rPr>
          <w:rFonts w:ascii="Times New Roman" w:eastAsia="Calibri" w:hAnsi="Times New Roman" w:cs="Times New Roman"/>
          <w:sz w:val="24"/>
          <w:szCs w:val="24"/>
          <w:lang w:val="es-CO"/>
        </w:rPr>
        <w:t xml:space="preserve"> Parada</w:t>
      </w:r>
      <w:r w:rsidRPr="007F12EF">
        <w:rPr>
          <w:rFonts w:ascii="Times New Roman" w:eastAsia="Calibri" w:hAnsi="Times New Roman" w:cs="Times New Roman"/>
          <w:sz w:val="24"/>
          <w:szCs w:val="24"/>
          <w:lang w:val="es-CO"/>
        </w:rPr>
        <w:t xml:space="preserve"> F</w:t>
      </w:r>
      <w:r>
        <w:rPr>
          <w:rFonts w:ascii="Times New Roman" w:eastAsia="Calibri" w:hAnsi="Times New Roman" w:cs="Times New Roman"/>
          <w:sz w:val="24"/>
          <w:szCs w:val="24"/>
          <w:lang w:val="es-CO"/>
        </w:rPr>
        <w:t>ernández</w:t>
      </w:r>
      <w:r w:rsidRPr="007F12EF">
        <w:rPr>
          <w:rFonts w:ascii="Times New Roman" w:eastAsia="Calibri" w:hAnsi="Times New Roman" w:cs="Times New Roman"/>
          <w:sz w:val="24"/>
          <w:szCs w:val="24"/>
          <w:lang w:val="es-CO"/>
        </w:rPr>
        <w:t xml:space="preserve">. 2019.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De vuelta a Colombia tras una vida en Venezuela</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137067">
        <w:rPr>
          <w:rFonts w:ascii="Times New Roman" w:eastAsia="Calibri" w:hAnsi="Times New Roman" w:cs="Times New Roman"/>
          <w:i/>
          <w:sz w:val="24"/>
          <w:szCs w:val="24"/>
        </w:rPr>
        <w:t>Acnur</w:t>
      </w:r>
      <w:r w:rsidRPr="00137067">
        <w:rPr>
          <w:rFonts w:ascii="Times New Roman" w:eastAsia="Calibri" w:hAnsi="Times New Roman" w:cs="Times New Roman"/>
          <w:sz w:val="24"/>
          <w:szCs w:val="24"/>
        </w:rPr>
        <w:t>. (https://www.acnur.org/noticias/noticia/2019/8/5d5c64e64/de-vuelta-a-colombia-tras-una-vida-en-venezuela.html.</w:t>
      </w:r>
      <w:bookmarkStart w:id="13" w:name="_Hlk49938262"/>
      <w:r w:rsidRPr="00137067">
        <w:t>)</w:t>
      </w:r>
    </w:p>
    <w:bookmarkEnd w:id="13"/>
    <w:p w14:paraId="51F13027" w14:textId="77777777"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 xml:space="preserve">Hough, </w:t>
      </w:r>
      <w:r w:rsidRPr="006C5D41">
        <w:rPr>
          <w:rFonts w:ascii="Times New Roman" w:eastAsia="Calibri" w:hAnsi="Times New Roman" w:cs="Times New Roman"/>
          <w:sz w:val="24"/>
          <w:szCs w:val="24"/>
        </w:rPr>
        <w:t>Phillip</w:t>
      </w:r>
      <w:r w:rsidRPr="002E5E8C">
        <w:rPr>
          <w:rFonts w:ascii="Times New Roman" w:eastAsia="Calibri" w:hAnsi="Times New Roman" w:cs="Times New Roman"/>
          <w:sz w:val="24"/>
          <w:szCs w:val="24"/>
        </w:rPr>
        <w:t xml:space="preserve">. 2007.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Trajectories of hegemony and domination in Colombia: A comparative analysis of the coffee, banana and coca regions from the rise of developmentalism to the era of neoliberalism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Ph.D. dissertation, Johns Hopkins University.</w:t>
      </w:r>
    </w:p>
    <w:p w14:paraId="2CD1363E" w14:textId="77777777" w:rsidR="00446CF1" w:rsidRPr="002E5E8C" w:rsidRDefault="00446CF1" w:rsidP="00446CF1">
      <w:pPr>
        <w:spacing w:line="480" w:lineRule="auto"/>
        <w:jc w:val="both"/>
        <w:rPr>
          <w:rFonts w:ascii="Times New Roman" w:eastAsia="Calibri" w:hAnsi="Times New Roman" w:cs="Times New Roman"/>
          <w:sz w:val="24"/>
          <w:szCs w:val="24"/>
          <w:lang w:val="es-ES"/>
        </w:rPr>
      </w:pPr>
      <w:r w:rsidRPr="002E5E8C">
        <w:rPr>
          <w:rFonts w:ascii="Times New Roman" w:eastAsia="Calibri" w:hAnsi="Times New Roman" w:cs="Times New Roman"/>
          <w:sz w:val="24"/>
          <w:szCs w:val="24"/>
        </w:rPr>
        <w:t>Hristov, J</w:t>
      </w:r>
      <w:r>
        <w:rPr>
          <w:rFonts w:ascii="Times New Roman" w:eastAsia="Calibri" w:hAnsi="Times New Roman" w:cs="Times New Roman"/>
          <w:sz w:val="24"/>
          <w:szCs w:val="24"/>
        </w:rPr>
        <w:t>asmin</w:t>
      </w:r>
      <w:r w:rsidRPr="002E5E8C">
        <w:rPr>
          <w:rFonts w:ascii="Times New Roman" w:eastAsia="Calibri" w:hAnsi="Times New Roman" w:cs="Times New Roman"/>
          <w:sz w:val="24"/>
          <w:szCs w:val="24"/>
        </w:rPr>
        <w:t xml:space="preserve"> 2014</w:t>
      </w:r>
      <w:r w:rsidRPr="002E5E8C">
        <w:rPr>
          <w:rFonts w:ascii="Times New Roman" w:eastAsia="Calibri" w:hAnsi="Times New Roman" w:cs="Times New Roman"/>
          <w:i/>
          <w:sz w:val="24"/>
          <w:szCs w:val="24"/>
        </w:rPr>
        <w:t>. Paramilitarism and neoliberalism violent systems of capital accumulation in Colombia and beyond.</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sz w:val="24"/>
          <w:szCs w:val="24"/>
          <w:lang w:val="es-ES"/>
        </w:rPr>
        <w:t>London</w:t>
      </w:r>
      <w:r>
        <w:rPr>
          <w:rFonts w:ascii="Times New Roman" w:eastAsia="Calibri" w:hAnsi="Times New Roman" w:cs="Times New Roman"/>
          <w:sz w:val="24"/>
          <w:szCs w:val="24"/>
          <w:lang w:val="es-ES"/>
        </w:rPr>
        <w:t>,</w:t>
      </w:r>
      <w:r w:rsidRPr="002E5E8C">
        <w:rPr>
          <w:rFonts w:ascii="Times New Roman" w:eastAsia="Calibri" w:hAnsi="Times New Roman" w:cs="Times New Roman"/>
          <w:sz w:val="24"/>
          <w:szCs w:val="24"/>
          <w:lang w:val="es-ES"/>
        </w:rPr>
        <w:t xml:space="preserve"> Pluto Press.</w:t>
      </w:r>
    </w:p>
    <w:p w14:paraId="711AAC7B" w14:textId="77777777"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lang w:val="es-CO"/>
        </w:rPr>
        <w:t xml:space="preserve">INE (Instituto Nacional de Estadísticas Venezuela)—Anuario Estadístico de Venezuela. </w:t>
      </w:r>
      <w:r w:rsidRPr="002E5E8C">
        <w:rPr>
          <w:rFonts w:ascii="Times New Roman" w:eastAsia="Calibri" w:hAnsi="Times New Roman" w:cs="Times New Roman"/>
          <w:sz w:val="24"/>
          <w:szCs w:val="24"/>
        </w:rPr>
        <w:t>Migratory Net Balance of Venezuela and vital events annual reports from 1944 to 2003.</w:t>
      </w:r>
    </w:p>
    <w:p w14:paraId="2757E139" w14:textId="77777777"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lang w:val="es-CO"/>
        </w:rPr>
        <w:t xml:space="preserve">INE (Instituto Nacional de Estadísticas Venezuela). </w:t>
      </w:r>
      <w:r w:rsidRPr="002E5E8C">
        <w:rPr>
          <w:rFonts w:ascii="Times New Roman" w:eastAsia="Calibri" w:hAnsi="Times New Roman" w:cs="Times New Roman"/>
          <w:sz w:val="24"/>
          <w:szCs w:val="24"/>
        </w:rPr>
        <w:t>Censuses from 1941 to 2011 and vital events from 2000 to 2012.</w:t>
      </w:r>
    </w:p>
    <w:p w14:paraId="716808F8" w14:textId="77777777" w:rsidR="00446CF1" w:rsidRDefault="00446CF1" w:rsidP="00446CF1">
      <w:pPr>
        <w:spacing w:line="480" w:lineRule="auto"/>
        <w:jc w:val="both"/>
        <w:rPr>
          <w:rFonts w:ascii="Times New Roman" w:eastAsia="Calibri" w:hAnsi="Times New Roman" w:cs="Times New Roman"/>
          <w:sz w:val="24"/>
          <w:szCs w:val="24"/>
          <w:lang w:val="it-IT"/>
        </w:rPr>
      </w:pPr>
      <w:r w:rsidRPr="002E5E8C">
        <w:rPr>
          <w:rFonts w:ascii="Times New Roman" w:eastAsia="Calibri" w:hAnsi="Times New Roman" w:cs="Times New Roman"/>
          <w:sz w:val="24"/>
          <w:szCs w:val="24"/>
          <w:lang w:val="es-CO"/>
        </w:rPr>
        <w:t>Infante, A</w:t>
      </w:r>
      <w:r>
        <w:rPr>
          <w:rFonts w:ascii="Times New Roman" w:eastAsia="Calibri" w:hAnsi="Times New Roman" w:cs="Times New Roman"/>
          <w:sz w:val="24"/>
          <w:szCs w:val="24"/>
          <w:lang w:val="es-CO"/>
        </w:rPr>
        <w:t>lfredo.</w:t>
      </w:r>
      <w:r w:rsidRPr="002E5E8C">
        <w:rPr>
          <w:rFonts w:ascii="Times New Roman" w:eastAsia="Calibri" w:hAnsi="Times New Roman" w:cs="Times New Roman"/>
          <w:sz w:val="24"/>
          <w:szCs w:val="24"/>
          <w:lang w:val="es-CO"/>
        </w:rPr>
        <w:t xml:space="preserve"> 2013.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Deportaciones en Venezuela: ¿Patria o xenofobias seguras?</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3124CA">
        <w:rPr>
          <w:rFonts w:ascii="Times New Roman" w:eastAsia="Calibri" w:hAnsi="Times New Roman" w:cs="Times New Roman"/>
          <w:i/>
          <w:sz w:val="24"/>
          <w:szCs w:val="24"/>
          <w:lang w:val="it-IT"/>
        </w:rPr>
        <w:t>Revista Sic</w:t>
      </w:r>
      <w:r w:rsidRPr="003124CA">
        <w:rPr>
          <w:rFonts w:ascii="Times New Roman" w:eastAsia="Calibri" w:hAnsi="Times New Roman" w:cs="Times New Roman"/>
          <w:sz w:val="24"/>
          <w:szCs w:val="24"/>
          <w:lang w:val="it-IT"/>
        </w:rPr>
        <w:t>, (https://revistasic.gumilla.org/2013/deportacion-en-venezuela-patria-segura-o-xenofobia-segura/</w:t>
      </w:r>
      <w:r w:rsidRPr="003124CA">
        <w:rPr>
          <w:lang w:val="it-IT"/>
        </w:rPr>
        <w:t xml:space="preserve"> </w:t>
      </w:r>
      <w:r w:rsidRPr="003124CA">
        <w:rPr>
          <w:rFonts w:ascii="Times New Roman" w:eastAsia="Calibri" w:hAnsi="Times New Roman" w:cs="Times New Roman"/>
          <w:sz w:val="24"/>
          <w:szCs w:val="24"/>
          <w:lang w:val="it-IT"/>
        </w:rPr>
        <w:t>)</w:t>
      </w:r>
    </w:p>
    <w:p w14:paraId="3F2CF3F3" w14:textId="77777777" w:rsidR="00446CF1" w:rsidRDefault="00446CF1" w:rsidP="00446CF1">
      <w:pPr>
        <w:spacing w:line="480" w:lineRule="auto"/>
        <w:jc w:val="both"/>
        <w:rPr>
          <w:lang w:val="es-CO"/>
        </w:rPr>
      </w:pPr>
      <w:r w:rsidRPr="002E5E8C">
        <w:rPr>
          <w:rFonts w:ascii="Times New Roman" w:eastAsia="Calibri" w:hAnsi="Times New Roman" w:cs="Times New Roman"/>
          <w:sz w:val="24"/>
          <w:szCs w:val="24"/>
          <w:lang w:val="es-CO"/>
        </w:rPr>
        <w:t>Lares, V</w:t>
      </w:r>
      <w:r>
        <w:rPr>
          <w:rFonts w:ascii="Times New Roman" w:eastAsia="Calibri" w:hAnsi="Times New Roman" w:cs="Times New Roman"/>
          <w:sz w:val="24"/>
          <w:szCs w:val="24"/>
          <w:lang w:val="es-CO"/>
        </w:rPr>
        <w:t>alentina</w:t>
      </w:r>
      <w:r w:rsidRPr="002E5E8C">
        <w:rPr>
          <w:rFonts w:ascii="Times New Roman" w:eastAsia="Calibri" w:hAnsi="Times New Roman" w:cs="Times New Roman"/>
          <w:sz w:val="24"/>
          <w:szCs w:val="24"/>
          <w:lang w:val="es-CO"/>
        </w:rPr>
        <w:t xml:space="preserve">. 2005. Pueblos made in Colombia. </w:t>
      </w:r>
      <w:r w:rsidRPr="002E5E8C">
        <w:rPr>
          <w:rFonts w:ascii="Times New Roman" w:eastAsia="Calibri" w:hAnsi="Times New Roman" w:cs="Times New Roman"/>
          <w:i/>
          <w:sz w:val="24"/>
          <w:szCs w:val="24"/>
          <w:lang w:val="es-CO"/>
        </w:rPr>
        <w:t>El Tiempo</w:t>
      </w:r>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ES"/>
        </w:rPr>
        <w:t>http://www.eltiempo.com/archivo/documento/MAM-1621087</w:t>
      </w:r>
      <w:r>
        <w:rPr>
          <w:rFonts w:ascii="Times New Roman" w:eastAsia="Calibri" w:hAnsi="Times New Roman" w:cs="Times New Roman"/>
          <w:sz w:val="24"/>
          <w:szCs w:val="24"/>
          <w:lang w:val="es-ES"/>
        </w:rPr>
        <w:t>).</w:t>
      </w:r>
      <w:r w:rsidRPr="00A42678">
        <w:rPr>
          <w:lang w:val="es-CO"/>
        </w:rPr>
        <w:t xml:space="preserve"> </w:t>
      </w:r>
    </w:p>
    <w:p w14:paraId="3A9793CF" w14:textId="77777777" w:rsidR="00446CF1" w:rsidRPr="00F8554A" w:rsidRDefault="00446CF1" w:rsidP="00446CF1">
      <w:pPr>
        <w:spacing w:line="480" w:lineRule="auto"/>
        <w:jc w:val="both"/>
        <w:rPr>
          <w:rFonts w:ascii="Times New Roman" w:eastAsia="Calibri" w:hAnsi="Times New Roman" w:cs="Times New Roman"/>
          <w:sz w:val="24"/>
          <w:szCs w:val="24"/>
        </w:rPr>
      </w:pPr>
      <w:r w:rsidRPr="00A0084C">
        <w:rPr>
          <w:rFonts w:ascii="Times New Roman" w:eastAsia="Calibri" w:hAnsi="Times New Roman" w:cs="Times New Roman"/>
          <w:sz w:val="24"/>
          <w:szCs w:val="24"/>
          <w:lang w:val="es-CO"/>
        </w:rPr>
        <w:t xml:space="preserve">Leal Villamizar, L., M., 2011 “Colombia frente al antisemitismo y la inmigración de judíos polacos y alemanes” Maestría tesis. </w:t>
      </w:r>
      <w:r w:rsidRPr="00F8554A">
        <w:rPr>
          <w:rFonts w:ascii="Times New Roman" w:eastAsia="Calibri" w:hAnsi="Times New Roman" w:cs="Times New Roman"/>
          <w:sz w:val="24"/>
          <w:szCs w:val="24"/>
        </w:rPr>
        <w:t>Universidad Nacional de Colombia</w:t>
      </w:r>
    </w:p>
    <w:p w14:paraId="640E4091" w14:textId="77777777" w:rsidR="00446CF1" w:rsidRPr="00F8554A" w:rsidRDefault="00446CF1" w:rsidP="00446CF1">
      <w:pPr>
        <w:spacing w:line="480" w:lineRule="auto"/>
        <w:jc w:val="both"/>
        <w:rPr>
          <w:rFonts w:ascii="Times New Roman" w:eastAsia="Calibri" w:hAnsi="Times New Roman" w:cs="Times New Roman"/>
          <w:sz w:val="24"/>
          <w:szCs w:val="24"/>
        </w:rPr>
      </w:pPr>
      <w:r w:rsidRPr="00F8554A">
        <w:rPr>
          <w:rFonts w:ascii="Times New Roman" w:eastAsia="Calibri" w:hAnsi="Times New Roman" w:cs="Times New Roman"/>
          <w:sz w:val="24"/>
          <w:szCs w:val="24"/>
        </w:rPr>
        <w:t>1933-1948</w:t>
      </w:r>
    </w:p>
    <w:p w14:paraId="11CFE8C0" w14:textId="77777777" w:rsidR="00446CF1" w:rsidRPr="00A42678"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rPr>
        <w:lastRenderedPageBreak/>
        <w:t>Levy, D</w:t>
      </w:r>
      <w:r>
        <w:rPr>
          <w:rFonts w:ascii="Times New Roman" w:eastAsia="Calibri" w:hAnsi="Times New Roman" w:cs="Times New Roman"/>
          <w:sz w:val="24"/>
          <w:szCs w:val="24"/>
        </w:rPr>
        <w:t>an</w:t>
      </w:r>
      <w:r w:rsidRPr="002E5E8C">
        <w:rPr>
          <w:rFonts w:ascii="Times New Roman" w:eastAsia="Calibri" w:hAnsi="Times New Roman" w:cs="Times New Roman"/>
          <w:sz w:val="24"/>
          <w:szCs w:val="24"/>
        </w:rPr>
        <w:t>, &amp; Yang, D</w:t>
      </w:r>
      <w:r>
        <w:rPr>
          <w:rFonts w:ascii="Times New Roman" w:eastAsia="Calibri" w:hAnsi="Times New Roman" w:cs="Times New Roman"/>
          <w:sz w:val="24"/>
          <w:szCs w:val="24"/>
        </w:rPr>
        <w:t>ean</w:t>
      </w:r>
      <w:r w:rsidRPr="002E5E8C">
        <w:rPr>
          <w:rFonts w:ascii="Times New Roman" w:eastAsia="Calibri" w:hAnsi="Times New Roman" w:cs="Times New Roman"/>
          <w:sz w:val="24"/>
          <w:szCs w:val="24"/>
        </w:rPr>
        <w:t xml:space="preserve">. 2014.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Competing for jobs or creating jobs?</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The impact of immigration on native born unemployment in Venezuela, 1980–2003 in Venezuela before Chávez</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In </w:t>
      </w:r>
      <w:r>
        <w:rPr>
          <w:rFonts w:ascii="Times New Roman" w:eastAsia="Calibri" w:hAnsi="Times New Roman" w:cs="Times New Roman"/>
          <w:sz w:val="24"/>
          <w:szCs w:val="24"/>
        </w:rPr>
        <w:t xml:space="preserve">Ricardo </w:t>
      </w:r>
      <w:r w:rsidRPr="002E5E8C">
        <w:rPr>
          <w:rFonts w:ascii="Times New Roman" w:eastAsia="Calibri" w:hAnsi="Times New Roman" w:cs="Times New Roman"/>
          <w:sz w:val="24"/>
          <w:szCs w:val="24"/>
          <w:lang w:val="en-GB"/>
        </w:rPr>
        <w:t xml:space="preserve">Haussmann &amp; Francisco Rodríguez (Eds.), </w:t>
      </w:r>
      <w:r w:rsidRPr="002E5E8C">
        <w:rPr>
          <w:rFonts w:ascii="Times New Roman" w:eastAsia="Calibri" w:hAnsi="Times New Roman" w:cs="Times New Roman"/>
          <w:i/>
          <w:iCs/>
          <w:sz w:val="24"/>
          <w:szCs w:val="24"/>
        </w:rPr>
        <w:t>Anatomy of an economic collapse</w:t>
      </w:r>
      <w:r>
        <w:rPr>
          <w:rFonts w:ascii="Times New Roman" w:eastAsia="Calibri" w:hAnsi="Times New Roman" w:cs="Times New Roman"/>
          <w:sz w:val="24"/>
          <w:szCs w:val="24"/>
        </w:rPr>
        <w:t xml:space="preserve"> </w:t>
      </w:r>
      <w:r w:rsidRPr="00704009">
        <w:rPr>
          <w:rFonts w:ascii="Times New Roman" w:eastAsia="Calibri" w:hAnsi="Times New Roman" w:cs="Times New Roman"/>
          <w:sz w:val="24"/>
          <w:szCs w:val="24"/>
        </w:rPr>
        <w:t>(229-257</w:t>
      </w:r>
      <w:r>
        <w:rPr>
          <w:rFonts w:ascii="Times New Roman" w:eastAsia="Calibri" w:hAnsi="Times New Roman" w:cs="Times New Roman"/>
          <w:i/>
          <w:iCs/>
          <w:sz w:val="24"/>
          <w:szCs w:val="24"/>
        </w:rPr>
        <w:t>).</w:t>
      </w:r>
      <w:r w:rsidRPr="002E5E8C">
        <w:rPr>
          <w:rFonts w:ascii="Times New Roman" w:eastAsia="Calibri" w:hAnsi="Times New Roman" w:cs="Times New Roman"/>
          <w:i/>
          <w:iCs/>
          <w:sz w:val="24"/>
          <w:szCs w:val="24"/>
        </w:rPr>
        <w:t xml:space="preserve"> </w:t>
      </w:r>
      <w:r w:rsidRPr="00A42678">
        <w:rPr>
          <w:rFonts w:ascii="Times New Roman" w:eastAsia="Calibri" w:hAnsi="Times New Roman" w:cs="Times New Roman"/>
          <w:sz w:val="24"/>
          <w:szCs w:val="24"/>
          <w:lang w:val="es-CO"/>
        </w:rPr>
        <w:t>Pennsylvania State University.</w:t>
      </w:r>
    </w:p>
    <w:p w14:paraId="608C1900" w14:textId="77777777" w:rsidR="00446CF1" w:rsidRPr="00906D9D"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CO"/>
        </w:rPr>
        <w:t xml:space="preserve">Manetto, F. 2019.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Colombia se enfrenta a la exhumación de 200.000 cuerpos sin identificar</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906D9D">
        <w:rPr>
          <w:rFonts w:ascii="Times New Roman" w:eastAsia="Calibri" w:hAnsi="Times New Roman" w:cs="Times New Roman"/>
          <w:i/>
          <w:sz w:val="24"/>
          <w:szCs w:val="24"/>
          <w:lang w:val="es-CO"/>
        </w:rPr>
        <w:t>El Pais</w:t>
      </w:r>
      <w:r w:rsidRPr="00906D9D">
        <w:rPr>
          <w:rFonts w:ascii="Times New Roman" w:eastAsia="Calibri" w:hAnsi="Times New Roman" w:cs="Times New Roman"/>
          <w:sz w:val="24"/>
          <w:szCs w:val="24"/>
          <w:lang w:val="es-CO"/>
        </w:rPr>
        <w:t>. (</w:t>
      </w:r>
      <w:r w:rsidRPr="00906D9D">
        <w:rPr>
          <w:rFonts w:ascii="Times New Roman" w:eastAsia="Calibri" w:hAnsi="Times New Roman" w:cs="Times New Roman"/>
          <w:lang w:val="es-CO"/>
        </w:rPr>
        <w:t>https://elpais.com/internacional/2019/12/17/colombia/1576606014_842390.html.)</w:t>
      </w:r>
    </w:p>
    <w:p w14:paraId="79A7EFF6" w14:textId="77777777" w:rsidR="00446CF1" w:rsidRPr="002E5E8C" w:rsidRDefault="00446CF1" w:rsidP="00446CF1">
      <w:pPr>
        <w:spacing w:line="480" w:lineRule="auto"/>
        <w:jc w:val="both"/>
        <w:rPr>
          <w:rFonts w:ascii="Times New Roman" w:eastAsia="Calibri" w:hAnsi="Times New Roman" w:cs="Times New Roman"/>
          <w:sz w:val="24"/>
          <w:szCs w:val="24"/>
          <w:lang w:val="fr-CA"/>
        </w:rPr>
      </w:pPr>
      <w:r w:rsidRPr="002E5E8C">
        <w:rPr>
          <w:rFonts w:ascii="Times New Roman" w:eastAsia="Calibri" w:hAnsi="Times New Roman" w:cs="Times New Roman"/>
          <w:sz w:val="24"/>
          <w:szCs w:val="24"/>
          <w:lang w:val="es-CO"/>
        </w:rPr>
        <w:t>Martes, D</w:t>
      </w:r>
      <w:r>
        <w:rPr>
          <w:rFonts w:ascii="Times New Roman" w:eastAsia="Calibri" w:hAnsi="Times New Roman" w:cs="Times New Roman"/>
          <w:sz w:val="24"/>
          <w:szCs w:val="24"/>
          <w:lang w:val="es-CO"/>
        </w:rPr>
        <w:t>aimer</w:t>
      </w:r>
      <w:r w:rsidRPr="002E5E8C">
        <w:rPr>
          <w:rFonts w:ascii="Times New Roman" w:eastAsia="Calibri" w:hAnsi="Times New Roman" w:cs="Times New Roman"/>
          <w:sz w:val="24"/>
          <w:szCs w:val="24"/>
          <w:lang w:val="es-CO"/>
        </w:rPr>
        <w:t>., &amp; Mora Navas, L</w:t>
      </w:r>
      <w:r>
        <w:rPr>
          <w:rFonts w:ascii="Times New Roman" w:eastAsia="Calibri" w:hAnsi="Times New Roman" w:cs="Times New Roman"/>
          <w:sz w:val="24"/>
          <w:szCs w:val="24"/>
          <w:lang w:val="es-CO"/>
        </w:rPr>
        <w:t>uis</w:t>
      </w:r>
      <w:r w:rsidRPr="002E5E8C">
        <w:rPr>
          <w:rFonts w:ascii="Times New Roman" w:eastAsia="Calibri" w:hAnsi="Times New Roman" w:cs="Times New Roman"/>
          <w:sz w:val="24"/>
          <w:szCs w:val="24"/>
          <w:lang w:val="es-CO"/>
        </w:rPr>
        <w:t xml:space="preserve">. 2020.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Migraciones venezolanas y la COVID-19: Revisión y análisis de la situación entre marzo y abril de 2020</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906D9D">
        <w:rPr>
          <w:rFonts w:ascii="Times New Roman" w:eastAsia="Calibri" w:hAnsi="Times New Roman" w:cs="Times New Roman"/>
          <w:i/>
          <w:iCs/>
          <w:sz w:val="24"/>
          <w:szCs w:val="24"/>
          <w:lang w:val="fr-CA"/>
        </w:rPr>
        <w:t>Sures</w:t>
      </w:r>
      <w:r w:rsidRPr="002E5E8C">
        <w:rPr>
          <w:rFonts w:ascii="Times New Roman" w:eastAsia="Calibri" w:hAnsi="Times New Roman" w:cs="Times New Roman"/>
          <w:sz w:val="24"/>
          <w:szCs w:val="24"/>
          <w:lang w:val="fr-CA"/>
        </w:rPr>
        <w:t xml:space="preserve">. </w:t>
      </w:r>
      <w:r>
        <w:rPr>
          <w:rFonts w:ascii="Times New Roman" w:eastAsia="Calibri" w:hAnsi="Times New Roman" w:cs="Times New Roman"/>
          <w:sz w:val="24"/>
          <w:szCs w:val="24"/>
          <w:lang w:val="fr-CA"/>
        </w:rPr>
        <w:t>(</w:t>
      </w:r>
      <w:r w:rsidRPr="002E5E8C">
        <w:rPr>
          <w:rFonts w:ascii="Calibri" w:eastAsia="Calibri" w:hAnsi="Calibri" w:cs="Arial"/>
          <w:lang w:val="fr-CA"/>
        </w:rPr>
        <w:t>https://sures.org.ve/wp-content/uploads/2020/05/Migraciones-venezolanas-y-la-COVID-19.pdf</w:t>
      </w:r>
      <w:r>
        <w:rPr>
          <w:rFonts w:ascii="Times New Roman" w:eastAsia="Calibri" w:hAnsi="Times New Roman" w:cs="Times New Roman"/>
          <w:sz w:val="24"/>
          <w:szCs w:val="24"/>
          <w:lang w:val="fr-CA"/>
        </w:rPr>
        <w:t>)</w:t>
      </w:r>
    </w:p>
    <w:p w14:paraId="3AAD9DD7" w14:textId="77777777" w:rsidR="00446CF1" w:rsidRPr="00E12896"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Marx, K</w:t>
      </w:r>
      <w:r>
        <w:rPr>
          <w:rFonts w:ascii="Times New Roman" w:eastAsia="Calibri" w:hAnsi="Times New Roman" w:cs="Times New Roman"/>
          <w:sz w:val="24"/>
          <w:szCs w:val="24"/>
        </w:rPr>
        <w:t>arl</w:t>
      </w:r>
      <w:r w:rsidRPr="002E5E8C">
        <w:rPr>
          <w:rFonts w:ascii="Times New Roman" w:eastAsia="Calibri" w:hAnsi="Times New Roman" w:cs="Times New Roman"/>
          <w:sz w:val="24"/>
          <w:szCs w:val="24"/>
        </w:rPr>
        <w:t>., &amp; Engels,</w:t>
      </w:r>
      <w:r w:rsidRPr="00E12896">
        <w:rPr>
          <w:rFonts w:ascii="Times New Roman" w:eastAsia="Calibri" w:hAnsi="Times New Roman" w:cs="Times New Roman"/>
          <w:sz w:val="24"/>
          <w:szCs w:val="24"/>
        </w:rPr>
        <w:t xml:space="preserve"> Frederick</w:t>
      </w:r>
      <w:r w:rsidRPr="002E5E8C">
        <w:rPr>
          <w:rFonts w:ascii="Times New Roman" w:eastAsia="Calibri" w:hAnsi="Times New Roman" w:cs="Times New Roman"/>
          <w:sz w:val="24"/>
          <w:szCs w:val="24"/>
        </w:rPr>
        <w:t xml:space="preserve">. 1975.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Marx to Sigfrid Meyer and August Vogt in New York, April 9, 1870.</w:t>
      </w:r>
      <w:r w:rsidRPr="00203939">
        <w:t xml:space="preserve"> </w:t>
      </w:r>
      <w:r w:rsidRPr="00203939">
        <w:rPr>
          <w:rFonts w:ascii="Times New Roman" w:eastAsia="Calibri" w:hAnsi="Times New Roman" w:cs="Times New Roman"/>
          <w:sz w:val="24"/>
          <w:szCs w:val="24"/>
        </w:rPr>
        <w:t>Selected correspondence</w:t>
      </w:r>
      <w:r>
        <w:rPr>
          <w:rFonts w:ascii="Times New Roman" w:eastAsia="Calibri" w:hAnsi="Times New Roman" w:cs="Times New Roman"/>
          <w:sz w:val="24"/>
          <w:szCs w:val="24"/>
        </w:rPr>
        <w:t>.”</w:t>
      </w:r>
      <w:r w:rsidRPr="00203939">
        <w:rPr>
          <w:rFonts w:ascii="Times New Roman" w:eastAsia="Calibri" w:hAnsi="Times New Roman" w:cs="Times New Roman"/>
          <w:sz w:val="24"/>
          <w:szCs w:val="24"/>
        </w:rPr>
        <w:t xml:space="preserve"> </w:t>
      </w:r>
      <w:r w:rsidRPr="00E12896">
        <w:t xml:space="preserve"> </w:t>
      </w:r>
      <w:r w:rsidRPr="00E12896">
        <w:rPr>
          <w:rFonts w:ascii="Times New Roman" w:eastAsia="Calibri" w:hAnsi="Times New Roman" w:cs="Times New Roman"/>
          <w:i/>
          <w:iCs/>
          <w:sz w:val="24"/>
          <w:szCs w:val="24"/>
        </w:rPr>
        <w:t>Progress Publishers</w:t>
      </w:r>
      <w:r w:rsidRPr="00E12896">
        <w:rPr>
          <w:rFonts w:ascii="Times New Roman" w:eastAsia="Calibri" w:hAnsi="Times New Roman" w:cs="Times New Roman"/>
          <w:sz w:val="24"/>
          <w:szCs w:val="24"/>
        </w:rPr>
        <w:t>. (</w:t>
      </w:r>
      <w:r w:rsidRPr="00E12896">
        <w:rPr>
          <w:rFonts w:ascii="Times New Roman" w:eastAsia="Calibri" w:hAnsi="Times New Roman" w:cs="Times New Roman"/>
        </w:rPr>
        <w:t>https://www.marxists.org/archive/marx/works/1870/letters/70_04_09.htm)</w:t>
      </w:r>
    </w:p>
    <w:p w14:paraId="318D031E" w14:textId="77777777" w:rsidR="00446CF1" w:rsidRPr="00570B7F" w:rsidRDefault="00446CF1" w:rsidP="00446CF1">
      <w:pPr>
        <w:spacing w:line="480" w:lineRule="auto"/>
        <w:jc w:val="both"/>
        <w:rPr>
          <w:rFonts w:ascii="Times New Roman" w:eastAsia="Calibri" w:hAnsi="Times New Roman" w:cs="Times New Roman"/>
          <w:sz w:val="24"/>
          <w:szCs w:val="24"/>
          <w:lang w:val="es-CO"/>
        </w:rPr>
      </w:pPr>
      <w:r w:rsidRPr="001E0C7B">
        <w:rPr>
          <w:rFonts w:ascii="Times New Roman" w:eastAsia="Calibri" w:hAnsi="Times New Roman" w:cs="Times New Roman"/>
          <w:sz w:val="24"/>
          <w:szCs w:val="24"/>
          <w:lang w:val="it-IT"/>
        </w:rPr>
        <w:t xml:space="preserve">Massey, D. S., Arango, J., Hugo, G., Kouaouci, A., Pellegrino, A., &amp; Taylor, J.D. 1998. </w:t>
      </w:r>
      <w:r w:rsidRPr="002E5E8C">
        <w:rPr>
          <w:rFonts w:ascii="Times New Roman" w:eastAsia="Calibri" w:hAnsi="Times New Roman" w:cs="Times New Roman"/>
          <w:i/>
          <w:sz w:val="24"/>
          <w:szCs w:val="24"/>
        </w:rPr>
        <w:t>Worlds in motion. Understanding international migration at the end of the millennium</w:t>
      </w:r>
      <w:r w:rsidRPr="002E5E8C">
        <w:rPr>
          <w:rFonts w:ascii="Times New Roman" w:eastAsia="Calibri" w:hAnsi="Times New Roman" w:cs="Times New Roman"/>
          <w:sz w:val="24"/>
          <w:szCs w:val="24"/>
        </w:rPr>
        <w:t xml:space="preserve">. </w:t>
      </w:r>
      <w:r w:rsidRPr="00570B7F">
        <w:rPr>
          <w:rFonts w:ascii="Times New Roman" w:eastAsia="Calibri" w:hAnsi="Times New Roman" w:cs="Times New Roman"/>
          <w:sz w:val="24"/>
          <w:szCs w:val="24"/>
          <w:lang w:val="es-CO"/>
        </w:rPr>
        <w:t>New York: Oxford University Press.</w:t>
      </w:r>
    </w:p>
    <w:p w14:paraId="4399D5A7"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bookmarkStart w:id="14" w:name="_Hlk49971672"/>
      <w:bookmarkStart w:id="15" w:name="_Hlk68534954"/>
      <w:r w:rsidRPr="002E5E8C">
        <w:rPr>
          <w:rFonts w:ascii="Times New Roman" w:eastAsia="Calibri" w:hAnsi="Times New Roman" w:cs="Times New Roman"/>
          <w:sz w:val="24"/>
          <w:szCs w:val="24"/>
          <w:lang w:val="es-CO"/>
        </w:rPr>
        <w:t xml:space="preserve">Ministerio de Relaciones Interiores y Saime </w:t>
      </w:r>
      <w:r>
        <w:rPr>
          <w:rFonts w:ascii="Times New Roman" w:eastAsia="Calibri" w:hAnsi="Times New Roman" w:cs="Times New Roman"/>
          <w:sz w:val="24"/>
          <w:szCs w:val="24"/>
          <w:lang w:val="es-CO"/>
        </w:rPr>
        <w:t>(2015)</w:t>
      </w:r>
      <w:r w:rsidRPr="002E5E8C">
        <w:rPr>
          <w:rFonts w:ascii="Times New Roman" w:eastAsia="Calibri" w:hAnsi="Times New Roman" w:cs="Times New Roman"/>
          <w:sz w:val="24"/>
          <w:szCs w:val="24"/>
          <w:lang w:val="es-CO"/>
        </w:rPr>
        <w:t xml:space="preserve"> </w:t>
      </w:r>
      <w:bookmarkEnd w:id="14"/>
      <w:r w:rsidRPr="002E5E8C">
        <w:rPr>
          <w:rFonts w:ascii="Times New Roman" w:eastAsia="Calibri" w:hAnsi="Times New Roman" w:cs="Times New Roman"/>
          <w:sz w:val="24"/>
          <w:szCs w:val="24"/>
          <w:lang w:val="es-CO"/>
        </w:rPr>
        <w:t>Punto de Información. Situación de ciudadanos de colombianos en Venezuela.</w:t>
      </w:r>
    </w:p>
    <w:bookmarkEnd w:id="15"/>
    <w:p w14:paraId="7FA631D8" w14:textId="77777777" w:rsidR="00446CF1" w:rsidRPr="002E5E8C" w:rsidRDefault="00446CF1" w:rsidP="00446CF1">
      <w:pPr>
        <w:spacing w:line="480" w:lineRule="auto"/>
        <w:jc w:val="both"/>
        <w:rPr>
          <w:rFonts w:ascii="Times New Roman" w:eastAsia="Calibri" w:hAnsi="Times New Roman" w:cs="Times New Roman"/>
          <w:sz w:val="24"/>
          <w:szCs w:val="24"/>
          <w:lang w:val="en-GB"/>
        </w:rPr>
      </w:pPr>
      <w:r w:rsidRPr="002E5E8C">
        <w:rPr>
          <w:rFonts w:ascii="Times New Roman" w:eastAsia="Calibri" w:hAnsi="Times New Roman" w:cs="Times New Roman"/>
          <w:sz w:val="24"/>
          <w:szCs w:val="24"/>
          <w:lang w:val="es-CO"/>
        </w:rPr>
        <w:t xml:space="preserve">Ministerio de Relaciones Interiores de Venezuela: Memorias y Cuenta. </w:t>
      </w:r>
      <w:r w:rsidRPr="002E5E8C">
        <w:rPr>
          <w:rFonts w:ascii="Times New Roman" w:eastAsia="Calibri" w:hAnsi="Times New Roman" w:cs="Times New Roman"/>
          <w:sz w:val="24"/>
          <w:szCs w:val="24"/>
          <w:lang w:val="en-GB"/>
        </w:rPr>
        <w:t>Annual reports from 1961 to 2000.</w:t>
      </w:r>
    </w:p>
    <w:p w14:paraId="25D324EE" w14:textId="77777777"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Nail, T</w:t>
      </w:r>
      <w:r>
        <w:rPr>
          <w:rFonts w:ascii="Times New Roman" w:eastAsia="Calibri" w:hAnsi="Times New Roman" w:cs="Times New Roman"/>
          <w:sz w:val="24"/>
          <w:szCs w:val="24"/>
        </w:rPr>
        <w:t>homas</w:t>
      </w:r>
      <w:r w:rsidRPr="002E5E8C">
        <w:rPr>
          <w:rFonts w:ascii="Times New Roman" w:eastAsia="Calibri" w:hAnsi="Times New Roman" w:cs="Times New Roman"/>
          <w:sz w:val="24"/>
          <w:szCs w:val="24"/>
        </w:rPr>
        <w:t xml:space="preserve">. (2015). </w:t>
      </w:r>
      <w:r w:rsidRPr="002E5E8C">
        <w:rPr>
          <w:rFonts w:ascii="Times New Roman" w:eastAsia="Calibri" w:hAnsi="Times New Roman" w:cs="Times New Roman"/>
          <w:i/>
          <w:sz w:val="24"/>
          <w:szCs w:val="24"/>
        </w:rPr>
        <w:t xml:space="preserve">The figure of the migrant. </w:t>
      </w:r>
      <w:r w:rsidRPr="002E5E8C">
        <w:rPr>
          <w:rFonts w:ascii="Times New Roman" w:eastAsia="Calibri" w:hAnsi="Times New Roman" w:cs="Times New Roman"/>
          <w:iCs/>
          <w:sz w:val="24"/>
          <w:szCs w:val="24"/>
        </w:rPr>
        <w:t>Stanford, CA</w:t>
      </w:r>
      <w:r w:rsidRPr="002E5E8C">
        <w:rPr>
          <w:rFonts w:ascii="Times New Roman" w:eastAsia="Calibri" w:hAnsi="Times New Roman" w:cs="Times New Roman"/>
          <w:sz w:val="24"/>
          <w:szCs w:val="24"/>
        </w:rPr>
        <w:t>: Stanford University Press.</w:t>
      </w:r>
    </w:p>
    <w:p w14:paraId="1C7578A2"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CO"/>
        </w:rPr>
        <w:lastRenderedPageBreak/>
        <w:t>Ochoa, W</w:t>
      </w:r>
      <w:r>
        <w:rPr>
          <w:rFonts w:ascii="Times New Roman" w:eastAsia="Calibri" w:hAnsi="Times New Roman" w:cs="Times New Roman"/>
          <w:sz w:val="24"/>
          <w:szCs w:val="24"/>
          <w:lang w:val="es-CO"/>
        </w:rPr>
        <w:t>illiam.</w:t>
      </w:r>
      <w:r w:rsidRPr="002E5E8C">
        <w:rPr>
          <w:rFonts w:ascii="Times New Roman" w:eastAsia="Calibri" w:hAnsi="Times New Roman" w:cs="Times New Roman"/>
          <w:sz w:val="24"/>
          <w:szCs w:val="24"/>
          <w:lang w:val="es-CO"/>
        </w:rPr>
        <w:t xml:space="preserve"> 2012.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Colombia y las migraciones internacionales. Evolución reciente y panorama actual a partir de la cifra</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2E5E8C">
        <w:rPr>
          <w:rFonts w:ascii="Times New Roman" w:eastAsia="Calibri" w:hAnsi="Times New Roman" w:cs="Times New Roman"/>
          <w:i/>
          <w:sz w:val="24"/>
          <w:szCs w:val="24"/>
          <w:lang w:val="es-CO"/>
        </w:rPr>
        <w:t>Rev. Inter. Mob. Hum.</w:t>
      </w:r>
      <w:r w:rsidRPr="002E5E8C">
        <w:rPr>
          <w:rFonts w:ascii="Times New Roman" w:eastAsia="Calibri" w:hAnsi="Times New Roman" w:cs="Times New Roman"/>
          <w:iCs/>
          <w:sz w:val="24"/>
          <w:szCs w:val="24"/>
          <w:lang w:val="es-CO"/>
        </w:rPr>
        <w:t>,</w:t>
      </w:r>
      <w:r w:rsidRPr="002E5E8C">
        <w:rPr>
          <w:rFonts w:ascii="Times New Roman" w:eastAsia="Calibri" w:hAnsi="Times New Roman" w:cs="Times New Roman"/>
          <w:sz w:val="24"/>
          <w:szCs w:val="24"/>
          <w:lang w:val="es-CO"/>
        </w:rPr>
        <w:t xml:space="preserve"> </w:t>
      </w:r>
      <w:r w:rsidRPr="002E5E8C">
        <w:rPr>
          <w:rFonts w:ascii="Times New Roman" w:eastAsia="Calibri" w:hAnsi="Times New Roman" w:cs="Times New Roman"/>
          <w:i/>
          <w:iCs/>
          <w:sz w:val="24"/>
          <w:szCs w:val="24"/>
          <w:lang w:val="es-CO"/>
        </w:rPr>
        <w:t>39</w:t>
      </w:r>
      <w:r w:rsidRPr="002E5E8C">
        <w:rPr>
          <w:rFonts w:ascii="Times New Roman" w:eastAsia="Calibri" w:hAnsi="Times New Roman" w:cs="Times New Roman"/>
          <w:sz w:val="24"/>
          <w:szCs w:val="24"/>
          <w:lang w:val="es-CO"/>
        </w:rPr>
        <w:t>, 185–210.</w:t>
      </w:r>
    </w:p>
    <w:p w14:paraId="61A1AD99"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bookmarkStart w:id="16" w:name="_Hlk40528571"/>
      <w:r w:rsidRPr="002E5E8C">
        <w:rPr>
          <w:rFonts w:ascii="Times New Roman" w:eastAsia="Calibri" w:hAnsi="Times New Roman" w:cs="Times New Roman"/>
          <w:sz w:val="24"/>
          <w:szCs w:val="24"/>
          <w:lang w:val="es-CO"/>
        </w:rPr>
        <w:t xml:space="preserve">OIM. 2017. </w:t>
      </w:r>
      <w:bookmarkEnd w:id="16"/>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Estudio flujos frontera Colombo-venezolana</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http://www.oim.org.co/news/oim-canciller%C3%ADa-y-migraci%C3%B3n-colombia-revelan-estudio-sobre-el-flujo-migratorio-en-frontera</w:t>
      </w:r>
      <w:r>
        <w:rPr>
          <w:rFonts w:ascii="Times New Roman" w:eastAsia="Calibri" w:hAnsi="Times New Roman" w:cs="Times New Roman"/>
          <w:sz w:val="24"/>
          <w:szCs w:val="24"/>
          <w:lang w:val="es-CO"/>
        </w:rPr>
        <w:t>).</w:t>
      </w:r>
      <w:r w:rsidRPr="00704009">
        <w:rPr>
          <w:lang w:val="es-CO"/>
        </w:rPr>
        <w:t xml:space="preserve"> </w:t>
      </w:r>
    </w:p>
    <w:p w14:paraId="128DC31E" w14:textId="77777777" w:rsidR="00446CF1" w:rsidRPr="00E14EFF"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CO"/>
        </w:rPr>
        <w:t>Pardo, D</w:t>
      </w:r>
      <w:r>
        <w:rPr>
          <w:rFonts w:ascii="Times New Roman" w:eastAsia="Calibri" w:hAnsi="Times New Roman" w:cs="Times New Roman"/>
          <w:sz w:val="24"/>
          <w:szCs w:val="24"/>
          <w:lang w:val="es-CO"/>
        </w:rPr>
        <w:t>aniel</w:t>
      </w:r>
      <w:r w:rsidRPr="002E5E8C">
        <w:rPr>
          <w:rFonts w:ascii="Times New Roman" w:eastAsia="Calibri" w:hAnsi="Times New Roman" w:cs="Times New Roman"/>
          <w:sz w:val="24"/>
          <w:szCs w:val="24"/>
          <w:lang w:val="es-CO"/>
        </w:rPr>
        <w:t xml:space="preserve">. 2015.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El miedo con el que viven muchos colombianos en Venezuela. </w:t>
      </w:r>
      <w:r w:rsidRPr="00E14EFF">
        <w:rPr>
          <w:rFonts w:ascii="Times New Roman" w:eastAsia="Calibri" w:hAnsi="Times New Roman" w:cs="Times New Roman"/>
          <w:i/>
          <w:sz w:val="24"/>
          <w:szCs w:val="24"/>
          <w:lang w:val="es-CO"/>
        </w:rPr>
        <w:t>BBC” Mundo</w:t>
      </w:r>
      <w:r w:rsidRPr="00E14EFF">
        <w:rPr>
          <w:rFonts w:ascii="Times New Roman" w:eastAsia="Calibri" w:hAnsi="Times New Roman" w:cs="Times New Roman"/>
          <w:sz w:val="24"/>
          <w:szCs w:val="24"/>
          <w:lang w:val="es-CO"/>
        </w:rPr>
        <w:t>. (https://www.bbc.com/mundo/noticias/2015/09/150910_venezuela_colombia_deportados_frontera_dp)</w:t>
      </w:r>
    </w:p>
    <w:p w14:paraId="63830507" w14:textId="77777777" w:rsidR="00446CF1" w:rsidRPr="00325181" w:rsidRDefault="00446CF1" w:rsidP="00446CF1">
      <w:pPr>
        <w:spacing w:line="480" w:lineRule="auto"/>
        <w:jc w:val="both"/>
        <w:rPr>
          <w:rFonts w:ascii="Times New Roman" w:eastAsia="Calibri" w:hAnsi="Times New Roman" w:cs="Times New Roman"/>
          <w:sz w:val="24"/>
          <w:szCs w:val="24"/>
        </w:rPr>
      </w:pPr>
      <w:r w:rsidRPr="00A65F3C">
        <w:rPr>
          <w:rFonts w:ascii="Times New Roman" w:eastAsia="Calibri" w:hAnsi="Times New Roman" w:cs="Times New Roman"/>
          <w:sz w:val="24"/>
          <w:szCs w:val="24"/>
        </w:rPr>
        <w:t>Parkin</w:t>
      </w:r>
      <w:r>
        <w:rPr>
          <w:rFonts w:ascii="Times New Roman" w:eastAsia="Calibri" w:hAnsi="Times New Roman" w:cs="Times New Roman"/>
          <w:sz w:val="24"/>
          <w:szCs w:val="24"/>
        </w:rPr>
        <w:t xml:space="preserve">, Frank. 1982. </w:t>
      </w:r>
      <w:r w:rsidRPr="00AD0233">
        <w:rPr>
          <w:rFonts w:ascii="Times New Roman" w:eastAsia="Calibri" w:hAnsi="Times New Roman" w:cs="Times New Roman"/>
          <w:i/>
          <w:iCs/>
          <w:sz w:val="24"/>
          <w:szCs w:val="24"/>
        </w:rPr>
        <w:t>Max Weber</w:t>
      </w:r>
      <w:r>
        <w:rPr>
          <w:rFonts w:ascii="Times New Roman" w:eastAsia="Calibri" w:hAnsi="Times New Roman" w:cs="Times New Roman"/>
          <w:sz w:val="24"/>
          <w:szCs w:val="24"/>
        </w:rPr>
        <w:t>. London,</w:t>
      </w:r>
      <w:r w:rsidRPr="00FA38F7">
        <w:t xml:space="preserve"> </w:t>
      </w:r>
      <w:r w:rsidRPr="00FA38F7">
        <w:rPr>
          <w:sz w:val="24"/>
          <w:szCs w:val="24"/>
        </w:rPr>
        <w:t>Tavistock Publications</w:t>
      </w:r>
      <w:r>
        <w:t>.</w:t>
      </w:r>
    </w:p>
    <w:p w14:paraId="184ECB98" w14:textId="0F75C58C" w:rsidR="00446CF1" w:rsidRPr="00921784" w:rsidRDefault="00446CF1" w:rsidP="00446CF1">
      <w:pPr>
        <w:spacing w:line="480" w:lineRule="auto"/>
        <w:jc w:val="both"/>
        <w:rPr>
          <w:rFonts w:ascii="Times New Roman" w:eastAsia="Calibri" w:hAnsi="Times New Roman" w:cs="Times New Roman"/>
          <w:sz w:val="24"/>
          <w:szCs w:val="24"/>
          <w:lang w:val="es-CO"/>
        </w:rPr>
      </w:pPr>
      <w:r w:rsidRPr="00C15B60">
        <w:rPr>
          <w:rFonts w:ascii="Times New Roman" w:eastAsia="Calibri" w:hAnsi="Times New Roman" w:cs="Times New Roman"/>
          <w:sz w:val="24"/>
          <w:szCs w:val="24"/>
          <w:lang w:val="es-CO"/>
        </w:rPr>
        <w:t xml:space="preserve">Pineda, Esther </w:t>
      </w:r>
      <w:bookmarkStart w:id="17" w:name="_Hlk85029415"/>
      <w:r w:rsidRPr="00C15B60">
        <w:rPr>
          <w:rFonts w:ascii="Times New Roman" w:eastAsia="Calibri" w:hAnsi="Times New Roman" w:cs="Times New Roman"/>
          <w:sz w:val="24"/>
          <w:szCs w:val="24"/>
          <w:lang w:val="es-CO"/>
        </w:rPr>
        <w:t>&amp;</w:t>
      </w:r>
      <w:bookmarkEnd w:id="17"/>
      <w:r w:rsidRPr="00C15B60">
        <w:rPr>
          <w:rFonts w:ascii="Times New Roman" w:eastAsia="Calibri" w:hAnsi="Times New Roman" w:cs="Times New Roman"/>
          <w:sz w:val="24"/>
          <w:szCs w:val="24"/>
          <w:lang w:val="es-CO"/>
        </w:rPr>
        <w:t xml:space="preserve"> Ávila, Keymer (2019).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Aproximaciones a la Migración Colombo-venezolana: Desigualdad, Prejuicio y Vulnerabilidad</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3351F7">
        <w:rPr>
          <w:rFonts w:ascii="Times New Roman" w:eastAsia="Calibri" w:hAnsi="Times New Roman" w:cs="Times New Roman"/>
          <w:i/>
          <w:sz w:val="24"/>
          <w:szCs w:val="24"/>
          <w:lang w:val="es-CO"/>
        </w:rPr>
        <w:t>Clivatge. Estudis i testimonis sobre el conflicte i el canvi socials</w:t>
      </w:r>
      <w:r w:rsidRPr="003351F7">
        <w:rPr>
          <w:rFonts w:ascii="Times New Roman" w:eastAsia="Calibri" w:hAnsi="Times New Roman" w:cs="Times New Roman"/>
          <w:sz w:val="24"/>
          <w:szCs w:val="24"/>
          <w:lang w:val="es-CO"/>
        </w:rPr>
        <w:t>,</w:t>
      </w:r>
      <w:r w:rsidRPr="003351F7">
        <w:rPr>
          <w:rFonts w:ascii="Times New Roman" w:eastAsia="Calibri" w:hAnsi="Times New Roman" w:cs="Times New Roman"/>
          <w:i/>
          <w:iCs/>
          <w:sz w:val="24"/>
          <w:szCs w:val="24"/>
          <w:lang w:val="es-CO"/>
        </w:rPr>
        <w:t xml:space="preserve"> 7</w:t>
      </w:r>
      <w:r w:rsidRPr="003351F7">
        <w:rPr>
          <w:rFonts w:ascii="Times New Roman" w:eastAsia="Calibri" w:hAnsi="Times New Roman" w:cs="Times New Roman"/>
          <w:sz w:val="24"/>
          <w:szCs w:val="24"/>
          <w:lang w:val="es-CO"/>
        </w:rPr>
        <w:t>, 46–97.</w:t>
      </w:r>
    </w:p>
    <w:p w14:paraId="21E53EB8"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CO"/>
        </w:rPr>
        <w:t>Proyecto Migración Venezuela. 2019</w:t>
      </w:r>
      <w:r>
        <w:rPr>
          <w:rFonts w:ascii="Times New Roman" w:eastAsia="Calibri" w:hAnsi="Times New Roman" w:cs="Times New Roman"/>
          <w:sz w:val="24"/>
          <w:szCs w:val="24"/>
          <w:lang w:val="es-CO"/>
        </w:rPr>
        <w:t>a</w:t>
      </w:r>
      <w:r w:rsidRPr="002E5E8C">
        <w:rPr>
          <w:rFonts w:ascii="Times New Roman" w:eastAsia="Calibri" w:hAnsi="Times New Roman" w:cs="Times New Roman"/>
          <w:sz w:val="24"/>
          <w:szCs w:val="24"/>
          <w:lang w:val="es-CO"/>
        </w:rPr>
        <w:t>. Migrantes de ida y vuelta: la vida de los colombianos que retornan</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2E5E8C">
        <w:rPr>
          <w:rFonts w:ascii="Times New Roman" w:eastAsia="Calibri" w:hAnsi="Times New Roman" w:cs="Times New Roman"/>
          <w:i/>
          <w:sz w:val="24"/>
          <w:szCs w:val="24"/>
          <w:lang w:val="es-CO"/>
        </w:rPr>
        <w:t>Proyecto Migración Venezuela.</w:t>
      </w:r>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https://migravenezuela.com/web/articulo/colombianos-vuelven-de-venezuela-a-colombia-por-crisis-economica/1645</w:t>
      </w:r>
      <w:r>
        <w:rPr>
          <w:rFonts w:ascii="Times New Roman" w:eastAsia="Calibri" w:hAnsi="Times New Roman" w:cs="Times New Roman"/>
          <w:sz w:val="24"/>
          <w:szCs w:val="24"/>
          <w:lang w:val="es-CO"/>
        </w:rPr>
        <w:t>).</w:t>
      </w:r>
    </w:p>
    <w:p w14:paraId="72A3CAAB" w14:textId="77777777" w:rsidR="00446CF1" w:rsidRPr="002E5E8C" w:rsidRDefault="00446CF1" w:rsidP="00446CF1">
      <w:pPr>
        <w:spacing w:line="480" w:lineRule="auto"/>
        <w:jc w:val="both"/>
        <w:rPr>
          <w:rFonts w:ascii="Times New Roman" w:eastAsia="Calibri" w:hAnsi="Times New Roman" w:cs="Times New Roman"/>
          <w:color w:val="0563C1"/>
          <w:sz w:val="24"/>
          <w:szCs w:val="24"/>
          <w:u w:val="single"/>
          <w:lang w:val="es-CO"/>
        </w:rPr>
      </w:pPr>
      <w:r w:rsidRPr="002E5E8C">
        <w:rPr>
          <w:rFonts w:ascii="Times New Roman" w:eastAsia="Calibri" w:hAnsi="Times New Roman" w:cs="Times New Roman"/>
          <w:sz w:val="24"/>
          <w:szCs w:val="24"/>
          <w:lang w:val="es-CO"/>
        </w:rPr>
        <w:t>Proyecto Migración Venezuela. 2019</w:t>
      </w:r>
      <w:r>
        <w:rPr>
          <w:rFonts w:ascii="Times New Roman" w:eastAsia="Calibri" w:hAnsi="Times New Roman" w:cs="Times New Roman"/>
          <w:sz w:val="24"/>
          <w:szCs w:val="24"/>
          <w:lang w:val="es-CO"/>
        </w:rPr>
        <w:t>b</w:t>
      </w:r>
      <w:r w:rsidRPr="002E5E8C">
        <w:rPr>
          <w:rFonts w:ascii="Times New Roman" w:eastAsia="Calibri" w:hAnsi="Times New Roman" w:cs="Times New Roman"/>
          <w:sz w:val="24"/>
          <w:szCs w:val="24"/>
          <w:lang w:val="es-CO"/>
        </w:rPr>
        <w:t xml:space="preserve">. Radio El difícil retorno de los colombianos en Venezuela. </w:t>
      </w:r>
      <w:r w:rsidRPr="002E5E8C">
        <w:rPr>
          <w:rFonts w:ascii="Times New Roman" w:eastAsia="Calibri" w:hAnsi="Times New Roman" w:cs="Times New Roman"/>
          <w:i/>
          <w:sz w:val="24"/>
          <w:szCs w:val="24"/>
          <w:lang w:val="es-CO"/>
        </w:rPr>
        <w:t>Proyecto Migración Venezuela</w:t>
      </w:r>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ES"/>
        </w:rPr>
        <w:t>https://migravenezuela.com/web/articulo/colombianos-retornados-de-venezuela/1640</w:t>
      </w:r>
      <w:r>
        <w:rPr>
          <w:rFonts w:ascii="Times New Roman" w:eastAsia="Calibri" w:hAnsi="Times New Roman" w:cs="Times New Roman"/>
          <w:sz w:val="24"/>
          <w:szCs w:val="24"/>
          <w:lang w:val="es-ES"/>
        </w:rPr>
        <w:t>)</w:t>
      </w:r>
      <w:r w:rsidRPr="00784499">
        <w:rPr>
          <w:lang w:val="es-CO"/>
        </w:rPr>
        <w:t xml:space="preserve"> </w:t>
      </w:r>
    </w:p>
    <w:p w14:paraId="576969A9" w14:textId="77777777" w:rsidR="00446CF1" w:rsidRPr="002E5E8C" w:rsidRDefault="00446CF1" w:rsidP="00446CF1">
      <w:pPr>
        <w:spacing w:line="480" w:lineRule="auto"/>
        <w:jc w:val="both"/>
        <w:rPr>
          <w:rFonts w:ascii="Times New Roman" w:eastAsia="Calibri" w:hAnsi="Times New Roman" w:cs="Times New Roman"/>
          <w:color w:val="0563C1"/>
          <w:sz w:val="24"/>
          <w:szCs w:val="24"/>
          <w:u w:val="single"/>
          <w:lang w:val="es-CO"/>
        </w:rPr>
      </w:pPr>
      <w:r w:rsidRPr="002E5E8C">
        <w:rPr>
          <w:rFonts w:ascii="Times New Roman" w:eastAsia="Calibri" w:hAnsi="Times New Roman" w:cs="Times New Roman"/>
          <w:sz w:val="24"/>
          <w:szCs w:val="24"/>
          <w:lang w:val="es-CO"/>
        </w:rPr>
        <w:lastRenderedPageBreak/>
        <w:t xml:space="preserve">RAMV, Unidad Nacional para la Gestión del Riesgo de Desastres (UNGRD). 2018. </w:t>
      </w:r>
      <w:r>
        <w:rPr>
          <w:rFonts w:ascii="Times New Roman" w:eastAsia="Calibri" w:hAnsi="Times New Roman" w:cs="Times New Roman"/>
          <w:sz w:val="24"/>
          <w:szCs w:val="24"/>
          <w:lang w:val="es-CO"/>
        </w:rPr>
        <w:t>(</w:t>
      </w:r>
      <w:r w:rsidRPr="002E5E8C">
        <w:rPr>
          <w:rFonts w:asciiTheme="majorBidi" w:eastAsia="Calibri" w:hAnsiTheme="majorBidi" w:cstheme="majorBidi"/>
          <w:sz w:val="24"/>
          <w:szCs w:val="24"/>
          <w:lang w:val="es-CO"/>
        </w:rPr>
        <w:t>http://portal.gestiondelriesgo.gov.co/Paginas/Slide_home/Registro-Administrativo-de-Migrantes-Venezolanos-RAMV.aspx</w:t>
      </w:r>
      <w:r>
        <w:rPr>
          <w:rFonts w:asciiTheme="majorBidi" w:eastAsia="Calibri" w:hAnsiTheme="majorBidi" w:cstheme="majorBidi"/>
          <w:sz w:val="24"/>
          <w:szCs w:val="24"/>
          <w:lang w:val="es-CO"/>
        </w:rPr>
        <w:t>)</w:t>
      </w:r>
    </w:p>
    <w:p w14:paraId="70B09986" w14:textId="77777777" w:rsidR="00446CF1" w:rsidRPr="00AE5C48" w:rsidRDefault="00446CF1" w:rsidP="00446CF1">
      <w:pPr>
        <w:spacing w:line="480" w:lineRule="auto"/>
        <w:jc w:val="both"/>
        <w:rPr>
          <w:rFonts w:ascii="Times New Roman" w:eastAsia="Calibri" w:hAnsi="Times New Roman" w:cs="Times New Roman"/>
          <w:sz w:val="24"/>
          <w:szCs w:val="24"/>
          <w:lang w:val="es-CO"/>
        </w:rPr>
      </w:pPr>
      <w:bookmarkStart w:id="18" w:name="_Hlk49939114"/>
      <w:r w:rsidRPr="00AE5C48">
        <w:rPr>
          <w:rFonts w:ascii="Times New Roman" w:eastAsia="Calibri" w:hAnsi="Times New Roman" w:cs="Times New Roman"/>
          <w:sz w:val="24"/>
          <w:szCs w:val="24"/>
          <w:lang w:val="es-CO"/>
        </w:rPr>
        <w:t>Registraduría Nacional del Estado Civil</w:t>
      </w:r>
      <w:r>
        <w:rPr>
          <w:rFonts w:ascii="Times New Roman" w:eastAsia="Calibri" w:hAnsi="Times New Roman" w:cs="Times New Roman"/>
          <w:sz w:val="24"/>
          <w:szCs w:val="24"/>
          <w:lang w:val="es-CO"/>
        </w:rPr>
        <w:t xml:space="preserve"> 2020. Informes de Gestión</w:t>
      </w:r>
      <w:r w:rsidRPr="004B4081">
        <w:rPr>
          <w:lang w:val="es-CO"/>
        </w:rPr>
        <w:t xml:space="preserve"> </w:t>
      </w:r>
      <w:r>
        <w:rPr>
          <w:lang w:val="es-CO"/>
        </w:rPr>
        <w:t>(</w:t>
      </w:r>
      <w:r w:rsidRPr="004B4081">
        <w:rPr>
          <w:rFonts w:ascii="Times New Roman" w:eastAsia="Calibri" w:hAnsi="Times New Roman" w:cs="Times New Roman"/>
          <w:sz w:val="24"/>
          <w:szCs w:val="24"/>
          <w:lang w:val="es-CO"/>
        </w:rPr>
        <w:t>https://www.registraduria.gov.co/-Informes-de-Gestion,40-</w:t>
      </w:r>
      <w:r>
        <w:rPr>
          <w:rFonts w:ascii="Times New Roman" w:eastAsia="Calibri" w:hAnsi="Times New Roman" w:cs="Times New Roman"/>
          <w:sz w:val="24"/>
          <w:szCs w:val="24"/>
          <w:lang w:val="es-CO"/>
        </w:rPr>
        <w:t>)</w:t>
      </w:r>
    </w:p>
    <w:bookmarkEnd w:id="18"/>
    <w:p w14:paraId="41FE94FB" w14:textId="77777777" w:rsidR="00446CF1" w:rsidRPr="002E5E8C" w:rsidRDefault="00446CF1" w:rsidP="00446CF1">
      <w:pPr>
        <w:spacing w:line="480" w:lineRule="auto"/>
        <w:jc w:val="both"/>
        <w:rPr>
          <w:rFonts w:ascii="Times New Roman" w:eastAsia="Calibri" w:hAnsi="Times New Roman" w:cs="Times New Roman"/>
          <w:sz w:val="24"/>
          <w:szCs w:val="24"/>
        </w:rPr>
      </w:pPr>
      <w:r w:rsidRPr="008A69A6">
        <w:rPr>
          <w:rFonts w:ascii="Times New Roman" w:eastAsia="Calibri" w:hAnsi="Times New Roman" w:cs="Times New Roman"/>
          <w:sz w:val="24"/>
          <w:szCs w:val="24"/>
        </w:rPr>
        <w:t xml:space="preserve">Richani, </w:t>
      </w:r>
      <w:r w:rsidRPr="0070121D">
        <w:rPr>
          <w:rFonts w:ascii="Times New Roman" w:eastAsia="Calibri" w:hAnsi="Times New Roman" w:cs="Times New Roman"/>
          <w:sz w:val="24"/>
          <w:szCs w:val="24"/>
        </w:rPr>
        <w:t>Nazih</w:t>
      </w:r>
      <w:r w:rsidRPr="008A69A6">
        <w:rPr>
          <w:rFonts w:ascii="Times New Roman" w:eastAsia="Calibri" w:hAnsi="Times New Roman" w:cs="Times New Roman"/>
          <w:sz w:val="24"/>
          <w:szCs w:val="24"/>
        </w:rPr>
        <w:t xml:space="preserve"> 2013. </w:t>
      </w:r>
      <w:r w:rsidRPr="002E5E8C">
        <w:rPr>
          <w:rFonts w:ascii="Times New Roman" w:eastAsia="Calibri" w:hAnsi="Times New Roman" w:cs="Times New Roman"/>
          <w:i/>
          <w:sz w:val="24"/>
          <w:szCs w:val="24"/>
        </w:rPr>
        <w:t>Systems of violence. The political economy of war and peace in Colombia</w:t>
      </w:r>
      <w:r w:rsidRPr="002E5E8C">
        <w:rPr>
          <w:rFonts w:ascii="Times New Roman" w:eastAsia="Calibri" w:hAnsi="Times New Roman" w:cs="Times New Roman"/>
          <w:sz w:val="24"/>
          <w:szCs w:val="24"/>
        </w:rPr>
        <w:t>. Albany: State University of New York Press.</w:t>
      </w:r>
    </w:p>
    <w:p w14:paraId="5EA62FEF" w14:textId="77777777" w:rsidR="00446CF1" w:rsidRPr="002E5E8C" w:rsidRDefault="00446CF1" w:rsidP="00446CF1">
      <w:pPr>
        <w:spacing w:line="480" w:lineRule="auto"/>
        <w:jc w:val="both"/>
        <w:rPr>
          <w:rFonts w:ascii="Times New Roman" w:eastAsia="Calibri" w:hAnsi="Times New Roman" w:cs="Times New Roman"/>
          <w:sz w:val="24"/>
          <w:szCs w:val="24"/>
          <w:lang w:val="es-ES"/>
        </w:rPr>
      </w:pPr>
      <w:r w:rsidRPr="002E5E8C">
        <w:rPr>
          <w:rFonts w:ascii="Times New Roman" w:eastAsia="Calibri" w:hAnsi="Times New Roman" w:cs="Times New Roman"/>
          <w:sz w:val="24"/>
          <w:szCs w:val="24"/>
        </w:rPr>
        <w:t>Robinson, J</w:t>
      </w:r>
      <w:r>
        <w:rPr>
          <w:rFonts w:ascii="Times New Roman" w:eastAsia="Calibri" w:hAnsi="Times New Roman" w:cs="Times New Roman"/>
          <w:sz w:val="24"/>
          <w:szCs w:val="24"/>
        </w:rPr>
        <w:t>ames</w:t>
      </w:r>
      <w:r w:rsidRPr="002E5E8C">
        <w:rPr>
          <w:rFonts w:ascii="Times New Roman" w:eastAsia="Calibri" w:hAnsi="Times New Roman" w:cs="Times New Roman"/>
          <w:sz w:val="24"/>
          <w:szCs w:val="24"/>
        </w:rPr>
        <w:t>. A. 2013. Colombia: “¿Another 100 Years of Solitude?</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i/>
          <w:sz w:val="24"/>
          <w:szCs w:val="24"/>
          <w:lang w:val="es-ES"/>
        </w:rPr>
        <w:t>Current History,</w:t>
      </w:r>
      <w:r w:rsidRPr="002E5E8C">
        <w:rPr>
          <w:rFonts w:ascii="Times New Roman" w:eastAsia="Calibri" w:hAnsi="Times New Roman" w:cs="Times New Roman"/>
          <w:sz w:val="24"/>
          <w:szCs w:val="24"/>
          <w:lang w:val="es-ES"/>
        </w:rPr>
        <w:t xml:space="preserve"> </w:t>
      </w:r>
      <w:r w:rsidRPr="002E5E8C">
        <w:rPr>
          <w:rFonts w:ascii="Times New Roman" w:eastAsia="Calibri" w:hAnsi="Times New Roman" w:cs="Times New Roman"/>
          <w:i/>
          <w:iCs/>
          <w:sz w:val="24"/>
          <w:szCs w:val="24"/>
          <w:lang w:val="es-ES"/>
        </w:rPr>
        <w:t>112</w:t>
      </w:r>
      <w:r w:rsidRPr="002E5E8C">
        <w:rPr>
          <w:rFonts w:ascii="Times New Roman" w:eastAsia="Calibri" w:hAnsi="Times New Roman" w:cs="Times New Roman"/>
          <w:sz w:val="24"/>
          <w:szCs w:val="24"/>
          <w:lang w:val="es-ES"/>
        </w:rPr>
        <w:t>(751), 43–48.</w:t>
      </w:r>
    </w:p>
    <w:p w14:paraId="2889B9FE" w14:textId="0223E85D" w:rsidR="00446CF1" w:rsidRPr="002E5E8C"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ES"/>
        </w:rPr>
        <w:t>Ruiz, Y</w:t>
      </w:r>
      <w:r>
        <w:rPr>
          <w:rFonts w:ascii="Times New Roman" w:eastAsia="Calibri" w:hAnsi="Times New Roman" w:cs="Times New Roman"/>
          <w:sz w:val="24"/>
          <w:szCs w:val="24"/>
          <w:lang w:val="es-ES"/>
        </w:rPr>
        <w:t>aneth</w:t>
      </w:r>
      <w:r w:rsidRPr="002E5E8C">
        <w:rPr>
          <w:rFonts w:ascii="Times New Roman" w:eastAsia="Calibri" w:hAnsi="Times New Roman" w:cs="Times New Roman"/>
          <w:sz w:val="24"/>
          <w:szCs w:val="24"/>
          <w:lang w:val="es-ES"/>
        </w:rPr>
        <w:t>., &amp; Santana Rivas, D</w:t>
      </w:r>
      <w:r>
        <w:rPr>
          <w:rFonts w:ascii="Times New Roman" w:eastAsia="Calibri" w:hAnsi="Times New Roman" w:cs="Times New Roman"/>
          <w:sz w:val="24"/>
          <w:szCs w:val="24"/>
          <w:lang w:val="es-ES"/>
        </w:rPr>
        <w:t>aniel</w:t>
      </w:r>
      <w:r w:rsidRPr="002E5E8C">
        <w:rPr>
          <w:rFonts w:ascii="Times New Roman" w:eastAsia="Calibri" w:hAnsi="Times New Roman" w:cs="Times New Roman"/>
          <w:sz w:val="24"/>
          <w:szCs w:val="24"/>
          <w:lang w:val="es-ES"/>
        </w:rPr>
        <w:t xml:space="preserve">. 2016. </w:t>
      </w:r>
      <w:r>
        <w:rPr>
          <w:rFonts w:ascii="Times New Roman" w:eastAsia="Calibri" w:hAnsi="Times New Roman" w:cs="Times New Roman"/>
          <w:sz w:val="24"/>
          <w:szCs w:val="24"/>
          <w:lang w:val="es-ES"/>
        </w:rPr>
        <w:t>“</w:t>
      </w:r>
      <w:r w:rsidRPr="002E5E8C">
        <w:rPr>
          <w:rFonts w:ascii="Times New Roman" w:eastAsia="Calibri" w:hAnsi="Times New Roman" w:cs="Times New Roman"/>
          <w:sz w:val="24"/>
          <w:szCs w:val="24"/>
          <w:lang w:val="es-CO"/>
        </w:rPr>
        <w:t>La nueva geografía de la explotación minero-energética y la acumulación por desposesión en Colombia entre 1997 y 2012</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2E5E8C">
        <w:rPr>
          <w:rFonts w:ascii="Times New Roman" w:eastAsia="Calibri" w:hAnsi="Times New Roman" w:cs="Times New Roman"/>
          <w:i/>
          <w:iCs/>
          <w:sz w:val="24"/>
          <w:szCs w:val="24"/>
          <w:lang w:val="es-CO"/>
        </w:rPr>
        <w:t>Cepal Notas de Población</w:t>
      </w:r>
      <w:r w:rsidRPr="002E5E8C">
        <w:rPr>
          <w:rFonts w:ascii="Times New Roman" w:eastAsia="Calibri" w:hAnsi="Times New Roman" w:cs="Times New Roman"/>
          <w:sz w:val="24"/>
          <w:szCs w:val="24"/>
          <w:lang w:val="es-CO"/>
        </w:rPr>
        <w:t xml:space="preserve">, </w:t>
      </w:r>
      <w:r w:rsidRPr="002E5E8C">
        <w:rPr>
          <w:rFonts w:ascii="Times New Roman" w:eastAsia="Calibri" w:hAnsi="Times New Roman" w:cs="Times New Roman"/>
          <w:i/>
          <w:iCs/>
          <w:sz w:val="24"/>
          <w:szCs w:val="24"/>
          <w:lang w:val="es-CO"/>
        </w:rPr>
        <w:t>102</w:t>
      </w:r>
      <w:r w:rsidRPr="002E5E8C">
        <w:rPr>
          <w:rFonts w:ascii="Times New Roman" w:eastAsia="Calibri" w:hAnsi="Times New Roman" w:cs="Times New Roman"/>
          <w:sz w:val="24"/>
          <w:szCs w:val="24"/>
          <w:lang w:val="es-CO"/>
        </w:rPr>
        <w:t>, 249–277.</w:t>
      </w:r>
    </w:p>
    <w:p w14:paraId="46B11AC4"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CO"/>
        </w:rPr>
        <w:t>Sánchez Albornoz, N</w:t>
      </w:r>
      <w:r>
        <w:rPr>
          <w:rFonts w:ascii="Times New Roman" w:eastAsia="Calibri" w:hAnsi="Times New Roman" w:cs="Times New Roman"/>
          <w:sz w:val="24"/>
          <w:szCs w:val="24"/>
          <w:lang w:val="es-CO"/>
        </w:rPr>
        <w:t>icolas.</w:t>
      </w:r>
      <w:r w:rsidRPr="002E5E8C">
        <w:rPr>
          <w:rFonts w:ascii="Times New Roman" w:eastAsia="Calibri" w:hAnsi="Times New Roman" w:cs="Times New Roman"/>
          <w:sz w:val="24"/>
          <w:szCs w:val="24"/>
          <w:lang w:val="es-CO"/>
        </w:rPr>
        <w:t xml:space="preserve"> 2014. </w:t>
      </w:r>
      <w:r w:rsidRPr="002E5E8C">
        <w:rPr>
          <w:rFonts w:ascii="Times New Roman" w:eastAsia="Calibri" w:hAnsi="Times New Roman" w:cs="Times New Roman"/>
          <w:i/>
          <w:sz w:val="24"/>
          <w:szCs w:val="24"/>
          <w:lang w:val="es-CO"/>
        </w:rPr>
        <w:t>Historia mínima de la población en América Latina</w:t>
      </w:r>
      <w:r w:rsidRPr="002E5E8C">
        <w:rPr>
          <w:rFonts w:ascii="Times New Roman" w:eastAsia="Calibri" w:hAnsi="Times New Roman" w:cs="Times New Roman"/>
          <w:sz w:val="24"/>
          <w:szCs w:val="24"/>
          <w:lang w:val="es-CO"/>
        </w:rPr>
        <w:t>. España: Editorial Turner.</w:t>
      </w:r>
    </w:p>
    <w:p w14:paraId="135CB4B6" w14:textId="77777777" w:rsidR="00446CF1" w:rsidRPr="004A7F23" w:rsidRDefault="00446CF1" w:rsidP="00446CF1">
      <w:pPr>
        <w:spacing w:line="480" w:lineRule="auto"/>
        <w:jc w:val="both"/>
        <w:rPr>
          <w:rFonts w:ascii="Calibri" w:eastAsia="Calibri" w:hAnsi="Calibri" w:cs="Arial"/>
          <w:lang w:val="es-CO"/>
        </w:rPr>
      </w:pPr>
      <w:r w:rsidRPr="002E5E8C">
        <w:rPr>
          <w:rFonts w:ascii="Times New Roman" w:eastAsia="Calibri" w:hAnsi="Times New Roman" w:cs="Times New Roman"/>
          <w:sz w:val="24"/>
          <w:szCs w:val="24"/>
          <w:lang w:val="es-CO"/>
        </w:rPr>
        <w:t>Santana, D</w:t>
      </w:r>
      <w:r>
        <w:rPr>
          <w:rFonts w:ascii="Times New Roman" w:eastAsia="Calibri" w:hAnsi="Times New Roman" w:cs="Times New Roman"/>
          <w:sz w:val="24"/>
          <w:szCs w:val="24"/>
          <w:lang w:val="es-CO"/>
        </w:rPr>
        <w:t>aniel</w:t>
      </w:r>
      <w:r w:rsidRPr="002E5E8C">
        <w:rPr>
          <w:rFonts w:ascii="Times New Roman" w:eastAsia="Calibri" w:hAnsi="Times New Roman" w:cs="Times New Roman"/>
          <w:sz w:val="24"/>
          <w:szCs w:val="24"/>
          <w:lang w:val="es-CO"/>
        </w:rPr>
        <w:t xml:space="preserve">. 2008.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Geografía de la inmigración venezolana en Colombia. Entre 1993 y 2008</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4A7F23">
        <w:rPr>
          <w:rFonts w:ascii="Times New Roman" w:eastAsia="Calibri" w:hAnsi="Times New Roman" w:cs="Times New Roman"/>
          <w:i/>
          <w:sz w:val="24"/>
          <w:szCs w:val="24"/>
          <w:lang w:val="es-CO"/>
        </w:rPr>
        <w:t>Ar@cne Revista electronica</w:t>
      </w:r>
      <w:r w:rsidRPr="004A7F23">
        <w:rPr>
          <w:rFonts w:ascii="Times New Roman" w:eastAsia="Calibri" w:hAnsi="Times New Roman" w:cs="Times New Roman"/>
          <w:sz w:val="24"/>
          <w:szCs w:val="24"/>
          <w:lang w:val="es-CO"/>
        </w:rPr>
        <w:t xml:space="preserve">, </w:t>
      </w:r>
      <w:r w:rsidRPr="004A7F23">
        <w:rPr>
          <w:rFonts w:ascii="Times New Roman" w:eastAsia="Calibri" w:hAnsi="Times New Roman" w:cs="Times New Roman"/>
          <w:i/>
          <w:iCs/>
          <w:sz w:val="24"/>
          <w:szCs w:val="24"/>
          <w:lang w:val="es-CO"/>
        </w:rPr>
        <w:t>124</w:t>
      </w:r>
      <w:r w:rsidRPr="004A7F23">
        <w:rPr>
          <w:rFonts w:ascii="Times New Roman" w:eastAsia="Calibri" w:hAnsi="Times New Roman" w:cs="Times New Roman"/>
          <w:sz w:val="24"/>
          <w:szCs w:val="24"/>
          <w:lang w:val="es-CO"/>
        </w:rPr>
        <w:t xml:space="preserve">. </w:t>
      </w:r>
      <w:hyperlink r:id="rId19" w:history="1">
        <w:r w:rsidRPr="004A7F23">
          <w:rPr>
            <w:rStyle w:val="Hipervnculo"/>
            <w:rFonts w:ascii="Calibri" w:eastAsia="Calibri" w:hAnsi="Calibri" w:cs="Arial"/>
            <w:lang w:val="es-CO"/>
          </w:rPr>
          <w:t>http://www.ub.edu/geocrit/aracne/aracne-124.htm</w:t>
        </w:r>
      </w:hyperlink>
    </w:p>
    <w:p w14:paraId="668D65FC" w14:textId="77777777" w:rsidR="00446CF1" w:rsidRPr="006D7197" w:rsidRDefault="00446CF1" w:rsidP="00446CF1">
      <w:pPr>
        <w:spacing w:line="480" w:lineRule="auto"/>
        <w:jc w:val="both"/>
        <w:rPr>
          <w:rFonts w:ascii="Times New Roman" w:eastAsia="Calibri" w:hAnsi="Times New Roman" w:cs="Times New Roman"/>
          <w:sz w:val="24"/>
          <w:szCs w:val="24"/>
          <w:lang w:val="es-CO"/>
        </w:rPr>
      </w:pPr>
      <w:r w:rsidRPr="004A7F23">
        <w:rPr>
          <w:rFonts w:ascii="Times New Roman" w:eastAsia="Calibri" w:hAnsi="Times New Roman" w:cs="Times New Roman"/>
          <w:sz w:val="24"/>
          <w:szCs w:val="24"/>
          <w:lang w:val="es-CO"/>
        </w:rPr>
        <w:t xml:space="preserve">Stannow Lovisa. 1996. “Social Cleansing in Colombia”. </w:t>
      </w:r>
      <w:r w:rsidRPr="006D7197">
        <w:rPr>
          <w:rFonts w:ascii="Times New Roman" w:eastAsia="Calibri" w:hAnsi="Times New Roman" w:cs="Times New Roman"/>
          <w:sz w:val="24"/>
          <w:szCs w:val="24"/>
          <w:lang w:val="es-CO"/>
        </w:rPr>
        <w:t>Máster Dissertation. Simon Fraser University.</w:t>
      </w:r>
    </w:p>
    <w:p w14:paraId="598E5368" w14:textId="77777777" w:rsidR="00446CF1" w:rsidRPr="005F5A2D" w:rsidRDefault="00446CF1" w:rsidP="00446CF1">
      <w:pPr>
        <w:spacing w:line="480" w:lineRule="auto"/>
        <w:jc w:val="both"/>
        <w:rPr>
          <w:rFonts w:ascii="Times New Roman" w:eastAsia="Calibri" w:hAnsi="Times New Roman" w:cs="Times New Roman"/>
          <w:sz w:val="24"/>
          <w:szCs w:val="24"/>
        </w:rPr>
      </w:pPr>
      <w:r w:rsidRPr="006D7197">
        <w:rPr>
          <w:rFonts w:ascii="Times New Roman" w:eastAsia="Calibri" w:hAnsi="Times New Roman" w:cs="Times New Roman"/>
          <w:sz w:val="24"/>
          <w:szCs w:val="24"/>
          <w:lang w:val="es-CO"/>
        </w:rPr>
        <w:t xml:space="preserve">Schwarz, Tobias. </w:t>
      </w:r>
      <w:r w:rsidRPr="002E5E8C">
        <w:rPr>
          <w:rFonts w:ascii="Times New Roman" w:eastAsia="Calibri" w:hAnsi="Times New Roman" w:cs="Times New Roman"/>
          <w:sz w:val="24"/>
          <w:szCs w:val="24"/>
          <w:lang w:val="es-CO"/>
        </w:rPr>
        <w:t xml:space="preserve">2014.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Regímenes de pertenencia nacional en Venezuela y la República Dominicana contemporánea</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5F5A2D">
        <w:rPr>
          <w:rFonts w:ascii="Times New Roman" w:eastAsia="Calibri" w:hAnsi="Times New Roman" w:cs="Times New Roman"/>
          <w:i/>
          <w:sz w:val="24"/>
          <w:szCs w:val="24"/>
        </w:rPr>
        <w:t>Tabula Rasa</w:t>
      </w:r>
      <w:r w:rsidRPr="005F5A2D">
        <w:rPr>
          <w:rFonts w:ascii="Times New Roman" w:eastAsia="Calibri" w:hAnsi="Times New Roman" w:cs="Times New Roman"/>
          <w:sz w:val="24"/>
          <w:szCs w:val="24"/>
        </w:rPr>
        <w:t>. No.20:227-246.</w:t>
      </w:r>
    </w:p>
    <w:p w14:paraId="442294F9" w14:textId="77777777" w:rsidR="00446CF1" w:rsidRPr="002E5E8C" w:rsidRDefault="00446CF1" w:rsidP="00446CF1">
      <w:pPr>
        <w:spacing w:line="480" w:lineRule="auto"/>
        <w:jc w:val="both"/>
        <w:rPr>
          <w:rFonts w:ascii="Times New Roman" w:eastAsia="Calibri" w:hAnsi="Times New Roman" w:cs="Times New Roman"/>
          <w:sz w:val="24"/>
          <w:szCs w:val="24"/>
        </w:rPr>
      </w:pPr>
      <w:r w:rsidRPr="00903A38">
        <w:rPr>
          <w:rFonts w:ascii="Times New Roman" w:eastAsia="Calibri" w:hAnsi="Times New Roman" w:cs="Times New Roman"/>
          <w:sz w:val="24"/>
          <w:szCs w:val="24"/>
        </w:rPr>
        <w:lastRenderedPageBreak/>
        <w:t xml:space="preserve">Scheel, Stephan., &amp; Ustek-Spilda, F. 2018.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Big data, big promises: Revisiting migration statistics in context of the datafication of everything</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https://www.law.ox.ac.uk/research-subject-groups/centre-criminology/centreborder-criminologies/blog/2018/05/big-data-big</w:t>
      </w:r>
      <w:r>
        <w:rPr>
          <w:rFonts w:ascii="Times New Roman" w:eastAsia="Calibri" w:hAnsi="Times New Roman" w:cs="Times New Roman"/>
          <w:sz w:val="24"/>
          <w:szCs w:val="24"/>
        </w:rPr>
        <w:t>)</w:t>
      </w:r>
    </w:p>
    <w:p w14:paraId="7DB9E646" w14:textId="77777777" w:rsidR="00446CF1" w:rsidRPr="003351F7" w:rsidRDefault="00446CF1" w:rsidP="00446CF1">
      <w:pPr>
        <w:spacing w:line="480" w:lineRule="auto"/>
        <w:jc w:val="both"/>
        <w:rPr>
          <w:rFonts w:ascii="Times New Roman" w:eastAsia="Calibri" w:hAnsi="Times New Roman" w:cs="Times New Roman"/>
          <w:sz w:val="24"/>
          <w:szCs w:val="24"/>
        </w:rPr>
      </w:pPr>
      <w:bookmarkStart w:id="19" w:name="_Hlk40524245"/>
      <w:r w:rsidRPr="002E5E8C">
        <w:rPr>
          <w:rFonts w:ascii="Times New Roman" w:eastAsia="Calibri" w:hAnsi="Times New Roman" w:cs="Times New Roman"/>
          <w:sz w:val="24"/>
          <w:szCs w:val="24"/>
          <w:lang w:val="es-CO"/>
        </w:rPr>
        <w:t>Smitmans, M., Hernández, L., &amp; Iregui, T. 2010</w:t>
      </w:r>
      <w:bookmarkEnd w:id="19"/>
      <w:r w:rsidRPr="002E5E8C">
        <w:rPr>
          <w:rFonts w:ascii="Times New Roman" w:eastAsia="Calibri" w:hAnsi="Times New Roman" w:cs="Times New Roman"/>
          <w:sz w:val="24"/>
          <w:szCs w:val="24"/>
          <w:lang w:val="es-CO"/>
        </w:rPr>
        <w:t xml:space="preserve">.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Indagación sobre las causas de la escasa inmigración en Colombia: ¿ausencia de políticas o políticas públicas restrictivas?</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 xml:space="preserve"> </w:t>
      </w:r>
      <w:r w:rsidRPr="003351F7">
        <w:rPr>
          <w:rFonts w:ascii="Times New Roman" w:eastAsia="Calibri" w:hAnsi="Times New Roman" w:cs="Times New Roman"/>
          <w:i/>
          <w:iCs/>
          <w:sz w:val="24"/>
          <w:szCs w:val="24"/>
        </w:rPr>
        <w:t>Opera, 10</w:t>
      </w:r>
      <w:r w:rsidRPr="003351F7">
        <w:rPr>
          <w:rFonts w:ascii="Times New Roman" w:eastAsia="Calibri" w:hAnsi="Times New Roman" w:cs="Times New Roman"/>
          <w:sz w:val="24"/>
          <w:szCs w:val="24"/>
        </w:rPr>
        <w:t>, 167–183.</w:t>
      </w:r>
    </w:p>
    <w:p w14:paraId="01048053" w14:textId="77777777"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 xml:space="preserve">The Guardian. 2015.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Venezuela deports almost 800 Colombians in border-region crackdown</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i/>
          <w:sz w:val="24"/>
          <w:szCs w:val="24"/>
        </w:rPr>
        <w:t>The Guardian</w:t>
      </w:r>
      <w:r w:rsidRPr="002E5E8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https://www.theguardian.com/world/2015/aug/24/venezuela-colombia-deportation-border-crackdown</w:t>
      </w:r>
      <w:r>
        <w:rPr>
          <w:rFonts w:ascii="Times New Roman" w:eastAsia="Calibri" w:hAnsi="Times New Roman" w:cs="Times New Roman"/>
          <w:sz w:val="24"/>
          <w:szCs w:val="24"/>
        </w:rPr>
        <w:t>)</w:t>
      </w:r>
      <w:r w:rsidRPr="00784499">
        <w:t xml:space="preserve"> </w:t>
      </w:r>
    </w:p>
    <w:p w14:paraId="4C8CD427" w14:textId="77777777" w:rsidR="00446CF1" w:rsidRPr="002E5E8C" w:rsidRDefault="00446CF1" w:rsidP="00446CF1">
      <w:pPr>
        <w:spacing w:line="480" w:lineRule="auto"/>
        <w:jc w:val="both"/>
        <w:rPr>
          <w:rFonts w:ascii="Times New Roman" w:eastAsia="Calibri" w:hAnsi="Times New Roman" w:cs="Times New Roman"/>
          <w:sz w:val="24"/>
          <w:szCs w:val="24"/>
          <w:lang w:val="es-CO"/>
        </w:rPr>
      </w:pPr>
      <w:r w:rsidRPr="002E5E8C">
        <w:rPr>
          <w:rFonts w:ascii="Times New Roman" w:eastAsia="Calibri" w:hAnsi="Times New Roman" w:cs="Times New Roman"/>
          <w:sz w:val="24"/>
          <w:szCs w:val="24"/>
          <w:lang w:val="es-CO"/>
        </w:rPr>
        <w:t xml:space="preserve">Unidad para la Atención y Reparación Integral a las Víctimas. 2019. </w:t>
      </w:r>
      <w:r>
        <w:rPr>
          <w:rFonts w:ascii="Times New Roman" w:eastAsia="Calibri" w:hAnsi="Times New Roman" w:cs="Times New Roman"/>
          <w:sz w:val="24"/>
          <w:szCs w:val="24"/>
          <w:lang w:val="es-CO"/>
        </w:rPr>
        <w:t>(</w:t>
      </w:r>
      <w:r w:rsidRPr="002E5E8C">
        <w:rPr>
          <w:rFonts w:ascii="Times New Roman" w:eastAsia="Calibri" w:hAnsi="Times New Roman" w:cs="Times New Roman"/>
          <w:sz w:val="24"/>
          <w:szCs w:val="24"/>
          <w:lang w:val="es-CO"/>
        </w:rPr>
        <w:t>https://www.unidadvictimas.gov.co/es/registro-unico-de-victimas-ruv/3739</w:t>
      </w:r>
      <w:r>
        <w:rPr>
          <w:rFonts w:ascii="Times New Roman" w:eastAsia="Calibri" w:hAnsi="Times New Roman" w:cs="Times New Roman"/>
          <w:sz w:val="24"/>
          <w:szCs w:val="24"/>
          <w:lang w:val="es-CO"/>
        </w:rPr>
        <w:t>)</w:t>
      </w:r>
    </w:p>
    <w:p w14:paraId="51B3C614" w14:textId="77777777" w:rsidR="00446CF1" w:rsidRPr="00554B18"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Van Hook, J</w:t>
      </w:r>
      <w:r>
        <w:rPr>
          <w:rFonts w:ascii="Times New Roman" w:eastAsia="Calibri" w:hAnsi="Times New Roman" w:cs="Times New Roman"/>
          <w:sz w:val="24"/>
          <w:szCs w:val="24"/>
        </w:rPr>
        <w:t>ennifer</w:t>
      </w:r>
      <w:r w:rsidRPr="002E5E8C">
        <w:rPr>
          <w:rFonts w:ascii="Times New Roman" w:eastAsia="Calibri" w:hAnsi="Times New Roman" w:cs="Times New Roman"/>
          <w:sz w:val="24"/>
          <w:szCs w:val="24"/>
        </w:rPr>
        <w:t xml:space="preserve">. 2019.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Counting 11 million undocumented immigrants is easier than Trump thinks</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i/>
          <w:sz w:val="24"/>
          <w:szCs w:val="24"/>
        </w:rPr>
        <w:t>The Conversation</w:t>
      </w:r>
      <w:r w:rsidRPr="002E5E8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https://theconversation.com/counting-11-million-undocumented-immigrants-is-easier-than-trump-thinks-120459</w:t>
      </w:r>
      <w:r>
        <w:rPr>
          <w:rFonts w:ascii="Times New Roman" w:eastAsia="Calibri" w:hAnsi="Times New Roman" w:cs="Times New Roman"/>
          <w:sz w:val="24"/>
          <w:szCs w:val="24"/>
        </w:rPr>
        <w:t>).</w:t>
      </w:r>
      <w:r w:rsidRPr="00784499">
        <w:t xml:space="preserve"> </w:t>
      </w:r>
    </w:p>
    <w:p w14:paraId="64CA380E" w14:textId="77777777" w:rsidR="00446CF1"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Weisbrot, M</w:t>
      </w:r>
      <w:r>
        <w:rPr>
          <w:rFonts w:ascii="Times New Roman" w:eastAsia="Calibri" w:hAnsi="Times New Roman" w:cs="Times New Roman"/>
          <w:sz w:val="24"/>
          <w:szCs w:val="24"/>
        </w:rPr>
        <w:t>ark</w:t>
      </w:r>
      <w:r w:rsidRPr="002E5E8C">
        <w:rPr>
          <w:rFonts w:ascii="Times New Roman" w:eastAsia="Calibri" w:hAnsi="Times New Roman" w:cs="Times New Roman"/>
          <w:sz w:val="24"/>
          <w:szCs w:val="24"/>
        </w:rPr>
        <w:t xml:space="preserve"> &amp; Sachs, J</w:t>
      </w:r>
      <w:r>
        <w:rPr>
          <w:rFonts w:ascii="Times New Roman" w:eastAsia="Calibri" w:hAnsi="Times New Roman" w:cs="Times New Roman"/>
          <w:sz w:val="24"/>
          <w:szCs w:val="24"/>
        </w:rPr>
        <w:t>effrey</w:t>
      </w:r>
      <w:r w:rsidRPr="002E5E8C">
        <w:rPr>
          <w:rFonts w:ascii="Times New Roman" w:eastAsia="Calibri" w:hAnsi="Times New Roman" w:cs="Times New Roman"/>
          <w:sz w:val="24"/>
          <w:szCs w:val="24"/>
        </w:rPr>
        <w:t xml:space="preserve">. 2019.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Economic sanctions as collective punishment: The case of Venezuela</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i/>
          <w:iCs/>
          <w:sz w:val="24"/>
          <w:szCs w:val="24"/>
        </w:rPr>
        <w:t>Center for Economic and Policy Research</w:t>
      </w:r>
      <w:r w:rsidRPr="002E5E8C">
        <w:rPr>
          <w:rFonts w:ascii="Times New Roman" w:eastAsia="Calibri" w:hAnsi="Times New Roman" w:cs="Times New Roman"/>
          <w:sz w:val="24"/>
          <w:szCs w:val="24"/>
        </w:rPr>
        <w:t xml:space="preserve">. Washington, DC. </w:t>
      </w:r>
      <w:r>
        <w:rPr>
          <w:rFonts w:ascii="Times New Roman" w:eastAsia="Calibri" w:hAnsi="Times New Roman" w:cs="Times New Roman"/>
          <w:sz w:val="24"/>
          <w:szCs w:val="24"/>
        </w:rPr>
        <w:t>(</w:t>
      </w:r>
      <w:hyperlink r:id="rId20" w:history="1">
        <w:r w:rsidRPr="004F4ABF">
          <w:rPr>
            <w:rStyle w:val="Hipervnculo"/>
            <w:rFonts w:ascii="Times New Roman" w:eastAsia="Calibri" w:hAnsi="Times New Roman" w:cs="Times New Roman"/>
            <w:sz w:val="24"/>
            <w:szCs w:val="24"/>
          </w:rPr>
          <w:t>http://cepr.net/publications/reports/economic-sanctions-as-collective-punishment-the-case-of-venezuela</w:t>
        </w:r>
      </w:hyperlink>
      <w:r>
        <w:rPr>
          <w:rStyle w:val="Hipervnculo"/>
          <w:rFonts w:ascii="Times New Roman" w:eastAsia="Calibri" w:hAnsi="Times New Roman" w:cs="Times New Roman"/>
          <w:sz w:val="24"/>
          <w:szCs w:val="24"/>
        </w:rPr>
        <w:t>)</w:t>
      </w:r>
    </w:p>
    <w:p w14:paraId="3CD55843" w14:textId="77777777" w:rsidR="00446CF1" w:rsidRDefault="00446CF1" w:rsidP="00446CF1">
      <w:pPr>
        <w:spacing w:line="480" w:lineRule="auto"/>
        <w:jc w:val="both"/>
        <w:rPr>
          <w:rFonts w:ascii="Times New Roman" w:eastAsia="Calibri" w:hAnsi="Times New Roman" w:cs="Times New Roman"/>
          <w:sz w:val="24"/>
          <w:szCs w:val="24"/>
        </w:rPr>
      </w:pPr>
      <w:bookmarkStart w:id="20" w:name="_Hlk49961009"/>
      <w:r w:rsidRPr="008E27A1">
        <w:rPr>
          <w:rFonts w:ascii="Times New Roman" w:eastAsia="Calibri" w:hAnsi="Times New Roman" w:cs="Times New Roman"/>
          <w:sz w:val="24"/>
          <w:szCs w:val="24"/>
        </w:rPr>
        <w:t>Wright</w:t>
      </w:r>
      <w:r>
        <w:rPr>
          <w:rFonts w:ascii="Times New Roman" w:eastAsia="Calibri" w:hAnsi="Times New Roman" w:cs="Times New Roman"/>
          <w:sz w:val="24"/>
          <w:szCs w:val="24"/>
        </w:rPr>
        <w:t>,</w:t>
      </w:r>
      <w:r w:rsidRPr="008E27A1">
        <w:rPr>
          <w:sz w:val="24"/>
          <w:szCs w:val="24"/>
        </w:rPr>
        <w:t xml:space="preserve"> </w:t>
      </w:r>
      <w:r>
        <w:rPr>
          <w:sz w:val="24"/>
          <w:szCs w:val="24"/>
        </w:rPr>
        <w:t>R</w:t>
      </w:r>
      <w:r w:rsidRPr="008E27A1">
        <w:rPr>
          <w:sz w:val="24"/>
          <w:szCs w:val="24"/>
        </w:rPr>
        <w:t xml:space="preserve">. </w:t>
      </w:r>
      <w:r w:rsidRPr="005A2B57">
        <w:rPr>
          <w:sz w:val="24"/>
          <w:szCs w:val="24"/>
        </w:rPr>
        <w:t>Winthrop</w:t>
      </w:r>
      <w:r>
        <w:rPr>
          <w:sz w:val="24"/>
          <w:szCs w:val="24"/>
        </w:rPr>
        <w:t>.</w:t>
      </w:r>
      <w:r>
        <w:rPr>
          <w:rFonts w:ascii="Times New Roman" w:eastAsia="Calibri" w:hAnsi="Times New Roman" w:cs="Times New Roman"/>
          <w:sz w:val="24"/>
          <w:szCs w:val="24"/>
        </w:rPr>
        <w:t xml:space="preserve"> 1993</w:t>
      </w:r>
      <w:bookmarkEnd w:id="20"/>
      <w:r>
        <w:rPr>
          <w:rFonts w:ascii="Times New Roman" w:eastAsia="Calibri" w:hAnsi="Times New Roman" w:cs="Times New Roman"/>
          <w:sz w:val="24"/>
          <w:szCs w:val="24"/>
        </w:rPr>
        <w:t>.</w:t>
      </w:r>
      <w:r w:rsidRPr="008E27A1">
        <w:t xml:space="preserve"> </w:t>
      </w:r>
      <w:r w:rsidRPr="00501415">
        <w:rPr>
          <w:rFonts w:ascii="Times New Roman" w:eastAsia="Calibri" w:hAnsi="Times New Roman" w:cs="Times New Roman"/>
          <w:i/>
          <w:iCs/>
          <w:sz w:val="24"/>
          <w:szCs w:val="24"/>
        </w:rPr>
        <w:t>Café con leche: Race, Class, and National Image in Venezuela</w:t>
      </w:r>
      <w:r>
        <w:rPr>
          <w:rFonts w:ascii="Times New Roman" w:eastAsia="Calibri" w:hAnsi="Times New Roman" w:cs="Times New Roman"/>
          <w:sz w:val="24"/>
          <w:szCs w:val="24"/>
        </w:rPr>
        <w:t>. Austin, University of Texas.</w:t>
      </w:r>
    </w:p>
    <w:p w14:paraId="5FA7E0BF" w14:textId="77777777" w:rsidR="00446CF1" w:rsidRPr="002E5E8C"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lastRenderedPageBreak/>
        <w:t xml:space="preserve">World Bank. 2018.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Despite challenges, Venezuelan migration into Colombia can boost its growth</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https://www.worldbank.org/en/news/feature/2018/11/06/despite-challenges-venezuelan-migration-into-colombia-can-boost-its-growth#</w:t>
      </w:r>
      <w:r>
        <w:rPr>
          <w:rFonts w:ascii="Times New Roman" w:eastAsia="Calibri" w:hAnsi="Times New Roman" w:cs="Times New Roman"/>
          <w:sz w:val="24"/>
          <w:szCs w:val="24"/>
        </w:rPr>
        <w:t>)</w:t>
      </w:r>
    </w:p>
    <w:p w14:paraId="51479E52" w14:textId="77777777" w:rsidR="00446CF1" w:rsidRDefault="00446CF1" w:rsidP="00446CF1">
      <w:pPr>
        <w:spacing w:line="480" w:lineRule="auto"/>
        <w:jc w:val="both"/>
        <w:rPr>
          <w:rFonts w:ascii="Times New Roman" w:eastAsia="Calibri" w:hAnsi="Times New Roman" w:cs="Times New Roman"/>
          <w:sz w:val="24"/>
          <w:szCs w:val="24"/>
        </w:rPr>
      </w:pPr>
      <w:r w:rsidRPr="002E5E8C">
        <w:rPr>
          <w:rFonts w:ascii="Times New Roman" w:eastAsia="Calibri" w:hAnsi="Times New Roman" w:cs="Times New Roman"/>
          <w:sz w:val="24"/>
          <w:szCs w:val="24"/>
        </w:rPr>
        <w:t>Wyman, M</w:t>
      </w:r>
      <w:r>
        <w:rPr>
          <w:rFonts w:ascii="Times New Roman" w:eastAsia="Calibri" w:hAnsi="Times New Roman" w:cs="Times New Roman"/>
          <w:sz w:val="24"/>
          <w:szCs w:val="24"/>
        </w:rPr>
        <w:t>ark.</w:t>
      </w:r>
      <w:r w:rsidRPr="002E5E8C">
        <w:rPr>
          <w:rFonts w:ascii="Times New Roman" w:eastAsia="Calibri" w:hAnsi="Times New Roman" w:cs="Times New Roman"/>
          <w:sz w:val="24"/>
          <w:szCs w:val="24"/>
        </w:rPr>
        <w:t xml:space="preserve"> 2001. </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Return migration—old story, new story</w:t>
      </w:r>
      <w:r>
        <w:rPr>
          <w:rFonts w:ascii="Times New Roman" w:eastAsia="Calibri" w:hAnsi="Times New Roman" w:cs="Times New Roman"/>
          <w:sz w:val="24"/>
          <w:szCs w:val="24"/>
        </w:rPr>
        <w:t>”</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i/>
          <w:sz w:val="24"/>
          <w:szCs w:val="24"/>
        </w:rPr>
        <w:t>Immigrants &amp; Minorities: Historical Studies in Ethnicity, Migration and Diaspora</w:t>
      </w:r>
      <w:r w:rsidRPr="002E5E8C">
        <w:rPr>
          <w:rFonts w:ascii="Times New Roman" w:eastAsia="Calibri" w:hAnsi="Times New Roman" w:cs="Times New Roman"/>
          <w:sz w:val="24"/>
          <w:szCs w:val="24"/>
        </w:rPr>
        <w:t xml:space="preserve">, </w:t>
      </w:r>
      <w:r w:rsidRPr="002E5E8C">
        <w:rPr>
          <w:rFonts w:ascii="Times New Roman" w:eastAsia="Calibri" w:hAnsi="Times New Roman" w:cs="Times New Roman"/>
          <w:i/>
          <w:iCs/>
          <w:sz w:val="24"/>
          <w:szCs w:val="24"/>
        </w:rPr>
        <w:t>20</w:t>
      </w:r>
      <w:r w:rsidRPr="002E5E8C">
        <w:rPr>
          <w:rFonts w:ascii="Times New Roman" w:eastAsia="Calibri" w:hAnsi="Times New Roman" w:cs="Times New Roman"/>
          <w:sz w:val="24"/>
          <w:szCs w:val="24"/>
        </w:rPr>
        <w:t>(1), 1–18.</w:t>
      </w:r>
    </w:p>
    <w:p w14:paraId="439194DE" w14:textId="77777777" w:rsidR="00446CF1" w:rsidRPr="002E5E8C" w:rsidRDefault="00446CF1" w:rsidP="00446CF1">
      <w:pPr>
        <w:spacing w:line="480" w:lineRule="auto"/>
        <w:jc w:val="both"/>
        <w:rPr>
          <w:rFonts w:ascii="Times New Roman" w:eastAsia="Calibri" w:hAnsi="Times New Roman" w:cs="Times New Roman"/>
          <w:sz w:val="24"/>
          <w:szCs w:val="24"/>
        </w:rPr>
      </w:pPr>
    </w:p>
    <w:p w14:paraId="4308E3C3" w14:textId="77777777" w:rsidR="00446CF1" w:rsidRPr="002E5E8C" w:rsidRDefault="00446CF1" w:rsidP="00446CF1"/>
    <w:p w14:paraId="1E581D2A" w14:textId="737F90A3" w:rsidR="002E5E8C" w:rsidRPr="000A475F" w:rsidRDefault="002E5E8C" w:rsidP="008B0B3E">
      <w:pPr>
        <w:spacing w:line="480" w:lineRule="auto"/>
        <w:jc w:val="both"/>
        <w:rPr>
          <w:rFonts w:ascii="Times New Roman" w:eastAsia="Calibri" w:hAnsi="Times New Roman" w:cs="Times New Roman"/>
          <w:sz w:val="24"/>
          <w:szCs w:val="24"/>
        </w:rPr>
      </w:pPr>
    </w:p>
    <w:bookmarkEnd w:id="0"/>
    <w:p w14:paraId="4E2BE9FF" w14:textId="77777777" w:rsidR="002E5E8C" w:rsidRPr="000A475F" w:rsidRDefault="002E5E8C" w:rsidP="008B0B3E">
      <w:pPr>
        <w:spacing w:line="480" w:lineRule="auto"/>
        <w:jc w:val="both"/>
        <w:rPr>
          <w:rFonts w:ascii="Times New Roman" w:eastAsia="Calibri" w:hAnsi="Times New Roman" w:cs="Times New Roman"/>
          <w:sz w:val="24"/>
          <w:szCs w:val="24"/>
        </w:rPr>
      </w:pPr>
    </w:p>
    <w:p w14:paraId="1F75FDA2" w14:textId="77777777" w:rsidR="00F57C16" w:rsidRPr="000A475F" w:rsidRDefault="00F57C16" w:rsidP="008B0B3E">
      <w:pPr>
        <w:spacing w:line="480" w:lineRule="auto"/>
        <w:rPr>
          <w:rFonts w:ascii="Times New Roman" w:hAnsi="Times New Roman" w:cs="Times New Roman"/>
          <w:sz w:val="24"/>
          <w:szCs w:val="24"/>
        </w:rPr>
      </w:pPr>
    </w:p>
    <w:sectPr w:rsidR="00F57C16" w:rsidRPr="000A47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C882" w14:textId="77777777" w:rsidR="00147913" w:rsidRDefault="00147913" w:rsidP="008334D5">
      <w:pPr>
        <w:spacing w:after="0" w:line="240" w:lineRule="auto"/>
      </w:pPr>
      <w:r>
        <w:separator/>
      </w:r>
    </w:p>
  </w:endnote>
  <w:endnote w:type="continuationSeparator" w:id="0">
    <w:p w14:paraId="4B435641" w14:textId="77777777" w:rsidR="00147913" w:rsidRDefault="00147913" w:rsidP="008334D5">
      <w:pPr>
        <w:spacing w:after="0" w:line="240" w:lineRule="auto"/>
      </w:pPr>
      <w:r>
        <w:continuationSeparator/>
      </w:r>
    </w:p>
  </w:endnote>
  <w:endnote w:type="continuationNotice" w:id="1">
    <w:p w14:paraId="44C9186F" w14:textId="77777777" w:rsidR="00147913" w:rsidRDefault="00147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4C16" w14:textId="77777777" w:rsidR="00147913" w:rsidRDefault="00147913" w:rsidP="008334D5">
      <w:pPr>
        <w:spacing w:after="0" w:line="240" w:lineRule="auto"/>
      </w:pPr>
      <w:r>
        <w:separator/>
      </w:r>
    </w:p>
  </w:footnote>
  <w:footnote w:type="continuationSeparator" w:id="0">
    <w:p w14:paraId="2DB08818" w14:textId="77777777" w:rsidR="00147913" w:rsidRDefault="00147913" w:rsidP="008334D5">
      <w:pPr>
        <w:spacing w:after="0" w:line="240" w:lineRule="auto"/>
      </w:pPr>
      <w:r>
        <w:continuationSeparator/>
      </w:r>
    </w:p>
  </w:footnote>
  <w:footnote w:type="continuationNotice" w:id="1">
    <w:p w14:paraId="089DE494" w14:textId="77777777" w:rsidR="00147913" w:rsidRDefault="00147913">
      <w:pPr>
        <w:spacing w:after="0" w:line="240" w:lineRule="auto"/>
      </w:pPr>
    </w:p>
  </w:footnote>
  <w:footnote w:id="2">
    <w:p w14:paraId="4FE1FA1E" w14:textId="53143CBF" w:rsidR="00E22EE6" w:rsidRPr="00423541" w:rsidRDefault="00E22EE6" w:rsidP="00142A31">
      <w:pPr>
        <w:pStyle w:val="Textonotapie"/>
        <w:jc w:val="both"/>
        <w:rPr>
          <w:rFonts w:ascii="Times New Roman" w:hAnsi="Times New Roman" w:cs="Times New Roman"/>
        </w:rPr>
      </w:pPr>
      <w:r>
        <w:rPr>
          <w:rStyle w:val="Refdenotaalpie"/>
        </w:rPr>
        <w:footnoteRef/>
      </w:r>
      <w:r w:rsidR="00A72C96">
        <w:t xml:space="preserve"> </w:t>
      </w:r>
      <w:r w:rsidR="00A72C96" w:rsidRPr="00423541">
        <w:rPr>
          <w:rFonts w:ascii="Times New Roman" w:hAnsi="Times New Roman" w:cs="Times New Roman"/>
        </w:rPr>
        <w:t>Transnationalism</w:t>
      </w:r>
      <w:r w:rsidR="00E105F8" w:rsidRPr="00423541">
        <w:t xml:space="preserve"> </w:t>
      </w:r>
      <w:r w:rsidR="00A72C96" w:rsidRPr="00423541">
        <w:t>is</w:t>
      </w:r>
      <w:r w:rsidR="003601A0" w:rsidRPr="00423541">
        <w:t xml:space="preserve"> </w:t>
      </w:r>
      <w:r w:rsidR="003C3795" w:rsidRPr="00423541">
        <w:rPr>
          <w:rFonts w:ascii="Times New Roman" w:hAnsi="Times New Roman" w:cs="Times New Roman"/>
        </w:rPr>
        <w:t xml:space="preserve">“a process of </w:t>
      </w:r>
      <w:r w:rsidR="00046799" w:rsidRPr="00423541">
        <w:rPr>
          <w:rFonts w:ascii="Times New Roman" w:hAnsi="Times New Roman" w:cs="Times New Roman"/>
        </w:rPr>
        <w:t>movement and</w:t>
      </w:r>
      <w:r w:rsidR="003C3795" w:rsidRPr="00423541">
        <w:rPr>
          <w:rFonts w:ascii="Times New Roman" w:hAnsi="Times New Roman" w:cs="Times New Roman"/>
        </w:rPr>
        <w:t xml:space="preserve"> settlement across international borders in which individuals maintain or build </w:t>
      </w:r>
      <w:r w:rsidR="00162505" w:rsidRPr="00423541">
        <w:rPr>
          <w:rFonts w:ascii="Times New Roman" w:hAnsi="Times New Roman" w:cs="Times New Roman"/>
        </w:rPr>
        <w:t>multiple networks</w:t>
      </w:r>
      <w:r w:rsidR="003C3795" w:rsidRPr="00423541">
        <w:rPr>
          <w:rFonts w:ascii="Times New Roman" w:hAnsi="Times New Roman" w:cs="Times New Roman"/>
        </w:rPr>
        <w:t xml:space="preserve"> of connection to their country of origin while at the same time settling in a new country</w:t>
      </w:r>
      <w:bookmarkStart w:id="2" w:name="_Hlk114656050"/>
      <w:r w:rsidR="00815A1B">
        <w:rPr>
          <w:rFonts w:ascii="Times New Roman" w:hAnsi="Times New Roman" w:cs="Times New Roman"/>
        </w:rPr>
        <w:t xml:space="preserve"> </w:t>
      </w:r>
      <w:r w:rsidR="005A05DD">
        <w:rPr>
          <w:rFonts w:ascii="Times New Roman" w:hAnsi="Times New Roman" w:cs="Times New Roman"/>
        </w:rPr>
        <w:t>(</w:t>
      </w:r>
      <w:r w:rsidR="005A05DD" w:rsidRPr="00815A1B">
        <w:rPr>
          <w:rFonts w:ascii="Times New Roman" w:hAnsi="Times New Roman" w:cs="Times New Roman"/>
        </w:rPr>
        <w:t>Fouron</w:t>
      </w:r>
      <w:r w:rsidR="00BC284D">
        <w:rPr>
          <w:rFonts w:ascii="Times New Roman" w:hAnsi="Times New Roman" w:cs="Times New Roman"/>
        </w:rPr>
        <w:t>,</w:t>
      </w:r>
      <w:r w:rsidR="00815A1B" w:rsidRPr="00815A1B">
        <w:rPr>
          <w:rFonts w:ascii="Times New Roman" w:hAnsi="Times New Roman" w:cs="Times New Roman"/>
        </w:rPr>
        <w:t xml:space="preserve"> Geoge</w:t>
      </w:r>
      <w:r w:rsidR="00815A1B">
        <w:rPr>
          <w:rFonts w:ascii="Times New Roman" w:hAnsi="Times New Roman" w:cs="Times New Roman"/>
        </w:rPr>
        <w:t>,</w:t>
      </w:r>
      <w:r w:rsidR="00815A1B" w:rsidRPr="00815A1B">
        <w:rPr>
          <w:rFonts w:ascii="Times New Roman" w:hAnsi="Times New Roman" w:cs="Times New Roman"/>
        </w:rPr>
        <w:t xml:space="preserve"> E. and Schiller</w:t>
      </w:r>
      <w:r w:rsidR="00815A1B">
        <w:rPr>
          <w:rFonts w:ascii="Times New Roman" w:hAnsi="Times New Roman" w:cs="Times New Roman"/>
        </w:rPr>
        <w:t>,</w:t>
      </w:r>
      <w:r w:rsidR="00815A1B" w:rsidRPr="00815A1B">
        <w:rPr>
          <w:rFonts w:ascii="Times New Roman" w:hAnsi="Times New Roman" w:cs="Times New Roman"/>
        </w:rPr>
        <w:t xml:space="preserve"> G</w:t>
      </w:r>
      <w:r w:rsidR="00815A1B">
        <w:rPr>
          <w:rFonts w:ascii="Times New Roman" w:hAnsi="Times New Roman" w:cs="Times New Roman"/>
        </w:rPr>
        <w:t>.,</w:t>
      </w:r>
      <w:r w:rsidR="00815A1B" w:rsidRPr="00815A1B">
        <w:rPr>
          <w:rFonts w:ascii="Times New Roman" w:hAnsi="Times New Roman" w:cs="Times New Roman"/>
        </w:rPr>
        <w:t xml:space="preserve"> Nina 2001</w:t>
      </w:r>
      <w:bookmarkEnd w:id="2"/>
      <w:r w:rsidR="005A05DD" w:rsidRPr="00396E08">
        <w:rPr>
          <w:rFonts w:ascii="Times New Roman" w:hAnsi="Times New Roman" w:cs="Times New Roman"/>
        </w:rPr>
        <w:t>), 60</w:t>
      </w:r>
    </w:p>
  </w:footnote>
  <w:footnote w:id="3">
    <w:p w14:paraId="3C3A18FE" w14:textId="080E906A" w:rsidR="00CF7E0C" w:rsidRPr="00CF7E0C" w:rsidRDefault="00CF7E0C" w:rsidP="00142A31">
      <w:pPr>
        <w:pStyle w:val="Textonotapie"/>
        <w:jc w:val="both"/>
      </w:pPr>
      <w:r>
        <w:rPr>
          <w:rStyle w:val="Refdenotaalpie"/>
        </w:rPr>
        <w:footnoteRef/>
      </w:r>
      <w:r>
        <w:t xml:space="preserve"> </w:t>
      </w:r>
      <w:r w:rsidR="00CD6941">
        <w:t xml:space="preserve">We only use in this </w:t>
      </w:r>
      <w:r w:rsidR="00854D4D">
        <w:t xml:space="preserve">article a </w:t>
      </w:r>
      <w:r w:rsidR="00FF2584">
        <w:t xml:space="preserve">few notes of the </w:t>
      </w:r>
      <w:r w:rsidR="00FF2584" w:rsidRPr="00A1164C">
        <w:rPr>
          <w:rFonts w:ascii="Times New Roman" w:eastAsia="Calibri" w:hAnsi="Times New Roman" w:cs="Times New Roman"/>
          <w:bCs/>
        </w:rPr>
        <w:t>ethnographic</w:t>
      </w:r>
      <w:r w:rsidR="00A1164C" w:rsidRPr="00A1164C">
        <w:rPr>
          <w:rFonts w:ascii="Times New Roman" w:eastAsia="Calibri" w:hAnsi="Times New Roman" w:cs="Times New Roman"/>
          <w:bCs/>
        </w:rPr>
        <w:t xml:space="preserve"> material</w:t>
      </w:r>
      <w:r w:rsidR="0056442F">
        <w:rPr>
          <w:rFonts w:ascii="Times New Roman" w:eastAsia="Calibri" w:hAnsi="Times New Roman" w:cs="Times New Roman"/>
          <w:bCs/>
        </w:rPr>
        <w:t xml:space="preserve"> those </w:t>
      </w:r>
      <w:r w:rsidR="00960185">
        <w:rPr>
          <w:rFonts w:ascii="Times New Roman" w:eastAsia="Calibri" w:hAnsi="Times New Roman" w:cs="Times New Roman"/>
          <w:bCs/>
        </w:rPr>
        <w:t>r</w:t>
      </w:r>
      <w:r w:rsidR="00854D4D">
        <w:rPr>
          <w:rFonts w:ascii="Times New Roman" w:eastAsia="Calibri" w:hAnsi="Times New Roman" w:cs="Times New Roman"/>
          <w:bCs/>
        </w:rPr>
        <w:t>elated with</w:t>
      </w:r>
      <w:r w:rsidR="0056442F">
        <w:rPr>
          <w:rFonts w:ascii="Times New Roman" w:eastAsia="Calibri" w:hAnsi="Times New Roman" w:cs="Times New Roman"/>
          <w:bCs/>
        </w:rPr>
        <w:t xml:space="preserve"> wha</w:t>
      </w:r>
      <w:r w:rsidR="001C77DE">
        <w:rPr>
          <w:rFonts w:ascii="Times New Roman" w:eastAsia="Calibri" w:hAnsi="Times New Roman" w:cs="Times New Roman"/>
          <w:bCs/>
        </w:rPr>
        <w:t>t</w:t>
      </w:r>
      <w:r w:rsidR="007F4885">
        <w:rPr>
          <w:rFonts w:ascii="Times New Roman" w:eastAsia="Calibri" w:hAnsi="Times New Roman" w:cs="Times New Roman"/>
          <w:bCs/>
        </w:rPr>
        <w:t xml:space="preserve"> </w:t>
      </w:r>
      <w:r w:rsidR="00BA1DEC">
        <w:rPr>
          <w:rFonts w:ascii="Times New Roman" w:eastAsia="Calibri" w:hAnsi="Times New Roman" w:cs="Times New Roman"/>
          <w:bCs/>
        </w:rPr>
        <w:t>high- and middle-class</w:t>
      </w:r>
      <w:r w:rsidR="001C77DE">
        <w:rPr>
          <w:rFonts w:ascii="Times New Roman" w:eastAsia="Calibri" w:hAnsi="Times New Roman" w:cs="Times New Roman"/>
          <w:bCs/>
        </w:rPr>
        <w:t xml:space="preserve"> Colombian</w:t>
      </w:r>
      <w:r w:rsidR="007F4885">
        <w:rPr>
          <w:rFonts w:ascii="Times New Roman" w:eastAsia="Calibri" w:hAnsi="Times New Roman" w:cs="Times New Roman"/>
          <w:bCs/>
        </w:rPr>
        <w:t>s</w:t>
      </w:r>
      <w:r w:rsidR="001C77DE">
        <w:rPr>
          <w:rFonts w:ascii="Times New Roman" w:eastAsia="Calibri" w:hAnsi="Times New Roman" w:cs="Times New Roman"/>
          <w:bCs/>
        </w:rPr>
        <w:t xml:space="preserve"> think about migrants </w:t>
      </w:r>
      <w:r w:rsidR="00BA1DEC">
        <w:rPr>
          <w:rFonts w:ascii="Times New Roman" w:eastAsia="Calibri" w:hAnsi="Times New Roman" w:cs="Times New Roman"/>
          <w:bCs/>
        </w:rPr>
        <w:t>and</w:t>
      </w:r>
      <w:r w:rsidR="001C77DE">
        <w:rPr>
          <w:rFonts w:ascii="Times New Roman" w:eastAsia="Calibri" w:hAnsi="Times New Roman" w:cs="Times New Roman"/>
          <w:bCs/>
        </w:rPr>
        <w:t xml:space="preserve"> the lower class</w:t>
      </w:r>
      <w:r w:rsidR="00A1164C" w:rsidRPr="00A1164C">
        <w:rPr>
          <w:rFonts w:ascii="Times New Roman" w:eastAsia="Calibri" w:hAnsi="Times New Roman" w:cs="Times New Roman"/>
          <w:bCs/>
        </w:rPr>
        <w:t>.</w:t>
      </w:r>
    </w:p>
  </w:footnote>
  <w:footnote w:id="4">
    <w:p w14:paraId="29144AC8" w14:textId="2AD7E9B8" w:rsidR="007F0FF9" w:rsidRPr="00CA2E55" w:rsidRDefault="007F0FF9">
      <w:pPr>
        <w:pStyle w:val="Textonotapie"/>
      </w:pPr>
      <w:r>
        <w:rPr>
          <w:rStyle w:val="Refdenotaalpie"/>
        </w:rPr>
        <w:footnoteRef/>
      </w:r>
      <w:r w:rsidRPr="00CA2E55">
        <w:t xml:space="preserve"> </w:t>
      </w:r>
      <w:r w:rsidR="00CA2E55" w:rsidRPr="00CA2E55">
        <w:t>Colombia is divided in thirty-two departments; a department is the equivalent of a state in Venezuela or the United States.</w:t>
      </w:r>
    </w:p>
  </w:footnote>
  <w:footnote w:id="5">
    <w:p w14:paraId="6A695ECD" w14:textId="57CF61BD" w:rsidR="00A73D1A" w:rsidRPr="00BC2867" w:rsidRDefault="00A73D1A">
      <w:pPr>
        <w:pStyle w:val="Textonotapie"/>
        <w:rPr>
          <w:lang w:val="es-CO"/>
        </w:rPr>
      </w:pPr>
      <w:r>
        <w:rPr>
          <w:rStyle w:val="Refdenotaalpie"/>
        </w:rPr>
        <w:footnoteRef/>
      </w:r>
      <w:r>
        <w:t xml:space="preserve"> </w:t>
      </w:r>
      <w:r w:rsidR="00BC2867" w:rsidRPr="00BC2867">
        <w:t xml:space="preserve">Projections for 2011 were estimated from Acnur et al. </w:t>
      </w:r>
      <w:r w:rsidR="00BC2867" w:rsidRPr="00BC2867">
        <w:rPr>
          <w:lang w:val="es-CO"/>
        </w:rPr>
        <w:t>(2008), INE-Anuarios Estadísticos de Venezuela, and the census of 2011.</w:t>
      </w:r>
    </w:p>
  </w:footnote>
  <w:footnote w:id="6">
    <w:p w14:paraId="2DEBAABC" w14:textId="7910987B" w:rsidR="00A5673C" w:rsidRPr="00A5673C" w:rsidRDefault="00A5673C">
      <w:pPr>
        <w:pStyle w:val="Textonotapie"/>
      </w:pPr>
      <w:r>
        <w:rPr>
          <w:rStyle w:val="Refdenotaalpie"/>
        </w:rPr>
        <w:footnoteRef/>
      </w:r>
      <w:r>
        <w:t xml:space="preserve"> </w:t>
      </w:r>
      <w:r w:rsidRPr="00A5673C">
        <w:t xml:space="preserve">Venezuela </w:t>
      </w:r>
      <w:r w:rsidR="00FE77D9" w:rsidRPr="00A5673C">
        <w:t>has been</w:t>
      </w:r>
      <w:r w:rsidRPr="00A5673C">
        <w:t xml:space="preserve"> forced to absorb the Colombian demographic surplus. More than 650,000 </w:t>
      </w:r>
      <w:r w:rsidR="00FE77D9" w:rsidRPr="00A5673C">
        <w:t xml:space="preserve">children </w:t>
      </w:r>
      <w:r w:rsidR="00FE77D9">
        <w:t xml:space="preserve">born to </w:t>
      </w:r>
      <w:r w:rsidRPr="00A5673C">
        <w:t xml:space="preserve">clandestine Colombian migrants were granted Venezuelan citizenship between 1991 and 1998 because the Colombian </w:t>
      </w:r>
      <w:r w:rsidR="0009559D" w:rsidRPr="00A5673C">
        <w:t>government refused</w:t>
      </w:r>
      <w:r w:rsidRPr="00A5673C">
        <w:t xml:space="preserve"> to recognize them as Colombian citizens, </w:t>
      </w:r>
      <w:r w:rsidR="00EB2295">
        <w:t>even if</w:t>
      </w:r>
      <w:r w:rsidR="00EB2295" w:rsidRPr="00A5673C">
        <w:t xml:space="preserve"> </w:t>
      </w:r>
      <w:r w:rsidRPr="00A5673C">
        <w:t>the Colombian political constitution in its article 96 establishes the right of the</w:t>
      </w:r>
      <w:r w:rsidR="00EF4454">
        <w:t xml:space="preserve"> </w:t>
      </w:r>
      <w:r w:rsidR="004D2C93">
        <w:t>foreign-born</w:t>
      </w:r>
      <w:r w:rsidRPr="00A5673C">
        <w:t xml:space="preserve"> children of Colombians to that citizenship.</w:t>
      </w:r>
    </w:p>
  </w:footnote>
  <w:footnote w:id="7">
    <w:p w14:paraId="3E7780F2" w14:textId="1A7A4ED6" w:rsidR="006D3192" w:rsidRPr="006D3192" w:rsidRDefault="006D3192">
      <w:pPr>
        <w:pStyle w:val="Textonotapie"/>
      </w:pPr>
      <w:r>
        <w:rPr>
          <w:rStyle w:val="Refdenotaalpie"/>
        </w:rPr>
        <w:footnoteRef/>
      </w:r>
      <w:r>
        <w:t xml:space="preserve"> </w:t>
      </w:r>
      <w:r w:rsidR="00840541" w:rsidRPr="00840541">
        <w:t>From the Spanish aporofobia, and this from the Ancient Greek ἄπορος (á-porous), without wealth, poor or indigent and φόβος (phobos), fear.</w:t>
      </w:r>
      <w:r w:rsidR="00AB107C">
        <w:t xml:space="preserve"> That</w:t>
      </w:r>
      <w:r w:rsidR="00840541" w:rsidRPr="00840541">
        <w:t xml:space="preserve"> </w:t>
      </w:r>
      <w:r w:rsidR="00AB107C">
        <w:t>t</w:t>
      </w:r>
      <w:r w:rsidR="00840541" w:rsidRPr="00840541">
        <w:t>erm</w:t>
      </w:r>
      <w:r w:rsidR="00AB107C">
        <w:t xml:space="preserve"> was</w:t>
      </w:r>
      <w:r w:rsidR="00840541" w:rsidRPr="00840541">
        <w:t xml:space="preserve"> coined by the Spanish philosopher Adela Cortina.</w:t>
      </w:r>
    </w:p>
  </w:footnote>
  <w:footnote w:id="8">
    <w:p w14:paraId="48ED4881" w14:textId="2D8A240F" w:rsidR="009C4C65" w:rsidRPr="009C4C65" w:rsidRDefault="009C4C65">
      <w:pPr>
        <w:pStyle w:val="Textonotapie"/>
      </w:pPr>
      <w:r>
        <w:rPr>
          <w:rStyle w:val="Refdenotaalpie"/>
        </w:rPr>
        <w:footnoteRef/>
      </w:r>
      <w:r>
        <w:t xml:space="preserve"> </w:t>
      </w:r>
      <w:r w:rsidRPr="009C4C65">
        <w:t>The so-called Group of Lima</w:t>
      </w:r>
    </w:p>
  </w:footnote>
  <w:footnote w:id="9">
    <w:p w14:paraId="34D3320B" w14:textId="2C54216D" w:rsidR="00E523D2" w:rsidRPr="000C687A" w:rsidRDefault="00E523D2">
      <w:pPr>
        <w:pStyle w:val="Textonotapie"/>
      </w:pPr>
      <w:r>
        <w:rPr>
          <w:rStyle w:val="Refdenotaalpie"/>
        </w:rPr>
        <w:footnoteRef/>
      </w:r>
      <w:r>
        <w:t xml:space="preserve"> </w:t>
      </w:r>
      <w:r w:rsidR="000C687A">
        <w:t>According to Argos (2021): Multilaterals “</w:t>
      </w:r>
      <w:r w:rsidR="000C687A" w:rsidRPr="00DE178C">
        <w:t>have shown difficulties in establishing a measurement of Venezuelan migratory flows due to the weight of return migration and people with dual nationality</w:t>
      </w:r>
      <w:r w:rsidR="000C687A">
        <w:t>”</w:t>
      </w:r>
      <w:r w:rsidR="000C687A" w:rsidRPr="00FD2D58">
        <w:t xml:space="preserve"> </w:t>
      </w:r>
      <w:r w:rsidR="000C687A">
        <w:t>causing</w:t>
      </w:r>
      <w:r w:rsidR="000C687A" w:rsidRPr="00FD2D58">
        <w:t xml:space="preserve"> differences in the UN agencies</w:t>
      </w:r>
      <w:r w:rsidR="000C687A">
        <w:t xml:space="preserve"> </w:t>
      </w:r>
      <w:r w:rsidR="000C687A" w:rsidRPr="00FD2D58">
        <w:t>statistics of 100% for 2019.</w:t>
      </w:r>
    </w:p>
  </w:footnote>
  <w:footnote w:id="10">
    <w:p w14:paraId="718862C4" w14:textId="5077DE7F" w:rsidR="005A6745" w:rsidRPr="000934DD" w:rsidRDefault="005A6745">
      <w:pPr>
        <w:pStyle w:val="Textonotapie"/>
      </w:pPr>
      <w:r>
        <w:rPr>
          <w:rStyle w:val="Refdenotaalpie"/>
        </w:rPr>
        <w:footnoteRef/>
      </w:r>
      <w:r>
        <w:t xml:space="preserve"> </w:t>
      </w:r>
      <w:r w:rsidR="000934DD" w:rsidRPr="000934DD">
        <w:t xml:space="preserve">  I assumed that all vital events come from mononational Venezuelans, but surely, they include descendants of Colombians without the citizenship certificates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D5"/>
    <w:rsid w:val="00000864"/>
    <w:rsid w:val="00000E4E"/>
    <w:rsid w:val="0000138E"/>
    <w:rsid w:val="000025F7"/>
    <w:rsid w:val="00002E6E"/>
    <w:rsid w:val="00003E09"/>
    <w:rsid w:val="00004F27"/>
    <w:rsid w:val="00007341"/>
    <w:rsid w:val="000109FA"/>
    <w:rsid w:val="00011C7F"/>
    <w:rsid w:val="0001268A"/>
    <w:rsid w:val="00013567"/>
    <w:rsid w:val="0001377B"/>
    <w:rsid w:val="00013BFA"/>
    <w:rsid w:val="00013CF5"/>
    <w:rsid w:val="00014E6C"/>
    <w:rsid w:val="00015286"/>
    <w:rsid w:val="000156EF"/>
    <w:rsid w:val="00016F7C"/>
    <w:rsid w:val="00017211"/>
    <w:rsid w:val="00017587"/>
    <w:rsid w:val="00017920"/>
    <w:rsid w:val="00017CF9"/>
    <w:rsid w:val="00017FC7"/>
    <w:rsid w:val="0002057E"/>
    <w:rsid w:val="00020E45"/>
    <w:rsid w:val="00021F7E"/>
    <w:rsid w:val="00022199"/>
    <w:rsid w:val="0002314C"/>
    <w:rsid w:val="00024733"/>
    <w:rsid w:val="00024987"/>
    <w:rsid w:val="00024ABE"/>
    <w:rsid w:val="000259BE"/>
    <w:rsid w:val="00026785"/>
    <w:rsid w:val="00026DFD"/>
    <w:rsid w:val="000276BC"/>
    <w:rsid w:val="00027734"/>
    <w:rsid w:val="00027CD8"/>
    <w:rsid w:val="00031490"/>
    <w:rsid w:val="000315C4"/>
    <w:rsid w:val="000316EE"/>
    <w:rsid w:val="0003186E"/>
    <w:rsid w:val="00031A54"/>
    <w:rsid w:val="000327E2"/>
    <w:rsid w:val="00033FDB"/>
    <w:rsid w:val="00034CA1"/>
    <w:rsid w:val="00035954"/>
    <w:rsid w:val="00035CB5"/>
    <w:rsid w:val="00036116"/>
    <w:rsid w:val="0003657E"/>
    <w:rsid w:val="00036C88"/>
    <w:rsid w:val="00037A5C"/>
    <w:rsid w:val="00040947"/>
    <w:rsid w:val="000411F9"/>
    <w:rsid w:val="00041A38"/>
    <w:rsid w:val="00042300"/>
    <w:rsid w:val="000428CD"/>
    <w:rsid w:val="00042A98"/>
    <w:rsid w:val="000433DC"/>
    <w:rsid w:val="000434F0"/>
    <w:rsid w:val="000438C7"/>
    <w:rsid w:val="00043A58"/>
    <w:rsid w:val="00043ED4"/>
    <w:rsid w:val="00043EDD"/>
    <w:rsid w:val="00044169"/>
    <w:rsid w:val="00044344"/>
    <w:rsid w:val="00044D2A"/>
    <w:rsid w:val="00045AD0"/>
    <w:rsid w:val="00045B7C"/>
    <w:rsid w:val="00046799"/>
    <w:rsid w:val="0004704C"/>
    <w:rsid w:val="0004762B"/>
    <w:rsid w:val="00047FF1"/>
    <w:rsid w:val="000503F5"/>
    <w:rsid w:val="00050550"/>
    <w:rsid w:val="00050FBC"/>
    <w:rsid w:val="000525A0"/>
    <w:rsid w:val="00052E6D"/>
    <w:rsid w:val="00053882"/>
    <w:rsid w:val="00054079"/>
    <w:rsid w:val="0005407A"/>
    <w:rsid w:val="000554E7"/>
    <w:rsid w:val="00055D1E"/>
    <w:rsid w:val="000573DC"/>
    <w:rsid w:val="00057598"/>
    <w:rsid w:val="000576F9"/>
    <w:rsid w:val="00057B08"/>
    <w:rsid w:val="00057E41"/>
    <w:rsid w:val="000629C2"/>
    <w:rsid w:val="0006310F"/>
    <w:rsid w:val="0006350A"/>
    <w:rsid w:val="000635EB"/>
    <w:rsid w:val="00063DC1"/>
    <w:rsid w:val="000652D0"/>
    <w:rsid w:val="000659C1"/>
    <w:rsid w:val="0006627F"/>
    <w:rsid w:val="000706CB"/>
    <w:rsid w:val="000709D4"/>
    <w:rsid w:val="000710EA"/>
    <w:rsid w:val="0007209D"/>
    <w:rsid w:val="00072926"/>
    <w:rsid w:val="00072948"/>
    <w:rsid w:val="00072BCB"/>
    <w:rsid w:val="00072CC4"/>
    <w:rsid w:val="00072D1D"/>
    <w:rsid w:val="00073044"/>
    <w:rsid w:val="00073366"/>
    <w:rsid w:val="00073567"/>
    <w:rsid w:val="00074464"/>
    <w:rsid w:val="000752E2"/>
    <w:rsid w:val="00076A6E"/>
    <w:rsid w:val="000777DD"/>
    <w:rsid w:val="000778B9"/>
    <w:rsid w:val="00080AF9"/>
    <w:rsid w:val="00081302"/>
    <w:rsid w:val="00081B17"/>
    <w:rsid w:val="00081CA6"/>
    <w:rsid w:val="00082F17"/>
    <w:rsid w:val="00083047"/>
    <w:rsid w:val="0008339F"/>
    <w:rsid w:val="00083763"/>
    <w:rsid w:val="00083CAF"/>
    <w:rsid w:val="00083DF1"/>
    <w:rsid w:val="00084543"/>
    <w:rsid w:val="0008470E"/>
    <w:rsid w:val="00084CFD"/>
    <w:rsid w:val="00084E76"/>
    <w:rsid w:val="00084EEB"/>
    <w:rsid w:val="00085E08"/>
    <w:rsid w:val="00085FED"/>
    <w:rsid w:val="0008625D"/>
    <w:rsid w:val="00086445"/>
    <w:rsid w:val="000868F6"/>
    <w:rsid w:val="0008690D"/>
    <w:rsid w:val="00087CE4"/>
    <w:rsid w:val="000905D6"/>
    <w:rsid w:val="00090943"/>
    <w:rsid w:val="00091717"/>
    <w:rsid w:val="000919FB"/>
    <w:rsid w:val="00091BD4"/>
    <w:rsid w:val="0009259F"/>
    <w:rsid w:val="00092C98"/>
    <w:rsid w:val="000934DD"/>
    <w:rsid w:val="00093BB3"/>
    <w:rsid w:val="00093DAE"/>
    <w:rsid w:val="00093F46"/>
    <w:rsid w:val="00094169"/>
    <w:rsid w:val="0009456E"/>
    <w:rsid w:val="00094906"/>
    <w:rsid w:val="000950E6"/>
    <w:rsid w:val="000950E9"/>
    <w:rsid w:val="0009559D"/>
    <w:rsid w:val="00096A23"/>
    <w:rsid w:val="00097747"/>
    <w:rsid w:val="000A1019"/>
    <w:rsid w:val="000A2160"/>
    <w:rsid w:val="000A2AA0"/>
    <w:rsid w:val="000A2CBD"/>
    <w:rsid w:val="000A30D5"/>
    <w:rsid w:val="000A3611"/>
    <w:rsid w:val="000A3B34"/>
    <w:rsid w:val="000A475F"/>
    <w:rsid w:val="000A5D5C"/>
    <w:rsid w:val="000A6A80"/>
    <w:rsid w:val="000A6AF7"/>
    <w:rsid w:val="000A7F6F"/>
    <w:rsid w:val="000B0CF1"/>
    <w:rsid w:val="000B1395"/>
    <w:rsid w:val="000B1AF9"/>
    <w:rsid w:val="000B3273"/>
    <w:rsid w:val="000B6AD1"/>
    <w:rsid w:val="000B7970"/>
    <w:rsid w:val="000C0202"/>
    <w:rsid w:val="000C0C53"/>
    <w:rsid w:val="000C0E0C"/>
    <w:rsid w:val="000C1A16"/>
    <w:rsid w:val="000C2CAA"/>
    <w:rsid w:val="000C425C"/>
    <w:rsid w:val="000C4B56"/>
    <w:rsid w:val="000C5AC2"/>
    <w:rsid w:val="000C5F93"/>
    <w:rsid w:val="000C687A"/>
    <w:rsid w:val="000C6CD1"/>
    <w:rsid w:val="000D02A7"/>
    <w:rsid w:val="000D08A7"/>
    <w:rsid w:val="000D09B9"/>
    <w:rsid w:val="000D1198"/>
    <w:rsid w:val="000D11B6"/>
    <w:rsid w:val="000D2933"/>
    <w:rsid w:val="000D3779"/>
    <w:rsid w:val="000D4500"/>
    <w:rsid w:val="000D4786"/>
    <w:rsid w:val="000D5ABE"/>
    <w:rsid w:val="000D6981"/>
    <w:rsid w:val="000D785E"/>
    <w:rsid w:val="000D7CA3"/>
    <w:rsid w:val="000E07BE"/>
    <w:rsid w:val="000E09E3"/>
    <w:rsid w:val="000E1DEF"/>
    <w:rsid w:val="000E249F"/>
    <w:rsid w:val="000E2891"/>
    <w:rsid w:val="000E350C"/>
    <w:rsid w:val="000E3FA8"/>
    <w:rsid w:val="000E44BD"/>
    <w:rsid w:val="000E5C02"/>
    <w:rsid w:val="000E67FB"/>
    <w:rsid w:val="000E6E05"/>
    <w:rsid w:val="000E7FDB"/>
    <w:rsid w:val="000F197C"/>
    <w:rsid w:val="000F1F97"/>
    <w:rsid w:val="000F2E7B"/>
    <w:rsid w:val="000F32A0"/>
    <w:rsid w:val="000F3CB3"/>
    <w:rsid w:val="000F3CC3"/>
    <w:rsid w:val="000F4494"/>
    <w:rsid w:val="000F4E28"/>
    <w:rsid w:val="000F5081"/>
    <w:rsid w:val="000F6968"/>
    <w:rsid w:val="000F6CBF"/>
    <w:rsid w:val="000F70BD"/>
    <w:rsid w:val="000F7361"/>
    <w:rsid w:val="000F78CB"/>
    <w:rsid w:val="00100453"/>
    <w:rsid w:val="0010177B"/>
    <w:rsid w:val="00101FDF"/>
    <w:rsid w:val="0010261C"/>
    <w:rsid w:val="00103455"/>
    <w:rsid w:val="00105947"/>
    <w:rsid w:val="00105DF6"/>
    <w:rsid w:val="00107638"/>
    <w:rsid w:val="00107706"/>
    <w:rsid w:val="00111321"/>
    <w:rsid w:val="0011199C"/>
    <w:rsid w:val="00115CFC"/>
    <w:rsid w:val="00115FBA"/>
    <w:rsid w:val="00116490"/>
    <w:rsid w:val="00116514"/>
    <w:rsid w:val="001168B0"/>
    <w:rsid w:val="00116C33"/>
    <w:rsid w:val="00116ED7"/>
    <w:rsid w:val="001170C0"/>
    <w:rsid w:val="00117163"/>
    <w:rsid w:val="0011719F"/>
    <w:rsid w:val="00117269"/>
    <w:rsid w:val="001232F5"/>
    <w:rsid w:val="001234D0"/>
    <w:rsid w:val="001236C2"/>
    <w:rsid w:val="00123E23"/>
    <w:rsid w:val="00124DA5"/>
    <w:rsid w:val="00125196"/>
    <w:rsid w:val="00125398"/>
    <w:rsid w:val="00125856"/>
    <w:rsid w:val="001259E1"/>
    <w:rsid w:val="00125A06"/>
    <w:rsid w:val="00125D17"/>
    <w:rsid w:val="0012622B"/>
    <w:rsid w:val="0012661D"/>
    <w:rsid w:val="00126CAF"/>
    <w:rsid w:val="00130A73"/>
    <w:rsid w:val="00130ADC"/>
    <w:rsid w:val="00131114"/>
    <w:rsid w:val="00132618"/>
    <w:rsid w:val="0013283D"/>
    <w:rsid w:val="00132FC3"/>
    <w:rsid w:val="001331FC"/>
    <w:rsid w:val="0013531A"/>
    <w:rsid w:val="0013555F"/>
    <w:rsid w:val="001357DD"/>
    <w:rsid w:val="00136C7E"/>
    <w:rsid w:val="00137067"/>
    <w:rsid w:val="00137256"/>
    <w:rsid w:val="001378F0"/>
    <w:rsid w:val="001379D1"/>
    <w:rsid w:val="00137D58"/>
    <w:rsid w:val="00140ACE"/>
    <w:rsid w:val="00141180"/>
    <w:rsid w:val="00141345"/>
    <w:rsid w:val="001414DC"/>
    <w:rsid w:val="0014154E"/>
    <w:rsid w:val="00141883"/>
    <w:rsid w:val="00141C7E"/>
    <w:rsid w:val="00141D9A"/>
    <w:rsid w:val="00142A31"/>
    <w:rsid w:val="00142A41"/>
    <w:rsid w:val="00143F45"/>
    <w:rsid w:val="001441AA"/>
    <w:rsid w:val="0014477E"/>
    <w:rsid w:val="00144ADD"/>
    <w:rsid w:val="001455E9"/>
    <w:rsid w:val="00145C4F"/>
    <w:rsid w:val="00145CA8"/>
    <w:rsid w:val="001464A4"/>
    <w:rsid w:val="00146DD2"/>
    <w:rsid w:val="00147913"/>
    <w:rsid w:val="00150CFC"/>
    <w:rsid w:val="00152109"/>
    <w:rsid w:val="001538A4"/>
    <w:rsid w:val="00154405"/>
    <w:rsid w:val="00154C0E"/>
    <w:rsid w:val="001556D7"/>
    <w:rsid w:val="00155D5C"/>
    <w:rsid w:val="00156F61"/>
    <w:rsid w:val="00157AD8"/>
    <w:rsid w:val="001603F0"/>
    <w:rsid w:val="00160EEB"/>
    <w:rsid w:val="00161E12"/>
    <w:rsid w:val="00162505"/>
    <w:rsid w:val="00162AF2"/>
    <w:rsid w:val="00163507"/>
    <w:rsid w:val="00164F4A"/>
    <w:rsid w:val="0016568E"/>
    <w:rsid w:val="00165A2F"/>
    <w:rsid w:val="00166B50"/>
    <w:rsid w:val="00166B6F"/>
    <w:rsid w:val="00166B85"/>
    <w:rsid w:val="00166F44"/>
    <w:rsid w:val="00166F90"/>
    <w:rsid w:val="00167C12"/>
    <w:rsid w:val="00167FCF"/>
    <w:rsid w:val="00170036"/>
    <w:rsid w:val="001701E0"/>
    <w:rsid w:val="001704AC"/>
    <w:rsid w:val="001706E2"/>
    <w:rsid w:val="0017199F"/>
    <w:rsid w:val="00171C2B"/>
    <w:rsid w:val="001727D8"/>
    <w:rsid w:val="00173998"/>
    <w:rsid w:val="001741E2"/>
    <w:rsid w:val="00174B2A"/>
    <w:rsid w:val="00174EAF"/>
    <w:rsid w:val="00175097"/>
    <w:rsid w:val="00175355"/>
    <w:rsid w:val="00176A3B"/>
    <w:rsid w:val="0017745F"/>
    <w:rsid w:val="00180B89"/>
    <w:rsid w:val="00180D1A"/>
    <w:rsid w:val="00180DD2"/>
    <w:rsid w:val="0018197C"/>
    <w:rsid w:val="00182CE8"/>
    <w:rsid w:val="00182DD5"/>
    <w:rsid w:val="00183745"/>
    <w:rsid w:val="00184F10"/>
    <w:rsid w:val="00186CF4"/>
    <w:rsid w:val="0018700D"/>
    <w:rsid w:val="0018787E"/>
    <w:rsid w:val="0019086B"/>
    <w:rsid w:val="00190EB0"/>
    <w:rsid w:val="00191C90"/>
    <w:rsid w:val="00193B97"/>
    <w:rsid w:val="00194C1C"/>
    <w:rsid w:val="0019542A"/>
    <w:rsid w:val="001964B6"/>
    <w:rsid w:val="00196F16"/>
    <w:rsid w:val="0019744D"/>
    <w:rsid w:val="00197A06"/>
    <w:rsid w:val="00197E5E"/>
    <w:rsid w:val="00197FB8"/>
    <w:rsid w:val="001A0624"/>
    <w:rsid w:val="001A0928"/>
    <w:rsid w:val="001A174B"/>
    <w:rsid w:val="001A1E5D"/>
    <w:rsid w:val="001A2B5C"/>
    <w:rsid w:val="001A31D5"/>
    <w:rsid w:val="001A3C13"/>
    <w:rsid w:val="001A4DCA"/>
    <w:rsid w:val="001A530A"/>
    <w:rsid w:val="001A5DF6"/>
    <w:rsid w:val="001A5F83"/>
    <w:rsid w:val="001A63FA"/>
    <w:rsid w:val="001A65D0"/>
    <w:rsid w:val="001B06CE"/>
    <w:rsid w:val="001B0AEE"/>
    <w:rsid w:val="001B1156"/>
    <w:rsid w:val="001B1392"/>
    <w:rsid w:val="001B179C"/>
    <w:rsid w:val="001B20CA"/>
    <w:rsid w:val="001B3A9C"/>
    <w:rsid w:val="001B4085"/>
    <w:rsid w:val="001B4332"/>
    <w:rsid w:val="001B4492"/>
    <w:rsid w:val="001B4F95"/>
    <w:rsid w:val="001B56E3"/>
    <w:rsid w:val="001B5974"/>
    <w:rsid w:val="001B69B5"/>
    <w:rsid w:val="001B6BC6"/>
    <w:rsid w:val="001B7BA1"/>
    <w:rsid w:val="001C00CD"/>
    <w:rsid w:val="001C0E35"/>
    <w:rsid w:val="001C1139"/>
    <w:rsid w:val="001C148A"/>
    <w:rsid w:val="001C1B61"/>
    <w:rsid w:val="001C23AB"/>
    <w:rsid w:val="001C27CB"/>
    <w:rsid w:val="001C2A24"/>
    <w:rsid w:val="001C2CA9"/>
    <w:rsid w:val="001C392C"/>
    <w:rsid w:val="001C3BC9"/>
    <w:rsid w:val="001C4043"/>
    <w:rsid w:val="001C4E37"/>
    <w:rsid w:val="001C6C14"/>
    <w:rsid w:val="001C6C4A"/>
    <w:rsid w:val="001C7500"/>
    <w:rsid w:val="001C77DE"/>
    <w:rsid w:val="001C783A"/>
    <w:rsid w:val="001D1094"/>
    <w:rsid w:val="001D1977"/>
    <w:rsid w:val="001D1D28"/>
    <w:rsid w:val="001D2618"/>
    <w:rsid w:val="001D265A"/>
    <w:rsid w:val="001D2DC2"/>
    <w:rsid w:val="001D327A"/>
    <w:rsid w:val="001D34DA"/>
    <w:rsid w:val="001D3AEA"/>
    <w:rsid w:val="001D3E37"/>
    <w:rsid w:val="001D4205"/>
    <w:rsid w:val="001D469C"/>
    <w:rsid w:val="001D4711"/>
    <w:rsid w:val="001D6AA5"/>
    <w:rsid w:val="001D6EEB"/>
    <w:rsid w:val="001D77E9"/>
    <w:rsid w:val="001D7C2B"/>
    <w:rsid w:val="001E0674"/>
    <w:rsid w:val="001E09ED"/>
    <w:rsid w:val="001E0C7B"/>
    <w:rsid w:val="001E1C4F"/>
    <w:rsid w:val="001E308B"/>
    <w:rsid w:val="001E3141"/>
    <w:rsid w:val="001E4323"/>
    <w:rsid w:val="001E604B"/>
    <w:rsid w:val="001E7884"/>
    <w:rsid w:val="001F0392"/>
    <w:rsid w:val="001F0541"/>
    <w:rsid w:val="001F09E4"/>
    <w:rsid w:val="001F2013"/>
    <w:rsid w:val="001F3001"/>
    <w:rsid w:val="001F322C"/>
    <w:rsid w:val="001F5020"/>
    <w:rsid w:val="001F61F7"/>
    <w:rsid w:val="001F78C5"/>
    <w:rsid w:val="002020F6"/>
    <w:rsid w:val="00203939"/>
    <w:rsid w:val="0020416F"/>
    <w:rsid w:val="002041B7"/>
    <w:rsid w:val="00205B0D"/>
    <w:rsid w:val="00206125"/>
    <w:rsid w:val="00206586"/>
    <w:rsid w:val="00206DA5"/>
    <w:rsid w:val="00206E03"/>
    <w:rsid w:val="002074C4"/>
    <w:rsid w:val="0020789C"/>
    <w:rsid w:val="00207C2D"/>
    <w:rsid w:val="00207C89"/>
    <w:rsid w:val="00207D75"/>
    <w:rsid w:val="00210899"/>
    <w:rsid w:val="00210F7A"/>
    <w:rsid w:val="002126D1"/>
    <w:rsid w:val="00212B60"/>
    <w:rsid w:val="00212D2F"/>
    <w:rsid w:val="00213404"/>
    <w:rsid w:val="00213E8E"/>
    <w:rsid w:val="00213F39"/>
    <w:rsid w:val="00214C4F"/>
    <w:rsid w:val="00214FE5"/>
    <w:rsid w:val="002152F2"/>
    <w:rsid w:val="00215BDA"/>
    <w:rsid w:val="002163BA"/>
    <w:rsid w:val="002173BE"/>
    <w:rsid w:val="00217912"/>
    <w:rsid w:val="00217FD9"/>
    <w:rsid w:val="002200D9"/>
    <w:rsid w:val="00220D9E"/>
    <w:rsid w:val="00221226"/>
    <w:rsid w:val="002218FC"/>
    <w:rsid w:val="00222762"/>
    <w:rsid w:val="00222E72"/>
    <w:rsid w:val="002233C1"/>
    <w:rsid w:val="00224261"/>
    <w:rsid w:val="00224B28"/>
    <w:rsid w:val="0022629D"/>
    <w:rsid w:val="002268BA"/>
    <w:rsid w:val="002309F3"/>
    <w:rsid w:val="002343CF"/>
    <w:rsid w:val="002343D3"/>
    <w:rsid w:val="00234908"/>
    <w:rsid w:val="00235405"/>
    <w:rsid w:val="0023545D"/>
    <w:rsid w:val="002363A5"/>
    <w:rsid w:val="00240E73"/>
    <w:rsid w:val="0024139B"/>
    <w:rsid w:val="00241DA2"/>
    <w:rsid w:val="00242129"/>
    <w:rsid w:val="00242450"/>
    <w:rsid w:val="00242D05"/>
    <w:rsid w:val="002433F3"/>
    <w:rsid w:val="00243F9E"/>
    <w:rsid w:val="00244122"/>
    <w:rsid w:val="00244794"/>
    <w:rsid w:val="00244D85"/>
    <w:rsid w:val="002451CD"/>
    <w:rsid w:val="00245C39"/>
    <w:rsid w:val="002469AC"/>
    <w:rsid w:val="00246BF6"/>
    <w:rsid w:val="00246C6B"/>
    <w:rsid w:val="00246D4A"/>
    <w:rsid w:val="00246ED1"/>
    <w:rsid w:val="002471F9"/>
    <w:rsid w:val="00247927"/>
    <w:rsid w:val="00247C17"/>
    <w:rsid w:val="0025040E"/>
    <w:rsid w:val="00250885"/>
    <w:rsid w:val="00250B38"/>
    <w:rsid w:val="00250CE9"/>
    <w:rsid w:val="00250F3A"/>
    <w:rsid w:val="00251675"/>
    <w:rsid w:val="00251AEE"/>
    <w:rsid w:val="0025275E"/>
    <w:rsid w:val="00253069"/>
    <w:rsid w:val="00253303"/>
    <w:rsid w:val="0025381F"/>
    <w:rsid w:val="00254E9C"/>
    <w:rsid w:val="002558F7"/>
    <w:rsid w:val="002565C2"/>
    <w:rsid w:val="00256A33"/>
    <w:rsid w:val="00257548"/>
    <w:rsid w:val="0025762A"/>
    <w:rsid w:val="00265763"/>
    <w:rsid w:val="00265ACF"/>
    <w:rsid w:val="00266194"/>
    <w:rsid w:val="00267A63"/>
    <w:rsid w:val="00267F6A"/>
    <w:rsid w:val="002701D8"/>
    <w:rsid w:val="0027141F"/>
    <w:rsid w:val="00272712"/>
    <w:rsid w:val="002733CF"/>
    <w:rsid w:val="0027385C"/>
    <w:rsid w:val="00273A6E"/>
    <w:rsid w:val="00273FD1"/>
    <w:rsid w:val="002745E4"/>
    <w:rsid w:val="002748B5"/>
    <w:rsid w:val="00275076"/>
    <w:rsid w:val="002763B4"/>
    <w:rsid w:val="002801E1"/>
    <w:rsid w:val="00280975"/>
    <w:rsid w:val="00283143"/>
    <w:rsid w:val="00284A65"/>
    <w:rsid w:val="0028514F"/>
    <w:rsid w:val="0028582A"/>
    <w:rsid w:val="00285EAF"/>
    <w:rsid w:val="0028658A"/>
    <w:rsid w:val="00286B3E"/>
    <w:rsid w:val="0028739B"/>
    <w:rsid w:val="002873A0"/>
    <w:rsid w:val="00287697"/>
    <w:rsid w:val="00287BCD"/>
    <w:rsid w:val="00291228"/>
    <w:rsid w:val="00291359"/>
    <w:rsid w:val="002916DF"/>
    <w:rsid w:val="00291766"/>
    <w:rsid w:val="00291DB5"/>
    <w:rsid w:val="002926BE"/>
    <w:rsid w:val="002928E0"/>
    <w:rsid w:val="00292E78"/>
    <w:rsid w:val="0029308F"/>
    <w:rsid w:val="002931DD"/>
    <w:rsid w:val="00293406"/>
    <w:rsid w:val="002937D8"/>
    <w:rsid w:val="00294AAA"/>
    <w:rsid w:val="00294C26"/>
    <w:rsid w:val="00294FD0"/>
    <w:rsid w:val="00296755"/>
    <w:rsid w:val="00296807"/>
    <w:rsid w:val="002970B5"/>
    <w:rsid w:val="0029711F"/>
    <w:rsid w:val="00297121"/>
    <w:rsid w:val="00297221"/>
    <w:rsid w:val="00297509"/>
    <w:rsid w:val="00297A1B"/>
    <w:rsid w:val="002A004E"/>
    <w:rsid w:val="002A28D2"/>
    <w:rsid w:val="002A2A8A"/>
    <w:rsid w:val="002A33CF"/>
    <w:rsid w:val="002A480D"/>
    <w:rsid w:val="002A53B6"/>
    <w:rsid w:val="002A59B1"/>
    <w:rsid w:val="002A6971"/>
    <w:rsid w:val="002A731C"/>
    <w:rsid w:val="002A7426"/>
    <w:rsid w:val="002A74F6"/>
    <w:rsid w:val="002B055B"/>
    <w:rsid w:val="002B0692"/>
    <w:rsid w:val="002B0F77"/>
    <w:rsid w:val="002B1472"/>
    <w:rsid w:val="002B1B19"/>
    <w:rsid w:val="002B24FA"/>
    <w:rsid w:val="002B2761"/>
    <w:rsid w:val="002B30C8"/>
    <w:rsid w:val="002B3CF6"/>
    <w:rsid w:val="002B3E34"/>
    <w:rsid w:val="002B3E68"/>
    <w:rsid w:val="002B3FA4"/>
    <w:rsid w:val="002B5E1F"/>
    <w:rsid w:val="002B5EB9"/>
    <w:rsid w:val="002B607C"/>
    <w:rsid w:val="002B6C70"/>
    <w:rsid w:val="002C0412"/>
    <w:rsid w:val="002C0DE1"/>
    <w:rsid w:val="002C250F"/>
    <w:rsid w:val="002C29F3"/>
    <w:rsid w:val="002C3095"/>
    <w:rsid w:val="002C31F4"/>
    <w:rsid w:val="002C4100"/>
    <w:rsid w:val="002C45BF"/>
    <w:rsid w:val="002C5F44"/>
    <w:rsid w:val="002C6303"/>
    <w:rsid w:val="002D0A92"/>
    <w:rsid w:val="002D144D"/>
    <w:rsid w:val="002D161B"/>
    <w:rsid w:val="002D2053"/>
    <w:rsid w:val="002D23E1"/>
    <w:rsid w:val="002D2D92"/>
    <w:rsid w:val="002D4251"/>
    <w:rsid w:val="002D49A1"/>
    <w:rsid w:val="002D746B"/>
    <w:rsid w:val="002D7569"/>
    <w:rsid w:val="002D7890"/>
    <w:rsid w:val="002E0FB2"/>
    <w:rsid w:val="002E2EF7"/>
    <w:rsid w:val="002E3AD2"/>
    <w:rsid w:val="002E49EF"/>
    <w:rsid w:val="002E4B65"/>
    <w:rsid w:val="002E5766"/>
    <w:rsid w:val="002E5AD2"/>
    <w:rsid w:val="002E5E8C"/>
    <w:rsid w:val="002E6D2C"/>
    <w:rsid w:val="002E6FFF"/>
    <w:rsid w:val="002E741E"/>
    <w:rsid w:val="002F2A68"/>
    <w:rsid w:val="002F34E5"/>
    <w:rsid w:val="002F3A63"/>
    <w:rsid w:val="002F3D93"/>
    <w:rsid w:val="002F3F16"/>
    <w:rsid w:val="002F4619"/>
    <w:rsid w:val="002F58D0"/>
    <w:rsid w:val="002F5A17"/>
    <w:rsid w:val="002F6BC4"/>
    <w:rsid w:val="002F7634"/>
    <w:rsid w:val="002F7766"/>
    <w:rsid w:val="00300D18"/>
    <w:rsid w:val="00301730"/>
    <w:rsid w:val="003017F2"/>
    <w:rsid w:val="003023E9"/>
    <w:rsid w:val="003025DE"/>
    <w:rsid w:val="003027DD"/>
    <w:rsid w:val="00302E72"/>
    <w:rsid w:val="00305D17"/>
    <w:rsid w:val="00305F52"/>
    <w:rsid w:val="00306076"/>
    <w:rsid w:val="00306149"/>
    <w:rsid w:val="003076A1"/>
    <w:rsid w:val="00307D5B"/>
    <w:rsid w:val="0031104C"/>
    <w:rsid w:val="00311C1A"/>
    <w:rsid w:val="003121AB"/>
    <w:rsid w:val="003122DA"/>
    <w:rsid w:val="003124CA"/>
    <w:rsid w:val="0031302B"/>
    <w:rsid w:val="00315388"/>
    <w:rsid w:val="00315E76"/>
    <w:rsid w:val="00316578"/>
    <w:rsid w:val="00316DEE"/>
    <w:rsid w:val="00320464"/>
    <w:rsid w:val="0032152A"/>
    <w:rsid w:val="00322815"/>
    <w:rsid w:val="00322CA3"/>
    <w:rsid w:val="003231FF"/>
    <w:rsid w:val="00323290"/>
    <w:rsid w:val="00323652"/>
    <w:rsid w:val="00323A93"/>
    <w:rsid w:val="00323C7E"/>
    <w:rsid w:val="00323F15"/>
    <w:rsid w:val="00324E08"/>
    <w:rsid w:val="00325181"/>
    <w:rsid w:val="003266E2"/>
    <w:rsid w:val="0032681A"/>
    <w:rsid w:val="00326D6D"/>
    <w:rsid w:val="00326E47"/>
    <w:rsid w:val="00326F3F"/>
    <w:rsid w:val="0032741B"/>
    <w:rsid w:val="003306E5"/>
    <w:rsid w:val="00330E67"/>
    <w:rsid w:val="00331BB4"/>
    <w:rsid w:val="0033210A"/>
    <w:rsid w:val="0033233D"/>
    <w:rsid w:val="003331D9"/>
    <w:rsid w:val="003336BF"/>
    <w:rsid w:val="003337AF"/>
    <w:rsid w:val="00333939"/>
    <w:rsid w:val="00334059"/>
    <w:rsid w:val="003350E8"/>
    <w:rsid w:val="003351F7"/>
    <w:rsid w:val="00335283"/>
    <w:rsid w:val="00335B70"/>
    <w:rsid w:val="003362A8"/>
    <w:rsid w:val="00336983"/>
    <w:rsid w:val="00336BA5"/>
    <w:rsid w:val="00337394"/>
    <w:rsid w:val="003375AA"/>
    <w:rsid w:val="0034008E"/>
    <w:rsid w:val="00340573"/>
    <w:rsid w:val="00340890"/>
    <w:rsid w:val="00340B30"/>
    <w:rsid w:val="00340E1F"/>
    <w:rsid w:val="00342B5D"/>
    <w:rsid w:val="00343591"/>
    <w:rsid w:val="003439B7"/>
    <w:rsid w:val="00343CD0"/>
    <w:rsid w:val="00343E95"/>
    <w:rsid w:val="003445F5"/>
    <w:rsid w:val="00345275"/>
    <w:rsid w:val="00346205"/>
    <w:rsid w:val="0034637F"/>
    <w:rsid w:val="003472A4"/>
    <w:rsid w:val="0035131E"/>
    <w:rsid w:val="003513F4"/>
    <w:rsid w:val="00352728"/>
    <w:rsid w:val="003546EA"/>
    <w:rsid w:val="00354A19"/>
    <w:rsid w:val="00356358"/>
    <w:rsid w:val="0035728E"/>
    <w:rsid w:val="003577F6"/>
    <w:rsid w:val="00357C31"/>
    <w:rsid w:val="00357F95"/>
    <w:rsid w:val="003601A0"/>
    <w:rsid w:val="003610D3"/>
    <w:rsid w:val="0036166F"/>
    <w:rsid w:val="003616F3"/>
    <w:rsid w:val="0036370B"/>
    <w:rsid w:val="00363DD1"/>
    <w:rsid w:val="0036419B"/>
    <w:rsid w:val="003643F3"/>
    <w:rsid w:val="00365545"/>
    <w:rsid w:val="003655E7"/>
    <w:rsid w:val="003657E1"/>
    <w:rsid w:val="00365CF5"/>
    <w:rsid w:val="00366B03"/>
    <w:rsid w:val="003677B9"/>
    <w:rsid w:val="00367D12"/>
    <w:rsid w:val="00370892"/>
    <w:rsid w:val="00372891"/>
    <w:rsid w:val="00373711"/>
    <w:rsid w:val="003749E7"/>
    <w:rsid w:val="00375643"/>
    <w:rsid w:val="003757A7"/>
    <w:rsid w:val="00375D40"/>
    <w:rsid w:val="003768A3"/>
    <w:rsid w:val="00376DBF"/>
    <w:rsid w:val="0038072B"/>
    <w:rsid w:val="003822E5"/>
    <w:rsid w:val="003831EE"/>
    <w:rsid w:val="00383EFE"/>
    <w:rsid w:val="0038404B"/>
    <w:rsid w:val="003847CF"/>
    <w:rsid w:val="00384906"/>
    <w:rsid w:val="00386B09"/>
    <w:rsid w:val="003877DA"/>
    <w:rsid w:val="00387E94"/>
    <w:rsid w:val="003905E2"/>
    <w:rsid w:val="0039121C"/>
    <w:rsid w:val="00391421"/>
    <w:rsid w:val="00391682"/>
    <w:rsid w:val="00391AF0"/>
    <w:rsid w:val="00391C32"/>
    <w:rsid w:val="00392307"/>
    <w:rsid w:val="00393736"/>
    <w:rsid w:val="0039374A"/>
    <w:rsid w:val="00393E93"/>
    <w:rsid w:val="00394E44"/>
    <w:rsid w:val="00395869"/>
    <w:rsid w:val="00395913"/>
    <w:rsid w:val="00396580"/>
    <w:rsid w:val="00396E08"/>
    <w:rsid w:val="00396F6B"/>
    <w:rsid w:val="00397467"/>
    <w:rsid w:val="0039771C"/>
    <w:rsid w:val="003A06BE"/>
    <w:rsid w:val="003A2CB3"/>
    <w:rsid w:val="003A2E72"/>
    <w:rsid w:val="003A30A8"/>
    <w:rsid w:val="003A37F5"/>
    <w:rsid w:val="003A3A7D"/>
    <w:rsid w:val="003A4CA5"/>
    <w:rsid w:val="003A4E74"/>
    <w:rsid w:val="003A6DBE"/>
    <w:rsid w:val="003A6E18"/>
    <w:rsid w:val="003A79CE"/>
    <w:rsid w:val="003A7DC3"/>
    <w:rsid w:val="003B081D"/>
    <w:rsid w:val="003B0974"/>
    <w:rsid w:val="003B0DA0"/>
    <w:rsid w:val="003B110A"/>
    <w:rsid w:val="003B1138"/>
    <w:rsid w:val="003B1971"/>
    <w:rsid w:val="003B2538"/>
    <w:rsid w:val="003B38C4"/>
    <w:rsid w:val="003B6027"/>
    <w:rsid w:val="003B6C83"/>
    <w:rsid w:val="003B7275"/>
    <w:rsid w:val="003B73D6"/>
    <w:rsid w:val="003C00CE"/>
    <w:rsid w:val="003C052B"/>
    <w:rsid w:val="003C05A6"/>
    <w:rsid w:val="003C122B"/>
    <w:rsid w:val="003C1771"/>
    <w:rsid w:val="003C1A9A"/>
    <w:rsid w:val="003C1DB7"/>
    <w:rsid w:val="003C20D7"/>
    <w:rsid w:val="003C32E4"/>
    <w:rsid w:val="003C3795"/>
    <w:rsid w:val="003C387E"/>
    <w:rsid w:val="003C488B"/>
    <w:rsid w:val="003C5459"/>
    <w:rsid w:val="003C5865"/>
    <w:rsid w:val="003C6B77"/>
    <w:rsid w:val="003D35D2"/>
    <w:rsid w:val="003D47A4"/>
    <w:rsid w:val="003D535B"/>
    <w:rsid w:val="003D5FB3"/>
    <w:rsid w:val="003D5FD7"/>
    <w:rsid w:val="003D6659"/>
    <w:rsid w:val="003E1B17"/>
    <w:rsid w:val="003E3BB8"/>
    <w:rsid w:val="003E4631"/>
    <w:rsid w:val="003E4F8E"/>
    <w:rsid w:val="003E517C"/>
    <w:rsid w:val="003E52CD"/>
    <w:rsid w:val="003E5858"/>
    <w:rsid w:val="003E59E3"/>
    <w:rsid w:val="003E5C0B"/>
    <w:rsid w:val="003E65EC"/>
    <w:rsid w:val="003E68F2"/>
    <w:rsid w:val="003E6E95"/>
    <w:rsid w:val="003E76F2"/>
    <w:rsid w:val="003E7720"/>
    <w:rsid w:val="003E79A3"/>
    <w:rsid w:val="003F00C8"/>
    <w:rsid w:val="003F00CF"/>
    <w:rsid w:val="003F03FA"/>
    <w:rsid w:val="003F043D"/>
    <w:rsid w:val="003F1007"/>
    <w:rsid w:val="003F18DA"/>
    <w:rsid w:val="003F1EE8"/>
    <w:rsid w:val="003F291E"/>
    <w:rsid w:val="003F3994"/>
    <w:rsid w:val="003F3B7B"/>
    <w:rsid w:val="003F480D"/>
    <w:rsid w:val="003F64D1"/>
    <w:rsid w:val="003F64E3"/>
    <w:rsid w:val="003F6646"/>
    <w:rsid w:val="003F7719"/>
    <w:rsid w:val="003F7A66"/>
    <w:rsid w:val="0040066D"/>
    <w:rsid w:val="004033B9"/>
    <w:rsid w:val="0040400B"/>
    <w:rsid w:val="00404684"/>
    <w:rsid w:val="00405680"/>
    <w:rsid w:val="00405BDB"/>
    <w:rsid w:val="00405CD4"/>
    <w:rsid w:val="004062E0"/>
    <w:rsid w:val="0040656E"/>
    <w:rsid w:val="00406963"/>
    <w:rsid w:val="004069B8"/>
    <w:rsid w:val="0041043F"/>
    <w:rsid w:val="00410CE8"/>
    <w:rsid w:val="00411228"/>
    <w:rsid w:val="0041211D"/>
    <w:rsid w:val="00412C97"/>
    <w:rsid w:val="004131BB"/>
    <w:rsid w:val="004142A9"/>
    <w:rsid w:val="00415295"/>
    <w:rsid w:val="00415C30"/>
    <w:rsid w:val="004160D5"/>
    <w:rsid w:val="00416B8F"/>
    <w:rsid w:val="00416E6A"/>
    <w:rsid w:val="00416F77"/>
    <w:rsid w:val="004172F7"/>
    <w:rsid w:val="0041731A"/>
    <w:rsid w:val="00420129"/>
    <w:rsid w:val="00420DC3"/>
    <w:rsid w:val="004215E0"/>
    <w:rsid w:val="00422F96"/>
    <w:rsid w:val="00423541"/>
    <w:rsid w:val="00424222"/>
    <w:rsid w:val="00424289"/>
    <w:rsid w:val="0042463D"/>
    <w:rsid w:val="00424BB9"/>
    <w:rsid w:val="00424F64"/>
    <w:rsid w:val="00424FBA"/>
    <w:rsid w:val="00425E08"/>
    <w:rsid w:val="004264F7"/>
    <w:rsid w:val="004265B9"/>
    <w:rsid w:val="00426C58"/>
    <w:rsid w:val="00427C5D"/>
    <w:rsid w:val="00427CBC"/>
    <w:rsid w:val="00431189"/>
    <w:rsid w:val="00432E33"/>
    <w:rsid w:val="0043310E"/>
    <w:rsid w:val="00433557"/>
    <w:rsid w:val="00433C51"/>
    <w:rsid w:val="004346A3"/>
    <w:rsid w:val="00435C01"/>
    <w:rsid w:val="004369E9"/>
    <w:rsid w:val="004374B1"/>
    <w:rsid w:val="00441139"/>
    <w:rsid w:val="004426E7"/>
    <w:rsid w:val="00442AC2"/>
    <w:rsid w:val="00442FAD"/>
    <w:rsid w:val="00443C8E"/>
    <w:rsid w:val="00443F65"/>
    <w:rsid w:val="00444002"/>
    <w:rsid w:val="004441DC"/>
    <w:rsid w:val="00445CAF"/>
    <w:rsid w:val="00446113"/>
    <w:rsid w:val="00446CDD"/>
    <w:rsid w:val="00446CF1"/>
    <w:rsid w:val="004474BF"/>
    <w:rsid w:val="0044753D"/>
    <w:rsid w:val="00447AC8"/>
    <w:rsid w:val="00447BBB"/>
    <w:rsid w:val="00450705"/>
    <w:rsid w:val="00450F0A"/>
    <w:rsid w:val="00450F5B"/>
    <w:rsid w:val="0045128E"/>
    <w:rsid w:val="004516A1"/>
    <w:rsid w:val="00451FF6"/>
    <w:rsid w:val="0045212F"/>
    <w:rsid w:val="00452DF8"/>
    <w:rsid w:val="00453DB6"/>
    <w:rsid w:val="00454654"/>
    <w:rsid w:val="00454C47"/>
    <w:rsid w:val="004552B4"/>
    <w:rsid w:val="0045541C"/>
    <w:rsid w:val="004556E4"/>
    <w:rsid w:val="00455AD0"/>
    <w:rsid w:val="00455D9A"/>
    <w:rsid w:val="00456A10"/>
    <w:rsid w:val="00456B99"/>
    <w:rsid w:val="00456C3F"/>
    <w:rsid w:val="00456F3C"/>
    <w:rsid w:val="004570C0"/>
    <w:rsid w:val="00457254"/>
    <w:rsid w:val="00457940"/>
    <w:rsid w:val="00457BA0"/>
    <w:rsid w:val="00457CA2"/>
    <w:rsid w:val="00457DE4"/>
    <w:rsid w:val="0046214C"/>
    <w:rsid w:val="00462280"/>
    <w:rsid w:val="00462871"/>
    <w:rsid w:val="0046352A"/>
    <w:rsid w:val="0046489A"/>
    <w:rsid w:val="00465233"/>
    <w:rsid w:val="00465BC5"/>
    <w:rsid w:val="00467CA6"/>
    <w:rsid w:val="00470AF0"/>
    <w:rsid w:val="004713B4"/>
    <w:rsid w:val="004714E0"/>
    <w:rsid w:val="00471B61"/>
    <w:rsid w:val="00471CB8"/>
    <w:rsid w:val="00472F06"/>
    <w:rsid w:val="00473B08"/>
    <w:rsid w:val="0047447E"/>
    <w:rsid w:val="00474E5D"/>
    <w:rsid w:val="00476BC4"/>
    <w:rsid w:val="00476FC2"/>
    <w:rsid w:val="00476FEF"/>
    <w:rsid w:val="00477A6F"/>
    <w:rsid w:val="00480895"/>
    <w:rsid w:val="00481A8B"/>
    <w:rsid w:val="0048381D"/>
    <w:rsid w:val="00483864"/>
    <w:rsid w:val="00483F0B"/>
    <w:rsid w:val="004842C7"/>
    <w:rsid w:val="00484660"/>
    <w:rsid w:val="004846A9"/>
    <w:rsid w:val="00486100"/>
    <w:rsid w:val="0048666A"/>
    <w:rsid w:val="004873A4"/>
    <w:rsid w:val="00487684"/>
    <w:rsid w:val="00487FB3"/>
    <w:rsid w:val="004902D8"/>
    <w:rsid w:val="004907AE"/>
    <w:rsid w:val="00490CE4"/>
    <w:rsid w:val="0049137A"/>
    <w:rsid w:val="004922B7"/>
    <w:rsid w:val="00492779"/>
    <w:rsid w:val="0049318D"/>
    <w:rsid w:val="0049320B"/>
    <w:rsid w:val="00493FDB"/>
    <w:rsid w:val="0049553C"/>
    <w:rsid w:val="00495674"/>
    <w:rsid w:val="00495C4F"/>
    <w:rsid w:val="004962E3"/>
    <w:rsid w:val="00496959"/>
    <w:rsid w:val="00496C26"/>
    <w:rsid w:val="00496DA5"/>
    <w:rsid w:val="004977DB"/>
    <w:rsid w:val="004978A0"/>
    <w:rsid w:val="00497A4B"/>
    <w:rsid w:val="004A016E"/>
    <w:rsid w:val="004A01FD"/>
    <w:rsid w:val="004A09CB"/>
    <w:rsid w:val="004A0AB8"/>
    <w:rsid w:val="004A0E07"/>
    <w:rsid w:val="004A1FF8"/>
    <w:rsid w:val="004A3178"/>
    <w:rsid w:val="004A3B40"/>
    <w:rsid w:val="004A4170"/>
    <w:rsid w:val="004A48A8"/>
    <w:rsid w:val="004A4A8F"/>
    <w:rsid w:val="004A4CB9"/>
    <w:rsid w:val="004A5850"/>
    <w:rsid w:val="004A5AA1"/>
    <w:rsid w:val="004A5B44"/>
    <w:rsid w:val="004A5C19"/>
    <w:rsid w:val="004A5C43"/>
    <w:rsid w:val="004A619E"/>
    <w:rsid w:val="004A6599"/>
    <w:rsid w:val="004A73BA"/>
    <w:rsid w:val="004A7DDB"/>
    <w:rsid w:val="004A7F23"/>
    <w:rsid w:val="004B038E"/>
    <w:rsid w:val="004B0732"/>
    <w:rsid w:val="004B1563"/>
    <w:rsid w:val="004B1D1F"/>
    <w:rsid w:val="004B24DC"/>
    <w:rsid w:val="004B2952"/>
    <w:rsid w:val="004B2FF2"/>
    <w:rsid w:val="004B3702"/>
    <w:rsid w:val="004B37DE"/>
    <w:rsid w:val="004B4081"/>
    <w:rsid w:val="004B4118"/>
    <w:rsid w:val="004B46DB"/>
    <w:rsid w:val="004B4BB0"/>
    <w:rsid w:val="004B4C78"/>
    <w:rsid w:val="004B655A"/>
    <w:rsid w:val="004B6602"/>
    <w:rsid w:val="004B6A30"/>
    <w:rsid w:val="004B6AFD"/>
    <w:rsid w:val="004B6B01"/>
    <w:rsid w:val="004B6C65"/>
    <w:rsid w:val="004B72A2"/>
    <w:rsid w:val="004B737E"/>
    <w:rsid w:val="004B7521"/>
    <w:rsid w:val="004C1AF1"/>
    <w:rsid w:val="004C2016"/>
    <w:rsid w:val="004C22E7"/>
    <w:rsid w:val="004C2B51"/>
    <w:rsid w:val="004C2E94"/>
    <w:rsid w:val="004C3280"/>
    <w:rsid w:val="004C3627"/>
    <w:rsid w:val="004C364E"/>
    <w:rsid w:val="004C51C8"/>
    <w:rsid w:val="004C6A0E"/>
    <w:rsid w:val="004C71E1"/>
    <w:rsid w:val="004C7339"/>
    <w:rsid w:val="004C78E3"/>
    <w:rsid w:val="004D0627"/>
    <w:rsid w:val="004D09DF"/>
    <w:rsid w:val="004D0AFD"/>
    <w:rsid w:val="004D0C9E"/>
    <w:rsid w:val="004D1D43"/>
    <w:rsid w:val="004D27B5"/>
    <w:rsid w:val="004D2C93"/>
    <w:rsid w:val="004D2EAC"/>
    <w:rsid w:val="004D4566"/>
    <w:rsid w:val="004D4C43"/>
    <w:rsid w:val="004D5029"/>
    <w:rsid w:val="004D619E"/>
    <w:rsid w:val="004D61BB"/>
    <w:rsid w:val="004D7562"/>
    <w:rsid w:val="004D7676"/>
    <w:rsid w:val="004D784C"/>
    <w:rsid w:val="004D790A"/>
    <w:rsid w:val="004D7B5A"/>
    <w:rsid w:val="004E0A61"/>
    <w:rsid w:val="004E1A2E"/>
    <w:rsid w:val="004E2ABA"/>
    <w:rsid w:val="004E3499"/>
    <w:rsid w:val="004E6324"/>
    <w:rsid w:val="004F30D9"/>
    <w:rsid w:val="004F30EB"/>
    <w:rsid w:val="004F35C2"/>
    <w:rsid w:val="004F3676"/>
    <w:rsid w:val="004F36E9"/>
    <w:rsid w:val="004F3F6A"/>
    <w:rsid w:val="004F459C"/>
    <w:rsid w:val="004F4B31"/>
    <w:rsid w:val="004F5E62"/>
    <w:rsid w:val="004F6349"/>
    <w:rsid w:val="004F6409"/>
    <w:rsid w:val="004F6872"/>
    <w:rsid w:val="004F6926"/>
    <w:rsid w:val="004F6B55"/>
    <w:rsid w:val="004F7FBB"/>
    <w:rsid w:val="005011BD"/>
    <w:rsid w:val="00501415"/>
    <w:rsid w:val="005026CB"/>
    <w:rsid w:val="005026F8"/>
    <w:rsid w:val="00502762"/>
    <w:rsid w:val="00503C30"/>
    <w:rsid w:val="00503C55"/>
    <w:rsid w:val="00504C7A"/>
    <w:rsid w:val="0050536E"/>
    <w:rsid w:val="0050545B"/>
    <w:rsid w:val="00505463"/>
    <w:rsid w:val="00505856"/>
    <w:rsid w:val="00505D09"/>
    <w:rsid w:val="00505E04"/>
    <w:rsid w:val="005062D1"/>
    <w:rsid w:val="00506A21"/>
    <w:rsid w:val="005072CB"/>
    <w:rsid w:val="005077CC"/>
    <w:rsid w:val="00510646"/>
    <w:rsid w:val="00511F53"/>
    <w:rsid w:val="005129C8"/>
    <w:rsid w:val="005134AB"/>
    <w:rsid w:val="00513F80"/>
    <w:rsid w:val="005146FE"/>
    <w:rsid w:val="00514728"/>
    <w:rsid w:val="00514784"/>
    <w:rsid w:val="005150A5"/>
    <w:rsid w:val="00515D9D"/>
    <w:rsid w:val="00516D70"/>
    <w:rsid w:val="00517917"/>
    <w:rsid w:val="00517C11"/>
    <w:rsid w:val="0052111B"/>
    <w:rsid w:val="00521AFB"/>
    <w:rsid w:val="00521FFB"/>
    <w:rsid w:val="0052302A"/>
    <w:rsid w:val="00523E00"/>
    <w:rsid w:val="005246DB"/>
    <w:rsid w:val="0052498C"/>
    <w:rsid w:val="00524AB6"/>
    <w:rsid w:val="005254DD"/>
    <w:rsid w:val="0052577D"/>
    <w:rsid w:val="005259E9"/>
    <w:rsid w:val="005271D7"/>
    <w:rsid w:val="00527485"/>
    <w:rsid w:val="005274EC"/>
    <w:rsid w:val="00527C71"/>
    <w:rsid w:val="00527CE1"/>
    <w:rsid w:val="0053109E"/>
    <w:rsid w:val="00531747"/>
    <w:rsid w:val="00531D24"/>
    <w:rsid w:val="00531FBC"/>
    <w:rsid w:val="00532315"/>
    <w:rsid w:val="005368D6"/>
    <w:rsid w:val="00536A56"/>
    <w:rsid w:val="00537629"/>
    <w:rsid w:val="005418D2"/>
    <w:rsid w:val="005423CC"/>
    <w:rsid w:val="00542664"/>
    <w:rsid w:val="005428B2"/>
    <w:rsid w:val="00542CAE"/>
    <w:rsid w:val="005431E2"/>
    <w:rsid w:val="00543508"/>
    <w:rsid w:val="00543583"/>
    <w:rsid w:val="00543704"/>
    <w:rsid w:val="005446B4"/>
    <w:rsid w:val="005450F5"/>
    <w:rsid w:val="005454B6"/>
    <w:rsid w:val="00545D8D"/>
    <w:rsid w:val="0054797C"/>
    <w:rsid w:val="00550419"/>
    <w:rsid w:val="005506AC"/>
    <w:rsid w:val="00550712"/>
    <w:rsid w:val="00550A10"/>
    <w:rsid w:val="0055151D"/>
    <w:rsid w:val="005515A8"/>
    <w:rsid w:val="00551938"/>
    <w:rsid w:val="00552150"/>
    <w:rsid w:val="00552C0C"/>
    <w:rsid w:val="005532A2"/>
    <w:rsid w:val="00553B40"/>
    <w:rsid w:val="00553B55"/>
    <w:rsid w:val="00554AD8"/>
    <w:rsid w:val="00554B18"/>
    <w:rsid w:val="00556427"/>
    <w:rsid w:val="00557CA0"/>
    <w:rsid w:val="0056020C"/>
    <w:rsid w:val="0056024E"/>
    <w:rsid w:val="0056061F"/>
    <w:rsid w:val="005614B0"/>
    <w:rsid w:val="005616C3"/>
    <w:rsid w:val="005621C5"/>
    <w:rsid w:val="005629D1"/>
    <w:rsid w:val="005634E6"/>
    <w:rsid w:val="005635D5"/>
    <w:rsid w:val="00563B3C"/>
    <w:rsid w:val="00563B97"/>
    <w:rsid w:val="0056442F"/>
    <w:rsid w:val="0056473E"/>
    <w:rsid w:val="00564B69"/>
    <w:rsid w:val="00564D73"/>
    <w:rsid w:val="00564E4A"/>
    <w:rsid w:val="005650B5"/>
    <w:rsid w:val="00565640"/>
    <w:rsid w:val="00565886"/>
    <w:rsid w:val="00565C31"/>
    <w:rsid w:val="00566826"/>
    <w:rsid w:val="005668B4"/>
    <w:rsid w:val="00566E2E"/>
    <w:rsid w:val="00567650"/>
    <w:rsid w:val="00567783"/>
    <w:rsid w:val="00567954"/>
    <w:rsid w:val="00567DE1"/>
    <w:rsid w:val="00570A4E"/>
    <w:rsid w:val="00570B7F"/>
    <w:rsid w:val="00570D96"/>
    <w:rsid w:val="00571BFC"/>
    <w:rsid w:val="00571D53"/>
    <w:rsid w:val="00572488"/>
    <w:rsid w:val="00572903"/>
    <w:rsid w:val="0057318F"/>
    <w:rsid w:val="00573798"/>
    <w:rsid w:val="00573DB0"/>
    <w:rsid w:val="00574080"/>
    <w:rsid w:val="005743DD"/>
    <w:rsid w:val="00574AEB"/>
    <w:rsid w:val="00575EEF"/>
    <w:rsid w:val="00576F79"/>
    <w:rsid w:val="00577E44"/>
    <w:rsid w:val="00580011"/>
    <w:rsid w:val="005804C6"/>
    <w:rsid w:val="00582C49"/>
    <w:rsid w:val="00582CA0"/>
    <w:rsid w:val="005836B7"/>
    <w:rsid w:val="005844C4"/>
    <w:rsid w:val="0058466D"/>
    <w:rsid w:val="00584D6E"/>
    <w:rsid w:val="005851F7"/>
    <w:rsid w:val="00585372"/>
    <w:rsid w:val="00587179"/>
    <w:rsid w:val="00587F7B"/>
    <w:rsid w:val="00590290"/>
    <w:rsid w:val="00590A0F"/>
    <w:rsid w:val="00591811"/>
    <w:rsid w:val="00591CDB"/>
    <w:rsid w:val="00591D0C"/>
    <w:rsid w:val="00591F9A"/>
    <w:rsid w:val="00592EA9"/>
    <w:rsid w:val="005955CF"/>
    <w:rsid w:val="005958A3"/>
    <w:rsid w:val="00595DE4"/>
    <w:rsid w:val="005969AC"/>
    <w:rsid w:val="00596AC8"/>
    <w:rsid w:val="00596E10"/>
    <w:rsid w:val="00597594"/>
    <w:rsid w:val="005A05DD"/>
    <w:rsid w:val="005A0E03"/>
    <w:rsid w:val="005A11CA"/>
    <w:rsid w:val="005A16FE"/>
    <w:rsid w:val="005A1718"/>
    <w:rsid w:val="005A18EC"/>
    <w:rsid w:val="005A1BC7"/>
    <w:rsid w:val="005A1C64"/>
    <w:rsid w:val="005A2894"/>
    <w:rsid w:val="005A29C6"/>
    <w:rsid w:val="005A2B57"/>
    <w:rsid w:val="005A348B"/>
    <w:rsid w:val="005A34DD"/>
    <w:rsid w:val="005A3BFE"/>
    <w:rsid w:val="005A3EE3"/>
    <w:rsid w:val="005A46B1"/>
    <w:rsid w:val="005A4715"/>
    <w:rsid w:val="005A4A13"/>
    <w:rsid w:val="005A4AD3"/>
    <w:rsid w:val="005A5819"/>
    <w:rsid w:val="005A610C"/>
    <w:rsid w:val="005A6676"/>
    <w:rsid w:val="005A6745"/>
    <w:rsid w:val="005A750B"/>
    <w:rsid w:val="005A7797"/>
    <w:rsid w:val="005A7917"/>
    <w:rsid w:val="005B0064"/>
    <w:rsid w:val="005B06FC"/>
    <w:rsid w:val="005B1824"/>
    <w:rsid w:val="005B2714"/>
    <w:rsid w:val="005B2C1D"/>
    <w:rsid w:val="005B30BB"/>
    <w:rsid w:val="005B4A69"/>
    <w:rsid w:val="005B4B91"/>
    <w:rsid w:val="005B50D7"/>
    <w:rsid w:val="005B6A4E"/>
    <w:rsid w:val="005B7C20"/>
    <w:rsid w:val="005C02DE"/>
    <w:rsid w:val="005C0BDB"/>
    <w:rsid w:val="005C1BA5"/>
    <w:rsid w:val="005C2A7B"/>
    <w:rsid w:val="005C3AD1"/>
    <w:rsid w:val="005C6AFC"/>
    <w:rsid w:val="005C6B05"/>
    <w:rsid w:val="005C6F0B"/>
    <w:rsid w:val="005C6F13"/>
    <w:rsid w:val="005D049E"/>
    <w:rsid w:val="005D07A3"/>
    <w:rsid w:val="005D1708"/>
    <w:rsid w:val="005D2FE6"/>
    <w:rsid w:val="005D38FD"/>
    <w:rsid w:val="005D4237"/>
    <w:rsid w:val="005D423B"/>
    <w:rsid w:val="005D4DE1"/>
    <w:rsid w:val="005D5353"/>
    <w:rsid w:val="005D5372"/>
    <w:rsid w:val="005D59FF"/>
    <w:rsid w:val="005D5E67"/>
    <w:rsid w:val="005D6091"/>
    <w:rsid w:val="005D6400"/>
    <w:rsid w:val="005D71F0"/>
    <w:rsid w:val="005D7C66"/>
    <w:rsid w:val="005E0169"/>
    <w:rsid w:val="005E0784"/>
    <w:rsid w:val="005E159C"/>
    <w:rsid w:val="005E28C1"/>
    <w:rsid w:val="005E29FD"/>
    <w:rsid w:val="005E2C6A"/>
    <w:rsid w:val="005E43A2"/>
    <w:rsid w:val="005E4F8C"/>
    <w:rsid w:val="005E6349"/>
    <w:rsid w:val="005E66E3"/>
    <w:rsid w:val="005F0BB5"/>
    <w:rsid w:val="005F0BBA"/>
    <w:rsid w:val="005F1941"/>
    <w:rsid w:val="005F2219"/>
    <w:rsid w:val="005F221A"/>
    <w:rsid w:val="005F2A61"/>
    <w:rsid w:val="005F3C4E"/>
    <w:rsid w:val="005F41CF"/>
    <w:rsid w:val="005F41F0"/>
    <w:rsid w:val="005F4841"/>
    <w:rsid w:val="005F4B3F"/>
    <w:rsid w:val="005F5A2D"/>
    <w:rsid w:val="005F5B45"/>
    <w:rsid w:val="005F644B"/>
    <w:rsid w:val="005F6A53"/>
    <w:rsid w:val="005F6CBD"/>
    <w:rsid w:val="005F79EB"/>
    <w:rsid w:val="006000EA"/>
    <w:rsid w:val="00600E2F"/>
    <w:rsid w:val="00601A55"/>
    <w:rsid w:val="00602D30"/>
    <w:rsid w:val="006030A3"/>
    <w:rsid w:val="00603131"/>
    <w:rsid w:val="006031D9"/>
    <w:rsid w:val="00603466"/>
    <w:rsid w:val="00604718"/>
    <w:rsid w:val="0060542D"/>
    <w:rsid w:val="00605FB2"/>
    <w:rsid w:val="006068F0"/>
    <w:rsid w:val="00607500"/>
    <w:rsid w:val="00607E4D"/>
    <w:rsid w:val="006102CA"/>
    <w:rsid w:val="00610D67"/>
    <w:rsid w:val="00610FBD"/>
    <w:rsid w:val="00613699"/>
    <w:rsid w:val="0061378C"/>
    <w:rsid w:val="006143BC"/>
    <w:rsid w:val="00614D74"/>
    <w:rsid w:val="006151E3"/>
    <w:rsid w:val="00615B88"/>
    <w:rsid w:val="00615D68"/>
    <w:rsid w:val="006171A1"/>
    <w:rsid w:val="00617863"/>
    <w:rsid w:val="00617BBE"/>
    <w:rsid w:val="0062032E"/>
    <w:rsid w:val="00621146"/>
    <w:rsid w:val="006215ED"/>
    <w:rsid w:val="00621982"/>
    <w:rsid w:val="00621A1B"/>
    <w:rsid w:val="00622448"/>
    <w:rsid w:val="00622F62"/>
    <w:rsid w:val="00622FCC"/>
    <w:rsid w:val="006237A2"/>
    <w:rsid w:val="00624262"/>
    <w:rsid w:val="0062436D"/>
    <w:rsid w:val="00624A57"/>
    <w:rsid w:val="006254A3"/>
    <w:rsid w:val="00625B9F"/>
    <w:rsid w:val="006262A5"/>
    <w:rsid w:val="00626622"/>
    <w:rsid w:val="00627398"/>
    <w:rsid w:val="00627B7D"/>
    <w:rsid w:val="00627E84"/>
    <w:rsid w:val="00630E5A"/>
    <w:rsid w:val="00631102"/>
    <w:rsid w:val="00632E3E"/>
    <w:rsid w:val="00632F0A"/>
    <w:rsid w:val="006331D2"/>
    <w:rsid w:val="006333A3"/>
    <w:rsid w:val="006335F6"/>
    <w:rsid w:val="0063404B"/>
    <w:rsid w:val="006341A5"/>
    <w:rsid w:val="0063580E"/>
    <w:rsid w:val="0063793D"/>
    <w:rsid w:val="00640904"/>
    <w:rsid w:val="006409C1"/>
    <w:rsid w:val="00641420"/>
    <w:rsid w:val="00641785"/>
    <w:rsid w:val="006417A2"/>
    <w:rsid w:val="00641C8F"/>
    <w:rsid w:val="00641F4B"/>
    <w:rsid w:val="00642BE5"/>
    <w:rsid w:val="0064354F"/>
    <w:rsid w:val="006436A9"/>
    <w:rsid w:val="00643759"/>
    <w:rsid w:val="00643E50"/>
    <w:rsid w:val="006442B3"/>
    <w:rsid w:val="00644877"/>
    <w:rsid w:val="00644F7B"/>
    <w:rsid w:val="00645313"/>
    <w:rsid w:val="006470B0"/>
    <w:rsid w:val="0064721E"/>
    <w:rsid w:val="00647916"/>
    <w:rsid w:val="006500AF"/>
    <w:rsid w:val="006505CE"/>
    <w:rsid w:val="00650C92"/>
    <w:rsid w:val="00650D84"/>
    <w:rsid w:val="00650F27"/>
    <w:rsid w:val="00651CA1"/>
    <w:rsid w:val="0065278D"/>
    <w:rsid w:val="006528AF"/>
    <w:rsid w:val="00652BE4"/>
    <w:rsid w:val="00652FDA"/>
    <w:rsid w:val="006553B8"/>
    <w:rsid w:val="006557BA"/>
    <w:rsid w:val="00655AAE"/>
    <w:rsid w:val="00655EC4"/>
    <w:rsid w:val="006567A0"/>
    <w:rsid w:val="006573B8"/>
    <w:rsid w:val="00657852"/>
    <w:rsid w:val="006601AE"/>
    <w:rsid w:val="00660E9A"/>
    <w:rsid w:val="006612A6"/>
    <w:rsid w:val="006614F3"/>
    <w:rsid w:val="00662C76"/>
    <w:rsid w:val="00662D23"/>
    <w:rsid w:val="00662D35"/>
    <w:rsid w:val="00663124"/>
    <w:rsid w:val="006635B4"/>
    <w:rsid w:val="00664390"/>
    <w:rsid w:val="006658B1"/>
    <w:rsid w:val="00665A90"/>
    <w:rsid w:val="00665AE4"/>
    <w:rsid w:val="0066610F"/>
    <w:rsid w:val="0066644A"/>
    <w:rsid w:val="00666FCF"/>
    <w:rsid w:val="00667B08"/>
    <w:rsid w:val="00667B1A"/>
    <w:rsid w:val="00670F61"/>
    <w:rsid w:val="00671111"/>
    <w:rsid w:val="00671233"/>
    <w:rsid w:val="00672967"/>
    <w:rsid w:val="00672B85"/>
    <w:rsid w:val="00672FAD"/>
    <w:rsid w:val="006733DB"/>
    <w:rsid w:val="00673998"/>
    <w:rsid w:val="006777AA"/>
    <w:rsid w:val="00677897"/>
    <w:rsid w:val="006779A8"/>
    <w:rsid w:val="00677B9C"/>
    <w:rsid w:val="00677CC8"/>
    <w:rsid w:val="006818D0"/>
    <w:rsid w:val="00681AF3"/>
    <w:rsid w:val="00681D3C"/>
    <w:rsid w:val="0068265A"/>
    <w:rsid w:val="00682756"/>
    <w:rsid w:val="00682922"/>
    <w:rsid w:val="00682C2A"/>
    <w:rsid w:val="00682CBC"/>
    <w:rsid w:val="006833BF"/>
    <w:rsid w:val="0068341E"/>
    <w:rsid w:val="00683840"/>
    <w:rsid w:val="00683B83"/>
    <w:rsid w:val="006842BC"/>
    <w:rsid w:val="0068553D"/>
    <w:rsid w:val="0068662C"/>
    <w:rsid w:val="00686CD6"/>
    <w:rsid w:val="00687648"/>
    <w:rsid w:val="00687690"/>
    <w:rsid w:val="006904D5"/>
    <w:rsid w:val="00690657"/>
    <w:rsid w:val="00690F54"/>
    <w:rsid w:val="00692639"/>
    <w:rsid w:val="006933AB"/>
    <w:rsid w:val="00693480"/>
    <w:rsid w:val="00693726"/>
    <w:rsid w:val="006946FE"/>
    <w:rsid w:val="00694A4C"/>
    <w:rsid w:val="00695B9B"/>
    <w:rsid w:val="00696154"/>
    <w:rsid w:val="00697198"/>
    <w:rsid w:val="006A058C"/>
    <w:rsid w:val="006A059E"/>
    <w:rsid w:val="006A0A97"/>
    <w:rsid w:val="006A16AA"/>
    <w:rsid w:val="006A258B"/>
    <w:rsid w:val="006A27A8"/>
    <w:rsid w:val="006A3020"/>
    <w:rsid w:val="006A3543"/>
    <w:rsid w:val="006A38F9"/>
    <w:rsid w:val="006A42FC"/>
    <w:rsid w:val="006A51AE"/>
    <w:rsid w:val="006A66EE"/>
    <w:rsid w:val="006A7BAC"/>
    <w:rsid w:val="006A7CDB"/>
    <w:rsid w:val="006B04AA"/>
    <w:rsid w:val="006B0B2B"/>
    <w:rsid w:val="006B0D4B"/>
    <w:rsid w:val="006B0D8F"/>
    <w:rsid w:val="006B19B3"/>
    <w:rsid w:val="006B2B1E"/>
    <w:rsid w:val="006B35E0"/>
    <w:rsid w:val="006B3B72"/>
    <w:rsid w:val="006B4193"/>
    <w:rsid w:val="006B680B"/>
    <w:rsid w:val="006B7007"/>
    <w:rsid w:val="006C045B"/>
    <w:rsid w:val="006C0EAC"/>
    <w:rsid w:val="006C1C0A"/>
    <w:rsid w:val="006C256D"/>
    <w:rsid w:val="006C354F"/>
    <w:rsid w:val="006C35D0"/>
    <w:rsid w:val="006C43B8"/>
    <w:rsid w:val="006C4731"/>
    <w:rsid w:val="006C55C7"/>
    <w:rsid w:val="006C5BDF"/>
    <w:rsid w:val="006C5D41"/>
    <w:rsid w:val="006C6278"/>
    <w:rsid w:val="006C7552"/>
    <w:rsid w:val="006C76A6"/>
    <w:rsid w:val="006C7E36"/>
    <w:rsid w:val="006D0040"/>
    <w:rsid w:val="006D0BC1"/>
    <w:rsid w:val="006D1634"/>
    <w:rsid w:val="006D2B63"/>
    <w:rsid w:val="006D3192"/>
    <w:rsid w:val="006D3A26"/>
    <w:rsid w:val="006D3F7D"/>
    <w:rsid w:val="006D40A0"/>
    <w:rsid w:val="006D4125"/>
    <w:rsid w:val="006D5B5E"/>
    <w:rsid w:val="006D629E"/>
    <w:rsid w:val="006D62BA"/>
    <w:rsid w:val="006D6ED1"/>
    <w:rsid w:val="006D7197"/>
    <w:rsid w:val="006D7AAC"/>
    <w:rsid w:val="006E04B1"/>
    <w:rsid w:val="006E0BAE"/>
    <w:rsid w:val="006E0ECE"/>
    <w:rsid w:val="006E14F3"/>
    <w:rsid w:val="006E28BB"/>
    <w:rsid w:val="006E3DF5"/>
    <w:rsid w:val="006E4039"/>
    <w:rsid w:val="006E4AA1"/>
    <w:rsid w:val="006E5363"/>
    <w:rsid w:val="006E7979"/>
    <w:rsid w:val="006F0A9F"/>
    <w:rsid w:val="006F1D06"/>
    <w:rsid w:val="006F2196"/>
    <w:rsid w:val="006F2629"/>
    <w:rsid w:val="006F29F7"/>
    <w:rsid w:val="006F5538"/>
    <w:rsid w:val="006F5858"/>
    <w:rsid w:val="006F6091"/>
    <w:rsid w:val="006F6100"/>
    <w:rsid w:val="006F671C"/>
    <w:rsid w:val="006F76AB"/>
    <w:rsid w:val="006F7AE3"/>
    <w:rsid w:val="0070121D"/>
    <w:rsid w:val="00701A63"/>
    <w:rsid w:val="00702036"/>
    <w:rsid w:val="007022C9"/>
    <w:rsid w:val="007029E2"/>
    <w:rsid w:val="00702C7B"/>
    <w:rsid w:val="00703783"/>
    <w:rsid w:val="00704009"/>
    <w:rsid w:val="0070448D"/>
    <w:rsid w:val="00704DC8"/>
    <w:rsid w:val="00705A93"/>
    <w:rsid w:val="00705BFC"/>
    <w:rsid w:val="00706054"/>
    <w:rsid w:val="007061A7"/>
    <w:rsid w:val="007061CD"/>
    <w:rsid w:val="007069AA"/>
    <w:rsid w:val="00706ACE"/>
    <w:rsid w:val="00707218"/>
    <w:rsid w:val="00707A0E"/>
    <w:rsid w:val="00710079"/>
    <w:rsid w:val="007112D7"/>
    <w:rsid w:val="007123DD"/>
    <w:rsid w:val="007129D1"/>
    <w:rsid w:val="007135FD"/>
    <w:rsid w:val="00713A47"/>
    <w:rsid w:val="00713E3D"/>
    <w:rsid w:val="00714EF7"/>
    <w:rsid w:val="00715368"/>
    <w:rsid w:val="00715B20"/>
    <w:rsid w:val="00715CBA"/>
    <w:rsid w:val="007162DB"/>
    <w:rsid w:val="007163AB"/>
    <w:rsid w:val="007163D4"/>
    <w:rsid w:val="007173C0"/>
    <w:rsid w:val="0071784E"/>
    <w:rsid w:val="00717947"/>
    <w:rsid w:val="00717990"/>
    <w:rsid w:val="0072153F"/>
    <w:rsid w:val="00721D55"/>
    <w:rsid w:val="007220C1"/>
    <w:rsid w:val="00722823"/>
    <w:rsid w:val="00723640"/>
    <w:rsid w:val="0072366B"/>
    <w:rsid w:val="007242F1"/>
    <w:rsid w:val="00726694"/>
    <w:rsid w:val="0072699E"/>
    <w:rsid w:val="00726B45"/>
    <w:rsid w:val="007310FD"/>
    <w:rsid w:val="007312F8"/>
    <w:rsid w:val="00731523"/>
    <w:rsid w:val="00731E77"/>
    <w:rsid w:val="007326A8"/>
    <w:rsid w:val="007326E0"/>
    <w:rsid w:val="00734B46"/>
    <w:rsid w:val="00734BBB"/>
    <w:rsid w:val="0073514F"/>
    <w:rsid w:val="00735D3A"/>
    <w:rsid w:val="00736295"/>
    <w:rsid w:val="007368D8"/>
    <w:rsid w:val="00741833"/>
    <w:rsid w:val="00742A57"/>
    <w:rsid w:val="00743B39"/>
    <w:rsid w:val="0074452F"/>
    <w:rsid w:val="00744FDF"/>
    <w:rsid w:val="00746837"/>
    <w:rsid w:val="0074697A"/>
    <w:rsid w:val="007473D5"/>
    <w:rsid w:val="007476EC"/>
    <w:rsid w:val="00747AC1"/>
    <w:rsid w:val="00747BD8"/>
    <w:rsid w:val="00747D8C"/>
    <w:rsid w:val="00750051"/>
    <w:rsid w:val="0075124A"/>
    <w:rsid w:val="007519F7"/>
    <w:rsid w:val="00752DCA"/>
    <w:rsid w:val="007533DA"/>
    <w:rsid w:val="007538D0"/>
    <w:rsid w:val="00753A22"/>
    <w:rsid w:val="00753C97"/>
    <w:rsid w:val="00754516"/>
    <w:rsid w:val="00754F87"/>
    <w:rsid w:val="00755D13"/>
    <w:rsid w:val="00756394"/>
    <w:rsid w:val="007564AE"/>
    <w:rsid w:val="0075762D"/>
    <w:rsid w:val="00757A50"/>
    <w:rsid w:val="00757B43"/>
    <w:rsid w:val="007600B7"/>
    <w:rsid w:val="007616C4"/>
    <w:rsid w:val="007616F2"/>
    <w:rsid w:val="00762A6B"/>
    <w:rsid w:val="0076311C"/>
    <w:rsid w:val="0076361A"/>
    <w:rsid w:val="00764165"/>
    <w:rsid w:val="0076439F"/>
    <w:rsid w:val="007644F4"/>
    <w:rsid w:val="00767712"/>
    <w:rsid w:val="007716CF"/>
    <w:rsid w:val="007724AD"/>
    <w:rsid w:val="00774471"/>
    <w:rsid w:val="00774C9D"/>
    <w:rsid w:val="0077533D"/>
    <w:rsid w:val="00776E29"/>
    <w:rsid w:val="007778F8"/>
    <w:rsid w:val="00777C15"/>
    <w:rsid w:val="00777E0F"/>
    <w:rsid w:val="007802CC"/>
    <w:rsid w:val="00780EC0"/>
    <w:rsid w:val="0078100C"/>
    <w:rsid w:val="00781A6D"/>
    <w:rsid w:val="00781A90"/>
    <w:rsid w:val="00781C1F"/>
    <w:rsid w:val="00782034"/>
    <w:rsid w:val="007820CF"/>
    <w:rsid w:val="00782885"/>
    <w:rsid w:val="00782F09"/>
    <w:rsid w:val="0078302C"/>
    <w:rsid w:val="00783A31"/>
    <w:rsid w:val="00784499"/>
    <w:rsid w:val="00784B60"/>
    <w:rsid w:val="007854FB"/>
    <w:rsid w:val="0078673F"/>
    <w:rsid w:val="00791481"/>
    <w:rsid w:val="0079169E"/>
    <w:rsid w:val="00791A67"/>
    <w:rsid w:val="00792053"/>
    <w:rsid w:val="00793B74"/>
    <w:rsid w:val="0079449F"/>
    <w:rsid w:val="00794D6C"/>
    <w:rsid w:val="00795250"/>
    <w:rsid w:val="00796167"/>
    <w:rsid w:val="00797044"/>
    <w:rsid w:val="007971CB"/>
    <w:rsid w:val="00797960"/>
    <w:rsid w:val="00797EBD"/>
    <w:rsid w:val="007A07ED"/>
    <w:rsid w:val="007A0A07"/>
    <w:rsid w:val="007A0ACE"/>
    <w:rsid w:val="007A16AF"/>
    <w:rsid w:val="007A200F"/>
    <w:rsid w:val="007A38FF"/>
    <w:rsid w:val="007A3EE4"/>
    <w:rsid w:val="007A3F0E"/>
    <w:rsid w:val="007A4694"/>
    <w:rsid w:val="007A547E"/>
    <w:rsid w:val="007A56A2"/>
    <w:rsid w:val="007A61C3"/>
    <w:rsid w:val="007A6C25"/>
    <w:rsid w:val="007A719B"/>
    <w:rsid w:val="007A7F89"/>
    <w:rsid w:val="007A7F96"/>
    <w:rsid w:val="007B0A57"/>
    <w:rsid w:val="007B0F04"/>
    <w:rsid w:val="007B1CAE"/>
    <w:rsid w:val="007B2003"/>
    <w:rsid w:val="007B2E85"/>
    <w:rsid w:val="007B31ED"/>
    <w:rsid w:val="007B34CB"/>
    <w:rsid w:val="007B3A01"/>
    <w:rsid w:val="007B418B"/>
    <w:rsid w:val="007B5112"/>
    <w:rsid w:val="007B5ADD"/>
    <w:rsid w:val="007B6270"/>
    <w:rsid w:val="007B6571"/>
    <w:rsid w:val="007B6BD3"/>
    <w:rsid w:val="007C0474"/>
    <w:rsid w:val="007C1139"/>
    <w:rsid w:val="007C262A"/>
    <w:rsid w:val="007C37A3"/>
    <w:rsid w:val="007C3B4E"/>
    <w:rsid w:val="007C3D7A"/>
    <w:rsid w:val="007C4D66"/>
    <w:rsid w:val="007C5210"/>
    <w:rsid w:val="007C62AF"/>
    <w:rsid w:val="007C6BC2"/>
    <w:rsid w:val="007C7127"/>
    <w:rsid w:val="007C7857"/>
    <w:rsid w:val="007C7A78"/>
    <w:rsid w:val="007D01CE"/>
    <w:rsid w:val="007D0583"/>
    <w:rsid w:val="007D11D4"/>
    <w:rsid w:val="007D304A"/>
    <w:rsid w:val="007D30D2"/>
    <w:rsid w:val="007D319F"/>
    <w:rsid w:val="007D43A4"/>
    <w:rsid w:val="007D64E2"/>
    <w:rsid w:val="007D661E"/>
    <w:rsid w:val="007D6A5D"/>
    <w:rsid w:val="007D6DF5"/>
    <w:rsid w:val="007E04E5"/>
    <w:rsid w:val="007E1D99"/>
    <w:rsid w:val="007E3984"/>
    <w:rsid w:val="007E4813"/>
    <w:rsid w:val="007E6602"/>
    <w:rsid w:val="007E6EC7"/>
    <w:rsid w:val="007E788A"/>
    <w:rsid w:val="007F0ADA"/>
    <w:rsid w:val="007F0B18"/>
    <w:rsid w:val="007F0FF9"/>
    <w:rsid w:val="007F1193"/>
    <w:rsid w:val="007F12EF"/>
    <w:rsid w:val="007F1C3D"/>
    <w:rsid w:val="007F1E70"/>
    <w:rsid w:val="007F27F7"/>
    <w:rsid w:val="007F2D10"/>
    <w:rsid w:val="007F3513"/>
    <w:rsid w:val="007F36F5"/>
    <w:rsid w:val="007F4309"/>
    <w:rsid w:val="007F4885"/>
    <w:rsid w:val="007F677B"/>
    <w:rsid w:val="007F6C9C"/>
    <w:rsid w:val="008025E5"/>
    <w:rsid w:val="0080361A"/>
    <w:rsid w:val="0080380F"/>
    <w:rsid w:val="0080454E"/>
    <w:rsid w:val="00804788"/>
    <w:rsid w:val="00804A72"/>
    <w:rsid w:val="00805253"/>
    <w:rsid w:val="008058F5"/>
    <w:rsid w:val="00805BA0"/>
    <w:rsid w:val="00806338"/>
    <w:rsid w:val="0080667D"/>
    <w:rsid w:val="00806A3C"/>
    <w:rsid w:val="00807387"/>
    <w:rsid w:val="00807757"/>
    <w:rsid w:val="00807E34"/>
    <w:rsid w:val="008109D8"/>
    <w:rsid w:val="008114DF"/>
    <w:rsid w:val="0081198B"/>
    <w:rsid w:val="0081261F"/>
    <w:rsid w:val="008127E2"/>
    <w:rsid w:val="00812B7B"/>
    <w:rsid w:val="008139FD"/>
    <w:rsid w:val="00813D95"/>
    <w:rsid w:val="008145B8"/>
    <w:rsid w:val="008148A3"/>
    <w:rsid w:val="00814FC4"/>
    <w:rsid w:val="00815A1B"/>
    <w:rsid w:val="00816160"/>
    <w:rsid w:val="00816937"/>
    <w:rsid w:val="00817027"/>
    <w:rsid w:val="008171AB"/>
    <w:rsid w:val="0081739F"/>
    <w:rsid w:val="00820C2E"/>
    <w:rsid w:val="00820D20"/>
    <w:rsid w:val="0082141B"/>
    <w:rsid w:val="00821CE8"/>
    <w:rsid w:val="00822DA5"/>
    <w:rsid w:val="0082388D"/>
    <w:rsid w:val="008241FA"/>
    <w:rsid w:val="00824444"/>
    <w:rsid w:val="008258FD"/>
    <w:rsid w:val="00826A05"/>
    <w:rsid w:val="00826C05"/>
    <w:rsid w:val="00826EE6"/>
    <w:rsid w:val="00826EF0"/>
    <w:rsid w:val="0082703E"/>
    <w:rsid w:val="0082734D"/>
    <w:rsid w:val="00827507"/>
    <w:rsid w:val="00831A31"/>
    <w:rsid w:val="00831F70"/>
    <w:rsid w:val="00833185"/>
    <w:rsid w:val="008334D5"/>
    <w:rsid w:val="00833D64"/>
    <w:rsid w:val="00833DD8"/>
    <w:rsid w:val="00833EF2"/>
    <w:rsid w:val="00835137"/>
    <w:rsid w:val="008353A1"/>
    <w:rsid w:val="008355FD"/>
    <w:rsid w:val="00835C04"/>
    <w:rsid w:val="0083676C"/>
    <w:rsid w:val="008367EE"/>
    <w:rsid w:val="00840541"/>
    <w:rsid w:val="00840C67"/>
    <w:rsid w:val="00840CB7"/>
    <w:rsid w:val="00840EB5"/>
    <w:rsid w:val="00841062"/>
    <w:rsid w:val="00841F65"/>
    <w:rsid w:val="00842C7A"/>
    <w:rsid w:val="0084310A"/>
    <w:rsid w:val="00843583"/>
    <w:rsid w:val="00843856"/>
    <w:rsid w:val="00843BF5"/>
    <w:rsid w:val="00843C90"/>
    <w:rsid w:val="00843F63"/>
    <w:rsid w:val="008449EC"/>
    <w:rsid w:val="00844A7A"/>
    <w:rsid w:val="0084598A"/>
    <w:rsid w:val="00845A0E"/>
    <w:rsid w:val="00845C03"/>
    <w:rsid w:val="00846EA2"/>
    <w:rsid w:val="0084709B"/>
    <w:rsid w:val="0084765E"/>
    <w:rsid w:val="00847F7E"/>
    <w:rsid w:val="0085115E"/>
    <w:rsid w:val="0085169D"/>
    <w:rsid w:val="0085169E"/>
    <w:rsid w:val="00851945"/>
    <w:rsid w:val="00851B68"/>
    <w:rsid w:val="00852735"/>
    <w:rsid w:val="00852AED"/>
    <w:rsid w:val="00853CF6"/>
    <w:rsid w:val="00854A4F"/>
    <w:rsid w:val="00854BC3"/>
    <w:rsid w:val="00854D4D"/>
    <w:rsid w:val="00855083"/>
    <w:rsid w:val="00855C50"/>
    <w:rsid w:val="0086160C"/>
    <w:rsid w:val="0086249E"/>
    <w:rsid w:val="00863C50"/>
    <w:rsid w:val="00863FA0"/>
    <w:rsid w:val="00864444"/>
    <w:rsid w:val="008645C8"/>
    <w:rsid w:val="0086462A"/>
    <w:rsid w:val="00864EA2"/>
    <w:rsid w:val="00866174"/>
    <w:rsid w:val="00866337"/>
    <w:rsid w:val="008678DA"/>
    <w:rsid w:val="0087012B"/>
    <w:rsid w:val="00870130"/>
    <w:rsid w:val="00870766"/>
    <w:rsid w:val="00870841"/>
    <w:rsid w:val="00870C5F"/>
    <w:rsid w:val="0087105E"/>
    <w:rsid w:val="00871F16"/>
    <w:rsid w:val="008725ED"/>
    <w:rsid w:val="00872F7C"/>
    <w:rsid w:val="008736B6"/>
    <w:rsid w:val="00873AD7"/>
    <w:rsid w:val="00874AA8"/>
    <w:rsid w:val="008755C2"/>
    <w:rsid w:val="0087565B"/>
    <w:rsid w:val="00876A21"/>
    <w:rsid w:val="00876AC1"/>
    <w:rsid w:val="00876D72"/>
    <w:rsid w:val="00876E62"/>
    <w:rsid w:val="00877072"/>
    <w:rsid w:val="00877D5C"/>
    <w:rsid w:val="00880DA0"/>
    <w:rsid w:val="00880F07"/>
    <w:rsid w:val="0088100B"/>
    <w:rsid w:val="00881620"/>
    <w:rsid w:val="00881AEA"/>
    <w:rsid w:val="00881E74"/>
    <w:rsid w:val="00881F64"/>
    <w:rsid w:val="00882BC6"/>
    <w:rsid w:val="00885000"/>
    <w:rsid w:val="00885BF0"/>
    <w:rsid w:val="00885EF0"/>
    <w:rsid w:val="00886D3C"/>
    <w:rsid w:val="0088704F"/>
    <w:rsid w:val="00887141"/>
    <w:rsid w:val="0088766F"/>
    <w:rsid w:val="008877B9"/>
    <w:rsid w:val="00890989"/>
    <w:rsid w:val="00890A3B"/>
    <w:rsid w:val="00891263"/>
    <w:rsid w:val="00891756"/>
    <w:rsid w:val="00891E6D"/>
    <w:rsid w:val="0089259F"/>
    <w:rsid w:val="00892729"/>
    <w:rsid w:val="008939EC"/>
    <w:rsid w:val="00894CAF"/>
    <w:rsid w:val="00895806"/>
    <w:rsid w:val="0089594E"/>
    <w:rsid w:val="00895ACE"/>
    <w:rsid w:val="008969EF"/>
    <w:rsid w:val="00897134"/>
    <w:rsid w:val="0089752B"/>
    <w:rsid w:val="00897BFF"/>
    <w:rsid w:val="00897F02"/>
    <w:rsid w:val="008A1AA7"/>
    <w:rsid w:val="008A226E"/>
    <w:rsid w:val="008A2365"/>
    <w:rsid w:val="008A2A63"/>
    <w:rsid w:val="008A2D1A"/>
    <w:rsid w:val="008A2F7A"/>
    <w:rsid w:val="008A3561"/>
    <w:rsid w:val="008A35A8"/>
    <w:rsid w:val="008A4F3D"/>
    <w:rsid w:val="008A5063"/>
    <w:rsid w:val="008A5086"/>
    <w:rsid w:val="008A5229"/>
    <w:rsid w:val="008A553F"/>
    <w:rsid w:val="008A59FB"/>
    <w:rsid w:val="008A6200"/>
    <w:rsid w:val="008A64D4"/>
    <w:rsid w:val="008A69A6"/>
    <w:rsid w:val="008A6B78"/>
    <w:rsid w:val="008A74C8"/>
    <w:rsid w:val="008B0178"/>
    <w:rsid w:val="008B0549"/>
    <w:rsid w:val="008B0B3E"/>
    <w:rsid w:val="008B1DA2"/>
    <w:rsid w:val="008B1F7B"/>
    <w:rsid w:val="008B246A"/>
    <w:rsid w:val="008B3487"/>
    <w:rsid w:val="008B4983"/>
    <w:rsid w:val="008B4ECE"/>
    <w:rsid w:val="008B622E"/>
    <w:rsid w:val="008B6D6E"/>
    <w:rsid w:val="008B70FC"/>
    <w:rsid w:val="008C0F1A"/>
    <w:rsid w:val="008C1546"/>
    <w:rsid w:val="008C32BE"/>
    <w:rsid w:val="008C367C"/>
    <w:rsid w:val="008C3AB2"/>
    <w:rsid w:val="008C3B48"/>
    <w:rsid w:val="008C3BD3"/>
    <w:rsid w:val="008C4092"/>
    <w:rsid w:val="008C4280"/>
    <w:rsid w:val="008C4C55"/>
    <w:rsid w:val="008C58D9"/>
    <w:rsid w:val="008C5A5A"/>
    <w:rsid w:val="008C7568"/>
    <w:rsid w:val="008D0973"/>
    <w:rsid w:val="008D119C"/>
    <w:rsid w:val="008D1744"/>
    <w:rsid w:val="008D1E12"/>
    <w:rsid w:val="008D1E26"/>
    <w:rsid w:val="008D2346"/>
    <w:rsid w:val="008D2425"/>
    <w:rsid w:val="008D3119"/>
    <w:rsid w:val="008D3835"/>
    <w:rsid w:val="008D3EF7"/>
    <w:rsid w:val="008D4E74"/>
    <w:rsid w:val="008D5298"/>
    <w:rsid w:val="008D52CF"/>
    <w:rsid w:val="008D5D42"/>
    <w:rsid w:val="008D667D"/>
    <w:rsid w:val="008D66C9"/>
    <w:rsid w:val="008D6DF9"/>
    <w:rsid w:val="008E0BEB"/>
    <w:rsid w:val="008E0CE3"/>
    <w:rsid w:val="008E216D"/>
    <w:rsid w:val="008E27A1"/>
    <w:rsid w:val="008E31D4"/>
    <w:rsid w:val="008E4707"/>
    <w:rsid w:val="008E4B27"/>
    <w:rsid w:val="008E4C76"/>
    <w:rsid w:val="008E4CC5"/>
    <w:rsid w:val="008E5514"/>
    <w:rsid w:val="008E5D35"/>
    <w:rsid w:val="008E6335"/>
    <w:rsid w:val="008E65DC"/>
    <w:rsid w:val="008E6969"/>
    <w:rsid w:val="008F000F"/>
    <w:rsid w:val="008F09E3"/>
    <w:rsid w:val="008F0AC5"/>
    <w:rsid w:val="008F139A"/>
    <w:rsid w:val="008F254B"/>
    <w:rsid w:val="008F2652"/>
    <w:rsid w:val="008F309F"/>
    <w:rsid w:val="008F4898"/>
    <w:rsid w:val="008F5FEC"/>
    <w:rsid w:val="008F67FF"/>
    <w:rsid w:val="008F68D0"/>
    <w:rsid w:val="008F7E42"/>
    <w:rsid w:val="008F7FDF"/>
    <w:rsid w:val="009010B3"/>
    <w:rsid w:val="00901271"/>
    <w:rsid w:val="00902AEA"/>
    <w:rsid w:val="00902ED5"/>
    <w:rsid w:val="00903399"/>
    <w:rsid w:val="009034F8"/>
    <w:rsid w:val="009036F9"/>
    <w:rsid w:val="00903936"/>
    <w:rsid w:val="00903A38"/>
    <w:rsid w:val="00903BDB"/>
    <w:rsid w:val="00903C55"/>
    <w:rsid w:val="00904B45"/>
    <w:rsid w:val="0090592A"/>
    <w:rsid w:val="00905A9C"/>
    <w:rsid w:val="00906CB5"/>
    <w:rsid w:val="00906D9D"/>
    <w:rsid w:val="0090741B"/>
    <w:rsid w:val="009075C2"/>
    <w:rsid w:val="00907C0E"/>
    <w:rsid w:val="0091047F"/>
    <w:rsid w:val="00910DF8"/>
    <w:rsid w:val="00912E77"/>
    <w:rsid w:val="0091443F"/>
    <w:rsid w:val="00914686"/>
    <w:rsid w:val="009150F5"/>
    <w:rsid w:val="0091598A"/>
    <w:rsid w:val="00915A4C"/>
    <w:rsid w:val="009160A6"/>
    <w:rsid w:val="009163BA"/>
    <w:rsid w:val="00916996"/>
    <w:rsid w:val="00920EBA"/>
    <w:rsid w:val="00921095"/>
    <w:rsid w:val="009215B9"/>
    <w:rsid w:val="00921784"/>
    <w:rsid w:val="00921A17"/>
    <w:rsid w:val="00921CC6"/>
    <w:rsid w:val="009228D1"/>
    <w:rsid w:val="009244E1"/>
    <w:rsid w:val="009254C8"/>
    <w:rsid w:val="00925E0A"/>
    <w:rsid w:val="00925F0C"/>
    <w:rsid w:val="00926A04"/>
    <w:rsid w:val="0093037C"/>
    <w:rsid w:val="009309E0"/>
    <w:rsid w:val="009314D8"/>
    <w:rsid w:val="00931A61"/>
    <w:rsid w:val="00931D70"/>
    <w:rsid w:val="00933EBF"/>
    <w:rsid w:val="00934A02"/>
    <w:rsid w:val="0093530E"/>
    <w:rsid w:val="0093588C"/>
    <w:rsid w:val="00936992"/>
    <w:rsid w:val="00937C8B"/>
    <w:rsid w:val="00937E83"/>
    <w:rsid w:val="00937F21"/>
    <w:rsid w:val="00940E4D"/>
    <w:rsid w:val="00941AF5"/>
    <w:rsid w:val="00941CB3"/>
    <w:rsid w:val="00941D6A"/>
    <w:rsid w:val="009428BB"/>
    <w:rsid w:val="009429FF"/>
    <w:rsid w:val="00943410"/>
    <w:rsid w:val="00944DDC"/>
    <w:rsid w:val="009452C2"/>
    <w:rsid w:val="00945774"/>
    <w:rsid w:val="009462F1"/>
    <w:rsid w:val="00946C43"/>
    <w:rsid w:val="00947AE7"/>
    <w:rsid w:val="009535BA"/>
    <w:rsid w:val="0095398F"/>
    <w:rsid w:val="009552EA"/>
    <w:rsid w:val="00955486"/>
    <w:rsid w:val="00955E83"/>
    <w:rsid w:val="009562B6"/>
    <w:rsid w:val="00956FB5"/>
    <w:rsid w:val="009572DF"/>
    <w:rsid w:val="00957C3A"/>
    <w:rsid w:val="00960185"/>
    <w:rsid w:val="00960550"/>
    <w:rsid w:val="00960FDD"/>
    <w:rsid w:val="00961402"/>
    <w:rsid w:val="00963732"/>
    <w:rsid w:val="00963799"/>
    <w:rsid w:val="0096540E"/>
    <w:rsid w:val="00965A67"/>
    <w:rsid w:val="00965BA6"/>
    <w:rsid w:val="00965D24"/>
    <w:rsid w:val="009662AB"/>
    <w:rsid w:val="00966C9C"/>
    <w:rsid w:val="009677C7"/>
    <w:rsid w:val="009713C4"/>
    <w:rsid w:val="00971652"/>
    <w:rsid w:val="00971752"/>
    <w:rsid w:val="00971F25"/>
    <w:rsid w:val="00972684"/>
    <w:rsid w:val="00973234"/>
    <w:rsid w:val="00973A70"/>
    <w:rsid w:val="00973BCF"/>
    <w:rsid w:val="009740E4"/>
    <w:rsid w:val="009758A1"/>
    <w:rsid w:val="009762A2"/>
    <w:rsid w:val="00977A4F"/>
    <w:rsid w:val="00977B23"/>
    <w:rsid w:val="0098000D"/>
    <w:rsid w:val="009804A3"/>
    <w:rsid w:val="00980CD9"/>
    <w:rsid w:val="00981CD6"/>
    <w:rsid w:val="00981D1B"/>
    <w:rsid w:val="00981FD7"/>
    <w:rsid w:val="00982671"/>
    <w:rsid w:val="00982EE7"/>
    <w:rsid w:val="00985F1D"/>
    <w:rsid w:val="00986354"/>
    <w:rsid w:val="00986D4B"/>
    <w:rsid w:val="00987C51"/>
    <w:rsid w:val="009905F9"/>
    <w:rsid w:val="00990F9D"/>
    <w:rsid w:val="00991526"/>
    <w:rsid w:val="00992547"/>
    <w:rsid w:val="00992C9B"/>
    <w:rsid w:val="00992F8F"/>
    <w:rsid w:val="009937AA"/>
    <w:rsid w:val="009937D4"/>
    <w:rsid w:val="00994A6B"/>
    <w:rsid w:val="009973AB"/>
    <w:rsid w:val="009975EC"/>
    <w:rsid w:val="0099797A"/>
    <w:rsid w:val="0099799E"/>
    <w:rsid w:val="009A058E"/>
    <w:rsid w:val="009A1431"/>
    <w:rsid w:val="009A2219"/>
    <w:rsid w:val="009A29C3"/>
    <w:rsid w:val="009A2CA3"/>
    <w:rsid w:val="009A338B"/>
    <w:rsid w:val="009A3D2C"/>
    <w:rsid w:val="009A44E1"/>
    <w:rsid w:val="009A45C6"/>
    <w:rsid w:val="009A5C84"/>
    <w:rsid w:val="009A609B"/>
    <w:rsid w:val="009A642B"/>
    <w:rsid w:val="009A6603"/>
    <w:rsid w:val="009A76C1"/>
    <w:rsid w:val="009A7EC2"/>
    <w:rsid w:val="009B075C"/>
    <w:rsid w:val="009B096D"/>
    <w:rsid w:val="009B0BFC"/>
    <w:rsid w:val="009B11E3"/>
    <w:rsid w:val="009B1683"/>
    <w:rsid w:val="009B21F1"/>
    <w:rsid w:val="009B2B5C"/>
    <w:rsid w:val="009B2D09"/>
    <w:rsid w:val="009B3044"/>
    <w:rsid w:val="009B36CF"/>
    <w:rsid w:val="009B4528"/>
    <w:rsid w:val="009B496D"/>
    <w:rsid w:val="009B4CC9"/>
    <w:rsid w:val="009B56B3"/>
    <w:rsid w:val="009B58BD"/>
    <w:rsid w:val="009B66AE"/>
    <w:rsid w:val="009B701A"/>
    <w:rsid w:val="009B70AC"/>
    <w:rsid w:val="009C01FC"/>
    <w:rsid w:val="009C0E82"/>
    <w:rsid w:val="009C2540"/>
    <w:rsid w:val="009C2DDE"/>
    <w:rsid w:val="009C4C65"/>
    <w:rsid w:val="009C502B"/>
    <w:rsid w:val="009C5527"/>
    <w:rsid w:val="009C5A5D"/>
    <w:rsid w:val="009C5C26"/>
    <w:rsid w:val="009C6D02"/>
    <w:rsid w:val="009C7667"/>
    <w:rsid w:val="009D04E6"/>
    <w:rsid w:val="009D04F6"/>
    <w:rsid w:val="009D0DB1"/>
    <w:rsid w:val="009D15F0"/>
    <w:rsid w:val="009D1E13"/>
    <w:rsid w:val="009D2E95"/>
    <w:rsid w:val="009D2EEA"/>
    <w:rsid w:val="009D445A"/>
    <w:rsid w:val="009D44DC"/>
    <w:rsid w:val="009D634E"/>
    <w:rsid w:val="009D65AF"/>
    <w:rsid w:val="009D6D7D"/>
    <w:rsid w:val="009D7CA6"/>
    <w:rsid w:val="009E0E73"/>
    <w:rsid w:val="009E180F"/>
    <w:rsid w:val="009E2B6F"/>
    <w:rsid w:val="009E2E29"/>
    <w:rsid w:val="009E3239"/>
    <w:rsid w:val="009E33B3"/>
    <w:rsid w:val="009E34A9"/>
    <w:rsid w:val="009E4117"/>
    <w:rsid w:val="009E48D3"/>
    <w:rsid w:val="009E50A9"/>
    <w:rsid w:val="009E5952"/>
    <w:rsid w:val="009E67E1"/>
    <w:rsid w:val="009E6EF7"/>
    <w:rsid w:val="009E7965"/>
    <w:rsid w:val="009F191C"/>
    <w:rsid w:val="009F1AD3"/>
    <w:rsid w:val="009F2078"/>
    <w:rsid w:val="009F2A66"/>
    <w:rsid w:val="009F3793"/>
    <w:rsid w:val="009F3C15"/>
    <w:rsid w:val="009F54F1"/>
    <w:rsid w:val="009F58AB"/>
    <w:rsid w:val="009F5DF7"/>
    <w:rsid w:val="009F61BC"/>
    <w:rsid w:val="009F6A0E"/>
    <w:rsid w:val="009F6B32"/>
    <w:rsid w:val="009F75AD"/>
    <w:rsid w:val="009F7ECF"/>
    <w:rsid w:val="00A0031E"/>
    <w:rsid w:val="00A00706"/>
    <w:rsid w:val="00A0084C"/>
    <w:rsid w:val="00A019FC"/>
    <w:rsid w:val="00A01BA6"/>
    <w:rsid w:val="00A01FF1"/>
    <w:rsid w:val="00A02B41"/>
    <w:rsid w:val="00A02B97"/>
    <w:rsid w:val="00A031D6"/>
    <w:rsid w:val="00A03FA1"/>
    <w:rsid w:val="00A05BD3"/>
    <w:rsid w:val="00A0615C"/>
    <w:rsid w:val="00A06213"/>
    <w:rsid w:val="00A06795"/>
    <w:rsid w:val="00A06968"/>
    <w:rsid w:val="00A071FE"/>
    <w:rsid w:val="00A07A17"/>
    <w:rsid w:val="00A07CB6"/>
    <w:rsid w:val="00A1054F"/>
    <w:rsid w:val="00A10911"/>
    <w:rsid w:val="00A1164C"/>
    <w:rsid w:val="00A13178"/>
    <w:rsid w:val="00A133C0"/>
    <w:rsid w:val="00A137CA"/>
    <w:rsid w:val="00A13FD8"/>
    <w:rsid w:val="00A14E41"/>
    <w:rsid w:val="00A158F1"/>
    <w:rsid w:val="00A15DC6"/>
    <w:rsid w:val="00A16162"/>
    <w:rsid w:val="00A16B40"/>
    <w:rsid w:val="00A16C93"/>
    <w:rsid w:val="00A16F0D"/>
    <w:rsid w:val="00A17566"/>
    <w:rsid w:val="00A20EFA"/>
    <w:rsid w:val="00A23193"/>
    <w:rsid w:val="00A242AB"/>
    <w:rsid w:val="00A247AB"/>
    <w:rsid w:val="00A24F2B"/>
    <w:rsid w:val="00A25E8F"/>
    <w:rsid w:val="00A26220"/>
    <w:rsid w:val="00A262EB"/>
    <w:rsid w:val="00A267C0"/>
    <w:rsid w:val="00A270D0"/>
    <w:rsid w:val="00A27C8E"/>
    <w:rsid w:val="00A27D10"/>
    <w:rsid w:val="00A3044D"/>
    <w:rsid w:val="00A30926"/>
    <w:rsid w:val="00A31679"/>
    <w:rsid w:val="00A318D4"/>
    <w:rsid w:val="00A32A2A"/>
    <w:rsid w:val="00A32ADD"/>
    <w:rsid w:val="00A32F82"/>
    <w:rsid w:val="00A34315"/>
    <w:rsid w:val="00A34CD6"/>
    <w:rsid w:val="00A35EEE"/>
    <w:rsid w:val="00A370D7"/>
    <w:rsid w:val="00A377CD"/>
    <w:rsid w:val="00A37838"/>
    <w:rsid w:val="00A37B56"/>
    <w:rsid w:val="00A403AD"/>
    <w:rsid w:val="00A406A9"/>
    <w:rsid w:val="00A42678"/>
    <w:rsid w:val="00A42B11"/>
    <w:rsid w:val="00A42B7F"/>
    <w:rsid w:val="00A43C2C"/>
    <w:rsid w:val="00A44377"/>
    <w:rsid w:val="00A4687B"/>
    <w:rsid w:val="00A46C98"/>
    <w:rsid w:val="00A46CAC"/>
    <w:rsid w:val="00A46DBC"/>
    <w:rsid w:val="00A47176"/>
    <w:rsid w:val="00A50995"/>
    <w:rsid w:val="00A5217F"/>
    <w:rsid w:val="00A5323C"/>
    <w:rsid w:val="00A53740"/>
    <w:rsid w:val="00A555BC"/>
    <w:rsid w:val="00A5577E"/>
    <w:rsid w:val="00A55B90"/>
    <w:rsid w:val="00A55C9E"/>
    <w:rsid w:val="00A5673C"/>
    <w:rsid w:val="00A56C39"/>
    <w:rsid w:val="00A577F5"/>
    <w:rsid w:val="00A57A19"/>
    <w:rsid w:val="00A60889"/>
    <w:rsid w:val="00A611EF"/>
    <w:rsid w:val="00A61A27"/>
    <w:rsid w:val="00A62255"/>
    <w:rsid w:val="00A6296B"/>
    <w:rsid w:val="00A62B4E"/>
    <w:rsid w:val="00A62BED"/>
    <w:rsid w:val="00A63753"/>
    <w:rsid w:val="00A63D93"/>
    <w:rsid w:val="00A641CC"/>
    <w:rsid w:val="00A64CF8"/>
    <w:rsid w:val="00A64D3F"/>
    <w:rsid w:val="00A65012"/>
    <w:rsid w:val="00A65339"/>
    <w:rsid w:val="00A657B2"/>
    <w:rsid w:val="00A65F3C"/>
    <w:rsid w:val="00A66213"/>
    <w:rsid w:val="00A6627A"/>
    <w:rsid w:val="00A67D7F"/>
    <w:rsid w:val="00A7099E"/>
    <w:rsid w:val="00A70A88"/>
    <w:rsid w:val="00A70EF7"/>
    <w:rsid w:val="00A722CC"/>
    <w:rsid w:val="00A726CD"/>
    <w:rsid w:val="00A72C96"/>
    <w:rsid w:val="00A72F2F"/>
    <w:rsid w:val="00A73089"/>
    <w:rsid w:val="00A73D1A"/>
    <w:rsid w:val="00A740EA"/>
    <w:rsid w:val="00A74448"/>
    <w:rsid w:val="00A75E34"/>
    <w:rsid w:val="00A762BC"/>
    <w:rsid w:val="00A773E8"/>
    <w:rsid w:val="00A77AB6"/>
    <w:rsid w:val="00A77E08"/>
    <w:rsid w:val="00A80673"/>
    <w:rsid w:val="00A80DA6"/>
    <w:rsid w:val="00A81CB8"/>
    <w:rsid w:val="00A836CA"/>
    <w:rsid w:val="00A8397D"/>
    <w:rsid w:val="00A848BE"/>
    <w:rsid w:val="00A84FD0"/>
    <w:rsid w:val="00A855EF"/>
    <w:rsid w:val="00A90422"/>
    <w:rsid w:val="00A909C0"/>
    <w:rsid w:val="00A90D22"/>
    <w:rsid w:val="00A91525"/>
    <w:rsid w:val="00A921DC"/>
    <w:rsid w:val="00A92514"/>
    <w:rsid w:val="00A92BBA"/>
    <w:rsid w:val="00A94045"/>
    <w:rsid w:val="00A964EB"/>
    <w:rsid w:val="00A967F8"/>
    <w:rsid w:val="00A97381"/>
    <w:rsid w:val="00A979D0"/>
    <w:rsid w:val="00A97F50"/>
    <w:rsid w:val="00AA0391"/>
    <w:rsid w:val="00AA043C"/>
    <w:rsid w:val="00AA0AE1"/>
    <w:rsid w:val="00AA1E3A"/>
    <w:rsid w:val="00AA2D34"/>
    <w:rsid w:val="00AA33BA"/>
    <w:rsid w:val="00AA3CB0"/>
    <w:rsid w:val="00AA3D70"/>
    <w:rsid w:val="00AA44AA"/>
    <w:rsid w:val="00AA55FA"/>
    <w:rsid w:val="00AA5C89"/>
    <w:rsid w:val="00AA61ED"/>
    <w:rsid w:val="00AA63AA"/>
    <w:rsid w:val="00AA690A"/>
    <w:rsid w:val="00AA6F60"/>
    <w:rsid w:val="00AA7E2D"/>
    <w:rsid w:val="00AA7E9A"/>
    <w:rsid w:val="00AB0342"/>
    <w:rsid w:val="00AB107C"/>
    <w:rsid w:val="00AB1419"/>
    <w:rsid w:val="00AB27B5"/>
    <w:rsid w:val="00AB32B5"/>
    <w:rsid w:val="00AB3D05"/>
    <w:rsid w:val="00AB493C"/>
    <w:rsid w:val="00AB55DE"/>
    <w:rsid w:val="00AB5F22"/>
    <w:rsid w:val="00AB6510"/>
    <w:rsid w:val="00AB6876"/>
    <w:rsid w:val="00AB7B93"/>
    <w:rsid w:val="00AC04CA"/>
    <w:rsid w:val="00AC0E47"/>
    <w:rsid w:val="00AC120C"/>
    <w:rsid w:val="00AC16AE"/>
    <w:rsid w:val="00AC2541"/>
    <w:rsid w:val="00AC27EE"/>
    <w:rsid w:val="00AC2AF7"/>
    <w:rsid w:val="00AC2F10"/>
    <w:rsid w:val="00AC37AA"/>
    <w:rsid w:val="00AC38B0"/>
    <w:rsid w:val="00AC4645"/>
    <w:rsid w:val="00AC496D"/>
    <w:rsid w:val="00AC5096"/>
    <w:rsid w:val="00AC5C26"/>
    <w:rsid w:val="00AC7DDC"/>
    <w:rsid w:val="00AC7FDC"/>
    <w:rsid w:val="00AD0233"/>
    <w:rsid w:val="00AD1FB3"/>
    <w:rsid w:val="00AD23F7"/>
    <w:rsid w:val="00AD2737"/>
    <w:rsid w:val="00AD284E"/>
    <w:rsid w:val="00AD3567"/>
    <w:rsid w:val="00AD3853"/>
    <w:rsid w:val="00AD3B65"/>
    <w:rsid w:val="00AD410B"/>
    <w:rsid w:val="00AD4420"/>
    <w:rsid w:val="00AD5139"/>
    <w:rsid w:val="00AD64A0"/>
    <w:rsid w:val="00AD669B"/>
    <w:rsid w:val="00AD697C"/>
    <w:rsid w:val="00AE0080"/>
    <w:rsid w:val="00AE012A"/>
    <w:rsid w:val="00AE0155"/>
    <w:rsid w:val="00AE2B5B"/>
    <w:rsid w:val="00AE3809"/>
    <w:rsid w:val="00AE3813"/>
    <w:rsid w:val="00AE385E"/>
    <w:rsid w:val="00AE4536"/>
    <w:rsid w:val="00AE4BFD"/>
    <w:rsid w:val="00AE4D1F"/>
    <w:rsid w:val="00AE5C48"/>
    <w:rsid w:val="00AE683D"/>
    <w:rsid w:val="00AE6ACB"/>
    <w:rsid w:val="00AE7008"/>
    <w:rsid w:val="00AE7F4E"/>
    <w:rsid w:val="00AF0C2C"/>
    <w:rsid w:val="00AF0F2A"/>
    <w:rsid w:val="00AF25BF"/>
    <w:rsid w:val="00AF291C"/>
    <w:rsid w:val="00AF2F1C"/>
    <w:rsid w:val="00AF3245"/>
    <w:rsid w:val="00AF4161"/>
    <w:rsid w:val="00AF41C5"/>
    <w:rsid w:val="00AF432A"/>
    <w:rsid w:val="00AF4839"/>
    <w:rsid w:val="00AF4954"/>
    <w:rsid w:val="00AF514D"/>
    <w:rsid w:val="00AF51B8"/>
    <w:rsid w:val="00AF5E4F"/>
    <w:rsid w:val="00B002DF"/>
    <w:rsid w:val="00B00A66"/>
    <w:rsid w:val="00B00DB7"/>
    <w:rsid w:val="00B00E64"/>
    <w:rsid w:val="00B02642"/>
    <w:rsid w:val="00B0481D"/>
    <w:rsid w:val="00B05246"/>
    <w:rsid w:val="00B11091"/>
    <w:rsid w:val="00B11516"/>
    <w:rsid w:val="00B120FC"/>
    <w:rsid w:val="00B124F7"/>
    <w:rsid w:val="00B12BD8"/>
    <w:rsid w:val="00B12D6F"/>
    <w:rsid w:val="00B133AA"/>
    <w:rsid w:val="00B13497"/>
    <w:rsid w:val="00B1351A"/>
    <w:rsid w:val="00B1368E"/>
    <w:rsid w:val="00B16091"/>
    <w:rsid w:val="00B16C4E"/>
    <w:rsid w:val="00B16DAC"/>
    <w:rsid w:val="00B1730F"/>
    <w:rsid w:val="00B20394"/>
    <w:rsid w:val="00B211F0"/>
    <w:rsid w:val="00B21843"/>
    <w:rsid w:val="00B2206D"/>
    <w:rsid w:val="00B2264A"/>
    <w:rsid w:val="00B2275E"/>
    <w:rsid w:val="00B22E16"/>
    <w:rsid w:val="00B23352"/>
    <w:rsid w:val="00B23435"/>
    <w:rsid w:val="00B238BA"/>
    <w:rsid w:val="00B23F7A"/>
    <w:rsid w:val="00B242D6"/>
    <w:rsid w:val="00B24F1C"/>
    <w:rsid w:val="00B2505C"/>
    <w:rsid w:val="00B258C0"/>
    <w:rsid w:val="00B26C4E"/>
    <w:rsid w:val="00B27682"/>
    <w:rsid w:val="00B30BE4"/>
    <w:rsid w:val="00B30EA4"/>
    <w:rsid w:val="00B34098"/>
    <w:rsid w:val="00B3473C"/>
    <w:rsid w:val="00B347B9"/>
    <w:rsid w:val="00B353AD"/>
    <w:rsid w:val="00B3572B"/>
    <w:rsid w:val="00B360F9"/>
    <w:rsid w:val="00B40BB9"/>
    <w:rsid w:val="00B42BDC"/>
    <w:rsid w:val="00B43512"/>
    <w:rsid w:val="00B45EBA"/>
    <w:rsid w:val="00B45F9F"/>
    <w:rsid w:val="00B47967"/>
    <w:rsid w:val="00B47AD9"/>
    <w:rsid w:val="00B47FBD"/>
    <w:rsid w:val="00B506AE"/>
    <w:rsid w:val="00B50A0E"/>
    <w:rsid w:val="00B521D4"/>
    <w:rsid w:val="00B53777"/>
    <w:rsid w:val="00B5399F"/>
    <w:rsid w:val="00B53DDD"/>
    <w:rsid w:val="00B54AD2"/>
    <w:rsid w:val="00B5503C"/>
    <w:rsid w:val="00B55601"/>
    <w:rsid w:val="00B5614E"/>
    <w:rsid w:val="00B5629A"/>
    <w:rsid w:val="00B567BF"/>
    <w:rsid w:val="00B575EC"/>
    <w:rsid w:val="00B57A90"/>
    <w:rsid w:val="00B60821"/>
    <w:rsid w:val="00B60C95"/>
    <w:rsid w:val="00B6199C"/>
    <w:rsid w:val="00B61B86"/>
    <w:rsid w:val="00B622EE"/>
    <w:rsid w:val="00B63041"/>
    <w:rsid w:val="00B6622B"/>
    <w:rsid w:val="00B66995"/>
    <w:rsid w:val="00B66A94"/>
    <w:rsid w:val="00B67263"/>
    <w:rsid w:val="00B6742E"/>
    <w:rsid w:val="00B67567"/>
    <w:rsid w:val="00B67797"/>
    <w:rsid w:val="00B679BC"/>
    <w:rsid w:val="00B67A84"/>
    <w:rsid w:val="00B67C16"/>
    <w:rsid w:val="00B67F7B"/>
    <w:rsid w:val="00B70437"/>
    <w:rsid w:val="00B70787"/>
    <w:rsid w:val="00B7123C"/>
    <w:rsid w:val="00B7164C"/>
    <w:rsid w:val="00B71CD2"/>
    <w:rsid w:val="00B71ECD"/>
    <w:rsid w:val="00B71F58"/>
    <w:rsid w:val="00B722EB"/>
    <w:rsid w:val="00B73B11"/>
    <w:rsid w:val="00B73BF4"/>
    <w:rsid w:val="00B73E98"/>
    <w:rsid w:val="00B74067"/>
    <w:rsid w:val="00B740F6"/>
    <w:rsid w:val="00B74496"/>
    <w:rsid w:val="00B74B70"/>
    <w:rsid w:val="00B769B3"/>
    <w:rsid w:val="00B76D37"/>
    <w:rsid w:val="00B81C00"/>
    <w:rsid w:val="00B834FE"/>
    <w:rsid w:val="00B843B6"/>
    <w:rsid w:val="00B858CE"/>
    <w:rsid w:val="00B859C4"/>
    <w:rsid w:val="00B85D73"/>
    <w:rsid w:val="00B860D2"/>
    <w:rsid w:val="00B902A7"/>
    <w:rsid w:val="00B9091A"/>
    <w:rsid w:val="00B90A11"/>
    <w:rsid w:val="00B9169B"/>
    <w:rsid w:val="00B91F7A"/>
    <w:rsid w:val="00B927C2"/>
    <w:rsid w:val="00B93539"/>
    <w:rsid w:val="00B94477"/>
    <w:rsid w:val="00B94ED5"/>
    <w:rsid w:val="00B94F55"/>
    <w:rsid w:val="00B950FB"/>
    <w:rsid w:val="00B952C1"/>
    <w:rsid w:val="00B96069"/>
    <w:rsid w:val="00B96C03"/>
    <w:rsid w:val="00B96DB4"/>
    <w:rsid w:val="00B96F44"/>
    <w:rsid w:val="00B97A2C"/>
    <w:rsid w:val="00B97A51"/>
    <w:rsid w:val="00B97EF4"/>
    <w:rsid w:val="00BA0BEC"/>
    <w:rsid w:val="00BA106C"/>
    <w:rsid w:val="00BA1DEC"/>
    <w:rsid w:val="00BA20FE"/>
    <w:rsid w:val="00BA2287"/>
    <w:rsid w:val="00BA24FE"/>
    <w:rsid w:val="00BA2E69"/>
    <w:rsid w:val="00BA43A0"/>
    <w:rsid w:val="00BA4E2C"/>
    <w:rsid w:val="00BA4FF3"/>
    <w:rsid w:val="00BA519C"/>
    <w:rsid w:val="00BA6004"/>
    <w:rsid w:val="00BA6958"/>
    <w:rsid w:val="00BA6976"/>
    <w:rsid w:val="00BA6AEB"/>
    <w:rsid w:val="00BA7A9B"/>
    <w:rsid w:val="00BB02BB"/>
    <w:rsid w:val="00BB1308"/>
    <w:rsid w:val="00BB1353"/>
    <w:rsid w:val="00BB158C"/>
    <w:rsid w:val="00BB1687"/>
    <w:rsid w:val="00BB18A8"/>
    <w:rsid w:val="00BB1C7D"/>
    <w:rsid w:val="00BB1DDE"/>
    <w:rsid w:val="00BB23FD"/>
    <w:rsid w:val="00BB3AC0"/>
    <w:rsid w:val="00BB409F"/>
    <w:rsid w:val="00BB4579"/>
    <w:rsid w:val="00BB4BFC"/>
    <w:rsid w:val="00BB6D31"/>
    <w:rsid w:val="00BB6F2F"/>
    <w:rsid w:val="00BB71AC"/>
    <w:rsid w:val="00BB72B7"/>
    <w:rsid w:val="00BC0D94"/>
    <w:rsid w:val="00BC1F2A"/>
    <w:rsid w:val="00BC25FE"/>
    <w:rsid w:val="00BC284D"/>
    <w:rsid w:val="00BC2867"/>
    <w:rsid w:val="00BC2A09"/>
    <w:rsid w:val="00BC3746"/>
    <w:rsid w:val="00BC4D4A"/>
    <w:rsid w:val="00BC500E"/>
    <w:rsid w:val="00BC56F7"/>
    <w:rsid w:val="00BC5F8F"/>
    <w:rsid w:val="00BC61F5"/>
    <w:rsid w:val="00BC6C43"/>
    <w:rsid w:val="00BD0928"/>
    <w:rsid w:val="00BD0FBA"/>
    <w:rsid w:val="00BD1C07"/>
    <w:rsid w:val="00BD200C"/>
    <w:rsid w:val="00BD28F4"/>
    <w:rsid w:val="00BD356E"/>
    <w:rsid w:val="00BD41AD"/>
    <w:rsid w:val="00BD44E0"/>
    <w:rsid w:val="00BD4873"/>
    <w:rsid w:val="00BD5235"/>
    <w:rsid w:val="00BD636D"/>
    <w:rsid w:val="00BD6995"/>
    <w:rsid w:val="00BD714D"/>
    <w:rsid w:val="00BD7FB4"/>
    <w:rsid w:val="00BE03B3"/>
    <w:rsid w:val="00BE0993"/>
    <w:rsid w:val="00BE24D9"/>
    <w:rsid w:val="00BE310A"/>
    <w:rsid w:val="00BE34DB"/>
    <w:rsid w:val="00BE390B"/>
    <w:rsid w:val="00BE3BC7"/>
    <w:rsid w:val="00BE44BA"/>
    <w:rsid w:val="00BE4831"/>
    <w:rsid w:val="00BE4BEB"/>
    <w:rsid w:val="00BE60C8"/>
    <w:rsid w:val="00BE6522"/>
    <w:rsid w:val="00BE6BA0"/>
    <w:rsid w:val="00BE6E61"/>
    <w:rsid w:val="00BF058F"/>
    <w:rsid w:val="00BF0D74"/>
    <w:rsid w:val="00BF2891"/>
    <w:rsid w:val="00BF3102"/>
    <w:rsid w:val="00BF4A4F"/>
    <w:rsid w:val="00BF77EE"/>
    <w:rsid w:val="00C00CBC"/>
    <w:rsid w:val="00C01847"/>
    <w:rsid w:val="00C01DAB"/>
    <w:rsid w:val="00C027EE"/>
    <w:rsid w:val="00C02ED0"/>
    <w:rsid w:val="00C0378D"/>
    <w:rsid w:val="00C04F68"/>
    <w:rsid w:val="00C053DE"/>
    <w:rsid w:val="00C05586"/>
    <w:rsid w:val="00C057A5"/>
    <w:rsid w:val="00C05CF1"/>
    <w:rsid w:val="00C060FE"/>
    <w:rsid w:val="00C06466"/>
    <w:rsid w:val="00C06AA9"/>
    <w:rsid w:val="00C107BC"/>
    <w:rsid w:val="00C114A1"/>
    <w:rsid w:val="00C116EB"/>
    <w:rsid w:val="00C15404"/>
    <w:rsid w:val="00C15B60"/>
    <w:rsid w:val="00C1641E"/>
    <w:rsid w:val="00C16539"/>
    <w:rsid w:val="00C16D56"/>
    <w:rsid w:val="00C172E0"/>
    <w:rsid w:val="00C200D8"/>
    <w:rsid w:val="00C20372"/>
    <w:rsid w:val="00C20C54"/>
    <w:rsid w:val="00C20DF6"/>
    <w:rsid w:val="00C21C63"/>
    <w:rsid w:val="00C220A0"/>
    <w:rsid w:val="00C227AF"/>
    <w:rsid w:val="00C22B87"/>
    <w:rsid w:val="00C22DC9"/>
    <w:rsid w:val="00C2512D"/>
    <w:rsid w:val="00C2568D"/>
    <w:rsid w:val="00C266EC"/>
    <w:rsid w:val="00C26ACF"/>
    <w:rsid w:val="00C27386"/>
    <w:rsid w:val="00C276F8"/>
    <w:rsid w:val="00C301A8"/>
    <w:rsid w:val="00C30C5E"/>
    <w:rsid w:val="00C30D0C"/>
    <w:rsid w:val="00C31C2E"/>
    <w:rsid w:val="00C32F91"/>
    <w:rsid w:val="00C33303"/>
    <w:rsid w:val="00C33BAD"/>
    <w:rsid w:val="00C33D37"/>
    <w:rsid w:val="00C3421E"/>
    <w:rsid w:val="00C35006"/>
    <w:rsid w:val="00C355AA"/>
    <w:rsid w:val="00C35842"/>
    <w:rsid w:val="00C358AF"/>
    <w:rsid w:val="00C364EE"/>
    <w:rsid w:val="00C36506"/>
    <w:rsid w:val="00C36F17"/>
    <w:rsid w:val="00C375C6"/>
    <w:rsid w:val="00C4013F"/>
    <w:rsid w:val="00C401F9"/>
    <w:rsid w:val="00C40281"/>
    <w:rsid w:val="00C40690"/>
    <w:rsid w:val="00C40BEA"/>
    <w:rsid w:val="00C41334"/>
    <w:rsid w:val="00C4167C"/>
    <w:rsid w:val="00C4191F"/>
    <w:rsid w:val="00C422D4"/>
    <w:rsid w:val="00C42430"/>
    <w:rsid w:val="00C42B8C"/>
    <w:rsid w:val="00C42E23"/>
    <w:rsid w:val="00C42F0D"/>
    <w:rsid w:val="00C4365F"/>
    <w:rsid w:val="00C437DD"/>
    <w:rsid w:val="00C440F1"/>
    <w:rsid w:val="00C446BC"/>
    <w:rsid w:val="00C44F21"/>
    <w:rsid w:val="00C45929"/>
    <w:rsid w:val="00C46303"/>
    <w:rsid w:val="00C467B9"/>
    <w:rsid w:val="00C46B42"/>
    <w:rsid w:val="00C4700B"/>
    <w:rsid w:val="00C47893"/>
    <w:rsid w:val="00C4792E"/>
    <w:rsid w:val="00C5096E"/>
    <w:rsid w:val="00C50D89"/>
    <w:rsid w:val="00C51C75"/>
    <w:rsid w:val="00C534C1"/>
    <w:rsid w:val="00C565C6"/>
    <w:rsid w:val="00C56EC2"/>
    <w:rsid w:val="00C56FD1"/>
    <w:rsid w:val="00C57E21"/>
    <w:rsid w:val="00C60B5B"/>
    <w:rsid w:val="00C60D16"/>
    <w:rsid w:val="00C61A73"/>
    <w:rsid w:val="00C62A89"/>
    <w:rsid w:val="00C62EAA"/>
    <w:rsid w:val="00C63AAA"/>
    <w:rsid w:val="00C6428B"/>
    <w:rsid w:val="00C64599"/>
    <w:rsid w:val="00C64C57"/>
    <w:rsid w:val="00C64F15"/>
    <w:rsid w:val="00C64F32"/>
    <w:rsid w:val="00C65675"/>
    <w:rsid w:val="00C65E7B"/>
    <w:rsid w:val="00C65F79"/>
    <w:rsid w:val="00C66288"/>
    <w:rsid w:val="00C66CA0"/>
    <w:rsid w:val="00C66F46"/>
    <w:rsid w:val="00C678C2"/>
    <w:rsid w:val="00C67EE9"/>
    <w:rsid w:val="00C70D5B"/>
    <w:rsid w:val="00C710C2"/>
    <w:rsid w:val="00C717AC"/>
    <w:rsid w:val="00C72917"/>
    <w:rsid w:val="00C73A7E"/>
    <w:rsid w:val="00C7509C"/>
    <w:rsid w:val="00C75578"/>
    <w:rsid w:val="00C756B0"/>
    <w:rsid w:val="00C75755"/>
    <w:rsid w:val="00C75858"/>
    <w:rsid w:val="00C763BB"/>
    <w:rsid w:val="00C76572"/>
    <w:rsid w:val="00C775EF"/>
    <w:rsid w:val="00C776C3"/>
    <w:rsid w:val="00C80911"/>
    <w:rsid w:val="00C830B4"/>
    <w:rsid w:val="00C830E6"/>
    <w:rsid w:val="00C83129"/>
    <w:rsid w:val="00C8347F"/>
    <w:rsid w:val="00C838B1"/>
    <w:rsid w:val="00C84552"/>
    <w:rsid w:val="00C84639"/>
    <w:rsid w:val="00C84CE1"/>
    <w:rsid w:val="00C8592F"/>
    <w:rsid w:val="00C86544"/>
    <w:rsid w:val="00C86578"/>
    <w:rsid w:val="00C8758D"/>
    <w:rsid w:val="00C90309"/>
    <w:rsid w:val="00C9080C"/>
    <w:rsid w:val="00C909F8"/>
    <w:rsid w:val="00C9134A"/>
    <w:rsid w:val="00C92EB1"/>
    <w:rsid w:val="00C93955"/>
    <w:rsid w:val="00C93C2D"/>
    <w:rsid w:val="00C944EC"/>
    <w:rsid w:val="00C94AE4"/>
    <w:rsid w:val="00C94C45"/>
    <w:rsid w:val="00C95E53"/>
    <w:rsid w:val="00C9696A"/>
    <w:rsid w:val="00C96F91"/>
    <w:rsid w:val="00C974E8"/>
    <w:rsid w:val="00C97838"/>
    <w:rsid w:val="00C97AD1"/>
    <w:rsid w:val="00C97E22"/>
    <w:rsid w:val="00CA0006"/>
    <w:rsid w:val="00CA16EF"/>
    <w:rsid w:val="00CA1D6C"/>
    <w:rsid w:val="00CA2529"/>
    <w:rsid w:val="00CA2E55"/>
    <w:rsid w:val="00CA2EFD"/>
    <w:rsid w:val="00CA3AA6"/>
    <w:rsid w:val="00CA3B17"/>
    <w:rsid w:val="00CA41C2"/>
    <w:rsid w:val="00CA445B"/>
    <w:rsid w:val="00CA5085"/>
    <w:rsid w:val="00CA545E"/>
    <w:rsid w:val="00CA556A"/>
    <w:rsid w:val="00CA587C"/>
    <w:rsid w:val="00CA6868"/>
    <w:rsid w:val="00CA6D80"/>
    <w:rsid w:val="00CA76D9"/>
    <w:rsid w:val="00CB0DED"/>
    <w:rsid w:val="00CB13DD"/>
    <w:rsid w:val="00CB1448"/>
    <w:rsid w:val="00CB2236"/>
    <w:rsid w:val="00CB35F2"/>
    <w:rsid w:val="00CB3D37"/>
    <w:rsid w:val="00CB477D"/>
    <w:rsid w:val="00CB5653"/>
    <w:rsid w:val="00CB5E7D"/>
    <w:rsid w:val="00CB6B56"/>
    <w:rsid w:val="00CB6F4E"/>
    <w:rsid w:val="00CC01A1"/>
    <w:rsid w:val="00CC0C7A"/>
    <w:rsid w:val="00CC1FA9"/>
    <w:rsid w:val="00CC23DA"/>
    <w:rsid w:val="00CC36B0"/>
    <w:rsid w:val="00CC3737"/>
    <w:rsid w:val="00CC3777"/>
    <w:rsid w:val="00CC3A33"/>
    <w:rsid w:val="00CC4755"/>
    <w:rsid w:val="00CC4ACE"/>
    <w:rsid w:val="00CC4E62"/>
    <w:rsid w:val="00CC5B30"/>
    <w:rsid w:val="00CD005B"/>
    <w:rsid w:val="00CD0E65"/>
    <w:rsid w:val="00CD1703"/>
    <w:rsid w:val="00CD2087"/>
    <w:rsid w:val="00CD258A"/>
    <w:rsid w:val="00CD290C"/>
    <w:rsid w:val="00CD2E1C"/>
    <w:rsid w:val="00CD3130"/>
    <w:rsid w:val="00CD3B63"/>
    <w:rsid w:val="00CD3DCA"/>
    <w:rsid w:val="00CD41AA"/>
    <w:rsid w:val="00CD47D4"/>
    <w:rsid w:val="00CD4B38"/>
    <w:rsid w:val="00CD50AD"/>
    <w:rsid w:val="00CD5C90"/>
    <w:rsid w:val="00CD6941"/>
    <w:rsid w:val="00CD74FF"/>
    <w:rsid w:val="00CE0040"/>
    <w:rsid w:val="00CE087D"/>
    <w:rsid w:val="00CE208A"/>
    <w:rsid w:val="00CE24DC"/>
    <w:rsid w:val="00CE34E9"/>
    <w:rsid w:val="00CE408F"/>
    <w:rsid w:val="00CE47C9"/>
    <w:rsid w:val="00CE5AAF"/>
    <w:rsid w:val="00CE5AD8"/>
    <w:rsid w:val="00CE6E96"/>
    <w:rsid w:val="00CE768B"/>
    <w:rsid w:val="00CE790A"/>
    <w:rsid w:val="00CF0839"/>
    <w:rsid w:val="00CF0857"/>
    <w:rsid w:val="00CF1C1A"/>
    <w:rsid w:val="00CF204B"/>
    <w:rsid w:val="00CF369B"/>
    <w:rsid w:val="00CF3AE4"/>
    <w:rsid w:val="00CF3F5B"/>
    <w:rsid w:val="00CF4321"/>
    <w:rsid w:val="00CF53C6"/>
    <w:rsid w:val="00CF552B"/>
    <w:rsid w:val="00CF5630"/>
    <w:rsid w:val="00CF5A07"/>
    <w:rsid w:val="00CF6DD1"/>
    <w:rsid w:val="00CF7845"/>
    <w:rsid w:val="00CF7866"/>
    <w:rsid w:val="00CF7E0C"/>
    <w:rsid w:val="00D024BC"/>
    <w:rsid w:val="00D04E59"/>
    <w:rsid w:val="00D066EB"/>
    <w:rsid w:val="00D0793B"/>
    <w:rsid w:val="00D07EC3"/>
    <w:rsid w:val="00D1013A"/>
    <w:rsid w:val="00D126E8"/>
    <w:rsid w:val="00D13D51"/>
    <w:rsid w:val="00D14436"/>
    <w:rsid w:val="00D14F2D"/>
    <w:rsid w:val="00D1537C"/>
    <w:rsid w:val="00D15D01"/>
    <w:rsid w:val="00D16860"/>
    <w:rsid w:val="00D16BA3"/>
    <w:rsid w:val="00D16D79"/>
    <w:rsid w:val="00D20600"/>
    <w:rsid w:val="00D20F85"/>
    <w:rsid w:val="00D21511"/>
    <w:rsid w:val="00D216EE"/>
    <w:rsid w:val="00D225FC"/>
    <w:rsid w:val="00D23CE5"/>
    <w:rsid w:val="00D24E1C"/>
    <w:rsid w:val="00D251B3"/>
    <w:rsid w:val="00D2567F"/>
    <w:rsid w:val="00D25784"/>
    <w:rsid w:val="00D25C00"/>
    <w:rsid w:val="00D2668C"/>
    <w:rsid w:val="00D27BA8"/>
    <w:rsid w:val="00D3034A"/>
    <w:rsid w:val="00D3089B"/>
    <w:rsid w:val="00D314D4"/>
    <w:rsid w:val="00D32671"/>
    <w:rsid w:val="00D32912"/>
    <w:rsid w:val="00D33465"/>
    <w:rsid w:val="00D338D4"/>
    <w:rsid w:val="00D33D69"/>
    <w:rsid w:val="00D3470F"/>
    <w:rsid w:val="00D3505C"/>
    <w:rsid w:val="00D35485"/>
    <w:rsid w:val="00D37C1B"/>
    <w:rsid w:val="00D427B6"/>
    <w:rsid w:val="00D444D6"/>
    <w:rsid w:val="00D448EF"/>
    <w:rsid w:val="00D458E4"/>
    <w:rsid w:val="00D45A3F"/>
    <w:rsid w:val="00D46A32"/>
    <w:rsid w:val="00D46BC3"/>
    <w:rsid w:val="00D47F0A"/>
    <w:rsid w:val="00D513A5"/>
    <w:rsid w:val="00D518F1"/>
    <w:rsid w:val="00D51DF7"/>
    <w:rsid w:val="00D524F4"/>
    <w:rsid w:val="00D52D7F"/>
    <w:rsid w:val="00D530F6"/>
    <w:rsid w:val="00D5374B"/>
    <w:rsid w:val="00D53D43"/>
    <w:rsid w:val="00D53F32"/>
    <w:rsid w:val="00D54A3D"/>
    <w:rsid w:val="00D559EC"/>
    <w:rsid w:val="00D5611E"/>
    <w:rsid w:val="00D565FD"/>
    <w:rsid w:val="00D57FB5"/>
    <w:rsid w:val="00D6035F"/>
    <w:rsid w:val="00D608AF"/>
    <w:rsid w:val="00D6134C"/>
    <w:rsid w:val="00D61AB0"/>
    <w:rsid w:val="00D62016"/>
    <w:rsid w:val="00D620AD"/>
    <w:rsid w:val="00D623DD"/>
    <w:rsid w:val="00D653E3"/>
    <w:rsid w:val="00D65B85"/>
    <w:rsid w:val="00D660DE"/>
    <w:rsid w:val="00D667D6"/>
    <w:rsid w:val="00D70166"/>
    <w:rsid w:val="00D70493"/>
    <w:rsid w:val="00D718A0"/>
    <w:rsid w:val="00D72999"/>
    <w:rsid w:val="00D741D8"/>
    <w:rsid w:val="00D74849"/>
    <w:rsid w:val="00D749E7"/>
    <w:rsid w:val="00D74F64"/>
    <w:rsid w:val="00D7543C"/>
    <w:rsid w:val="00D761B8"/>
    <w:rsid w:val="00D766DA"/>
    <w:rsid w:val="00D77C87"/>
    <w:rsid w:val="00D809EB"/>
    <w:rsid w:val="00D80EF6"/>
    <w:rsid w:val="00D819D1"/>
    <w:rsid w:val="00D81EE0"/>
    <w:rsid w:val="00D8260D"/>
    <w:rsid w:val="00D83CBE"/>
    <w:rsid w:val="00D842A8"/>
    <w:rsid w:val="00D846FA"/>
    <w:rsid w:val="00D8492F"/>
    <w:rsid w:val="00D84A79"/>
    <w:rsid w:val="00D85298"/>
    <w:rsid w:val="00D85771"/>
    <w:rsid w:val="00D867E0"/>
    <w:rsid w:val="00D86F3B"/>
    <w:rsid w:val="00D87FA8"/>
    <w:rsid w:val="00D907A4"/>
    <w:rsid w:val="00D90E06"/>
    <w:rsid w:val="00D9228F"/>
    <w:rsid w:val="00D9254A"/>
    <w:rsid w:val="00D953FA"/>
    <w:rsid w:val="00D963CC"/>
    <w:rsid w:val="00D96AB6"/>
    <w:rsid w:val="00D96F14"/>
    <w:rsid w:val="00D9706A"/>
    <w:rsid w:val="00D977DF"/>
    <w:rsid w:val="00D97F5C"/>
    <w:rsid w:val="00DA1048"/>
    <w:rsid w:val="00DA28DB"/>
    <w:rsid w:val="00DA4418"/>
    <w:rsid w:val="00DA57D5"/>
    <w:rsid w:val="00DA5B37"/>
    <w:rsid w:val="00DA67AA"/>
    <w:rsid w:val="00DA7439"/>
    <w:rsid w:val="00DB006A"/>
    <w:rsid w:val="00DB083B"/>
    <w:rsid w:val="00DB0D4F"/>
    <w:rsid w:val="00DB12FE"/>
    <w:rsid w:val="00DB151A"/>
    <w:rsid w:val="00DB1747"/>
    <w:rsid w:val="00DB1B97"/>
    <w:rsid w:val="00DB21A0"/>
    <w:rsid w:val="00DB23D9"/>
    <w:rsid w:val="00DB2683"/>
    <w:rsid w:val="00DB26F1"/>
    <w:rsid w:val="00DB29EF"/>
    <w:rsid w:val="00DB2AFF"/>
    <w:rsid w:val="00DB2C3D"/>
    <w:rsid w:val="00DB4079"/>
    <w:rsid w:val="00DB4670"/>
    <w:rsid w:val="00DB4775"/>
    <w:rsid w:val="00DB5AB9"/>
    <w:rsid w:val="00DB5CFF"/>
    <w:rsid w:val="00DB604A"/>
    <w:rsid w:val="00DB657A"/>
    <w:rsid w:val="00DB68E6"/>
    <w:rsid w:val="00DB727B"/>
    <w:rsid w:val="00DB7BDB"/>
    <w:rsid w:val="00DC0008"/>
    <w:rsid w:val="00DC0671"/>
    <w:rsid w:val="00DC06BF"/>
    <w:rsid w:val="00DC0AE7"/>
    <w:rsid w:val="00DC0E81"/>
    <w:rsid w:val="00DC2698"/>
    <w:rsid w:val="00DC3167"/>
    <w:rsid w:val="00DC328B"/>
    <w:rsid w:val="00DC4723"/>
    <w:rsid w:val="00DC47F9"/>
    <w:rsid w:val="00DC4F14"/>
    <w:rsid w:val="00DC5101"/>
    <w:rsid w:val="00DC55CD"/>
    <w:rsid w:val="00DC6242"/>
    <w:rsid w:val="00DC62D4"/>
    <w:rsid w:val="00DC6991"/>
    <w:rsid w:val="00DC733A"/>
    <w:rsid w:val="00DD10CA"/>
    <w:rsid w:val="00DD1100"/>
    <w:rsid w:val="00DD1323"/>
    <w:rsid w:val="00DD2164"/>
    <w:rsid w:val="00DD2462"/>
    <w:rsid w:val="00DD24A9"/>
    <w:rsid w:val="00DD3E9C"/>
    <w:rsid w:val="00DD48D2"/>
    <w:rsid w:val="00DD4DF1"/>
    <w:rsid w:val="00DD4F50"/>
    <w:rsid w:val="00DD51F0"/>
    <w:rsid w:val="00DD6F88"/>
    <w:rsid w:val="00DD7D1E"/>
    <w:rsid w:val="00DE05E0"/>
    <w:rsid w:val="00DE0EC2"/>
    <w:rsid w:val="00DE13BC"/>
    <w:rsid w:val="00DE178C"/>
    <w:rsid w:val="00DE1961"/>
    <w:rsid w:val="00DE19E2"/>
    <w:rsid w:val="00DE2013"/>
    <w:rsid w:val="00DE2901"/>
    <w:rsid w:val="00DE2DB7"/>
    <w:rsid w:val="00DE41FF"/>
    <w:rsid w:val="00DE42BE"/>
    <w:rsid w:val="00DE4927"/>
    <w:rsid w:val="00DE4E71"/>
    <w:rsid w:val="00DE50C8"/>
    <w:rsid w:val="00DE5AD8"/>
    <w:rsid w:val="00DE5EDB"/>
    <w:rsid w:val="00DF1782"/>
    <w:rsid w:val="00DF2130"/>
    <w:rsid w:val="00DF29D5"/>
    <w:rsid w:val="00DF3AD5"/>
    <w:rsid w:val="00DF42BD"/>
    <w:rsid w:val="00DF515E"/>
    <w:rsid w:val="00DF5933"/>
    <w:rsid w:val="00DF5D7C"/>
    <w:rsid w:val="00DF658F"/>
    <w:rsid w:val="00DF65D8"/>
    <w:rsid w:val="00DF6662"/>
    <w:rsid w:val="00DF6A96"/>
    <w:rsid w:val="00DF72D0"/>
    <w:rsid w:val="00DF75FC"/>
    <w:rsid w:val="00E005AE"/>
    <w:rsid w:val="00E00E07"/>
    <w:rsid w:val="00E013FE"/>
    <w:rsid w:val="00E018E2"/>
    <w:rsid w:val="00E01E37"/>
    <w:rsid w:val="00E021E8"/>
    <w:rsid w:val="00E0467B"/>
    <w:rsid w:val="00E047D2"/>
    <w:rsid w:val="00E057A9"/>
    <w:rsid w:val="00E05B7D"/>
    <w:rsid w:val="00E06925"/>
    <w:rsid w:val="00E105F8"/>
    <w:rsid w:val="00E1060D"/>
    <w:rsid w:val="00E1065F"/>
    <w:rsid w:val="00E1160E"/>
    <w:rsid w:val="00E11DCA"/>
    <w:rsid w:val="00E1208F"/>
    <w:rsid w:val="00E126EA"/>
    <w:rsid w:val="00E12896"/>
    <w:rsid w:val="00E13592"/>
    <w:rsid w:val="00E14E60"/>
    <w:rsid w:val="00E14EFF"/>
    <w:rsid w:val="00E15107"/>
    <w:rsid w:val="00E15FA8"/>
    <w:rsid w:val="00E170B4"/>
    <w:rsid w:val="00E17329"/>
    <w:rsid w:val="00E20369"/>
    <w:rsid w:val="00E21049"/>
    <w:rsid w:val="00E211C0"/>
    <w:rsid w:val="00E21950"/>
    <w:rsid w:val="00E21EE0"/>
    <w:rsid w:val="00E22D58"/>
    <w:rsid w:val="00E22EE6"/>
    <w:rsid w:val="00E232D4"/>
    <w:rsid w:val="00E23763"/>
    <w:rsid w:val="00E237AD"/>
    <w:rsid w:val="00E239AB"/>
    <w:rsid w:val="00E24800"/>
    <w:rsid w:val="00E25C45"/>
    <w:rsid w:val="00E25F52"/>
    <w:rsid w:val="00E27331"/>
    <w:rsid w:val="00E274EA"/>
    <w:rsid w:val="00E27F05"/>
    <w:rsid w:val="00E30ABA"/>
    <w:rsid w:val="00E31913"/>
    <w:rsid w:val="00E31FCE"/>
    <w:rsid w:val="00E3253D"/>
    <w:rsid w:val="00E32CBE"/>
    <w:rsid w:val="00E334AD"/>
    <w:rsid w:val="00E34D39"/>
    <w:rsid w:val="00E3515C"/>
    <w:rsid w:val="00E35A17"/>
    <w:rsid w:val="00E37174"/>
    <w:rsid w:val="00E3752A"/>
    <w:rsid w:val="00E37C52"/>
    <w:rsid w:val="00E41831"/>
    <w:rsid w:val="00E423F8"/>
    <w:rsid w:val="00E4250E"/>
    <w:rsid w:val="00E42B9A"/>
    <w:rsid w:val="00E43D9A"/>
    <w:rsid w:val="00E444CA"/>
    <w:rsid w:val="00E44790"/>
    <w:rsid w:val="00E45A01"/>
    <w:rsid w:val="00E45BDB"/>
    <w:rsid w:val="00E4605B"/>
    <w:rsid w:val="00E46674"/>
    <w:rsid w:val="00E500A2"/>
    <w:rsid w:val="00E50967"/>
    <w:rsid w:val="00E5108B"/>
    <w:rsid w:val="00E51EAC"/>
    <w:rsid w:val="00E523D2"/>
    <w:rsid w:val="00E54207"/>
    <w:rsid w:val="00E54C22"/>
    <w:rsid w:val="00E54DC3"/>
    <w:rsid w:val="00E54DDC"/>
    <w:rsid w:val="00E54E4B"/>
    <w:rsid w:val="00E5584B"/>
    <w:rsid w:val="00E57043"/>
    <w:rsid w:val="00E5722E"/>
    <w:rsid w:val="00E57312"/>
    <w:rsid w:val="00E57A7A"/>
    <w:rsid w:val="00E607C8"/>
    <w:rsid w:val="00E60DB5"/>
    <w:rsid w:val="00E61974"/>
    <w:rsid w:val="00E61D81"/>
    <w:rsid w:val="00E6271A"/>
    <w:rsid w:val="00E63424"/>
    <w:rsid w:val="00E639D7"/>
    <w:rsid w:val="00E640AA"/>
    <w:rsid w:val="00E64228"/>
    <w:rsid w:val="00E64537"/>
    <w:rsid w:val="00E64C1B"/>
    <w:rsid w:val="00E65EF5"/>
    <w:rsid w:val="00E6647B"/>
    <w:rsid w:val="00E66626"/>
    <w:rsid w:val="00E66694"/>
    <w:rsid w:val="00E67B1C"/>
    <w:rsid w:val="00E67D6D"/>
    <w:rsid w:val="00E70549"/>
    <w:rsid w:val="00E71C01"/>
    <w:rsid w:val="00E72193"/>
    <w:rsid w:val="00E73C25"/>
    <w:rsid w:val="00E74E87"/>
    <w:rsid w:val="00E767D4"/>
    <w:rsid w:val="00E76AA5"/>
    <w:rsid w:val="00E76ACF"/>
    <w:rsid w:val="00E76B83"/>
    <w:rsid w:val="00E76EA0"/>
    <w:rsid w:val="00E80188"/>
    <w:rsid w:val="00E810D9"/>
    <w:rsid w:val="00E82CF4"/>
    <w:rsid w:val="00E83321"/>
    <w:rsid w:val="00E838FD"/>
    <w:rsid w:val="00E83B8A"/>
    <w:rsid w:val="00E84D95"/>
    <w:rsid w:val="00E85606"/>
    <w:rsid w:val="00E8657B"/>
    <w:rsid w:val="00E912FA"/>
    <w:rsid w:val="00E91D51"/>
    <w:rsid w:val="00E91F1B"/>
    <w:rsid w:val="00E921FD"/>
    <w:rsid w:val="00E935B0"/>
    <w:rsid w:val="00E93CC4"/>
    <w:rsid w:val="00E9416B"/>
    <w:rsid w:val="00E94416"/>
    <w:rsid w:val="00E960B6"/>
    <w:rsid w:val="00E96F43"/>
    <w:rsid w:val="00E978F8"/>
    <w:rsid w:val="00E97D9A"/>
    <w:rsid w:val="00EA0E6E"/>
    <w:rsid w:val="00EA193A"/>
    <w:rsid w:val="00EA1A32"/>
    <w:rsid w:val="00EA1C27"/>
    <w:rsid w:val="00EA333C"/>
    <w:rsid w:val="00EA68BC"/>
    <w:rsid w:val="00EA6C51"/>
    <w:rsid w:val="00EA7ED9"/>
    <w:rsid w:val="00EB061F"/>
    <w:rsid w:val="00EB0B60"/>
    <w:rsid w:val="00EB1562"/>
    <w:rsid w:val="00EB15F4"/>
    <w:rsid w:val="00EB1855"/>
    <w:rsid w:val="00EB2295"/>
    <w:rsid w:val="00EB436A"/>
    <w:rsid w:val="00EB43AF"/>
    <w:rsid w:val="00EB4447"/>
    <w:rsid w:val="00EB4A47"/>
    <w:rsid w:val="00EB4E7B"/>
    <w:rsid w:val="00EB5A52"/>
    <w:rsid w:val="00EB5D68"/>
    <w:rsid w:val="00EB6113"/>
    <w:rsid w:val="00EB63D8"/>
    <w:rsid w:val="00EB6497"/>
    <w:rsid w:val="00EB7022"/>
    <w:rsid w:val="00EB70F4"/>
    <w:rsid w:val="00EC00A8"/>
    <w:rsid w:val="00EC0542"/>
    <w:rsid w:val="00EC05C0"/>
    <w:rsid w:val="00EC06A2"/>
    <w:rsid w:val="00EC07BB"/>
    <w:rsid w:val="00EC137C"/>
    <w:rsid w:val="00EC14B8"/>
    <w:rsid w:val="00EC2510"/>
    <w:rsid w:val="00EC27CF"/>
    <w:rsid w:val="00EC3D72"/>
    <w:rsid w:val="00EC44A4"/>
    <w:rsid w:val="00EC4765"/>
    <w:rsid w:val="00EC4825"/>
    <w:rsid w:val="00EC48FB"/>
    <w:rsid w:val="00EC4AA1"/>
    <w:rsid w:val="00EC6712"/>
    <w:rsid w:val="00EC79C9"/>
    <w:rsid w:val="00ED0FD8"/>
    <w:rsid w:val="00ED17CC"/>
    <w:rsid w:val="00ED1EEF"/>
    <w:rsid w:val="00ED2DB4"/>
    <w:rsid w:val="00ED30A1"/>
    <w:rsid w:val="00ED3226"/>
    <w:rsid w:val="00ED3BDF"/>
    <w:rsid w:val="00ED3CE5"/>
    <w:rsid w:val="00ED40FA"/>
    <w:rsid w:val="00ED46C4"/>
    <w:rsid w:val="00EE0313"/>
    <w:rsid w:val="00EE0772"/>
    <w:rsid w:val="00EE0838"/>
    <w:rsid w:val="00EE0DD6"/>
    <w:rsid w:val="00EE1B87"/>
    <w:rsid w:val="00EE27EC"/>
    <w:rsid w:val="00EE28C2"/>
    <w:rsid w:val="00EE2E54"/>
    <w:rsid w:val="00EE43C1"/>
    <w:rsid w:val="00EE4440"/>
    <w:rsid w:val="00EE4A35"/>
    <w:rsid w:val="00EE62E2"/>
    <w:rsid w:val="00EE6300"/>
    <w:rsid w:val="00EE6E4B"/>
    <w:rsid w:val="00EE6E6A"/>
    <w:rsid w:val="00EE71F7"/>
    <w:rsid w:val="00EE7E81"/>
    <w:rsid w:val="00EF0744"/>
    <w:rsid w:val="00EF09DC"/>
    <w:rsid w:val="00EF0F94"/>
    <w:rsid w:val="00EF171E"/>
    <w:rsid w:val="00EF2316"/>
    <w:rsid w:val="00EF2B7C"/>
    <w:rsid w:val="00EF3024"/>
    <w:rsid w:val="00EF3E54"/>
    <w:rsid w:val="00EF4454"/>
    <w:rsid w:val="00EF5847"/>
    <w:rsid w:val="00EF627B"/>
    <w:rsid w:val="00EF7050"/>
    <w:rsid w:val="00EF7A9D"/>
    <w:rsid w:val="00EF7F02"/>
    <w:rsid w:val="00F00B53"/>
    <w:rsid w:val="00F0194C"/>
    <w:rsid w:val="00F01AF2"/>
    <w:rsid w:val="00F03E86"/>
    <w:rsid w:val="00F04074"/>
    <w:rsid w:val="00F04469"/>
    <w:rsid w:val="00F045E4"/>
    <w:rsid w:val="00F0565E"/>
    <w:rsid w:val="00F06157"/>
    <w:rsid w:val="00F06380"/>
    <w:rsid w:val="00F065FB"/>
    <w:rsid w:val="00F06E5D"/>
    <w:rsid w:val="00F10B58"/>
    <w:rsid w:val="00F11153"/>
    <w:rsid w:val="00F1428E"/>
    <w:rsid w:val="00F14571"/>
    <w:rsid w:val="00F15865"/>
    <w:rsid w:val="00F15897"/>
    <w:rsid w:val="00F1681E"/>
    <w:rsid w:val="00F16A99"/>
    <w:rsid w:val="00F17292"/>
    <w:rsid w:val="00F17457"/>
    <w:rsid w:val="00F1788E"/>
    <w:rsid w:val="00F2079D"/>
    <w:rsid w:val="00F225F1"/>
    <w:rsid w:val="00F22A22"/>
    <w:rsid w:val="00F22CD5"/>
    <w:rsid w:val="00F23130"/>
    <w:rsid w:val="00F24428"/>
    <w:rsid w:val="00F25B27"/>
    <w:rsid w:val="00F26432"/>
    <w:rsid w:val="00F2667F"/>
    <w:rsid w:val="00F274A1"/>
    <w:rsid w:val="00F278A3"/>
    <w:rsid w:val="00F27FA6"/>
    <w:rsid w:val="00F30B19"/>
    <w:rsid w:val="00F30CAE"/>
    <w:rsid w:val="00F30D52"/>
    <w:rsid w:val="00F3153C"/>
    <w:rsid w:val="00F31FEF"/>
    <w:rsid w:val="00F323EF"/>
    <w:rsid w:val="00F32F49"/>
    <w:rsid w:val="00F32FB2"/>
    <w:rsid w:val="00F331C4"/>
    <w:rsid w:val="00F34FB5"/>
    <w:rsid w:val="00F35385"/>
    <w:rsid w:val="00F3610B"/>
    <w:rsid w:val="00F36CFD"/>
    <w:rsid w:val="00F3748F"/>
    <w:rsid w:val="00F37758"/>
    <w:rsid w:val="00F4189B"/>
    <w:rsid w:val="00F428C4"/>
    <w:rsid w:val="00F42D16"/>
    <w:rsid w:val="00F43150"/>
    <w:rsid w:val="00F43916"/>
    <w:rsid w:val="00F458B6"/>
    <w:rsid w:val="00F479F3"/>
    <w:rsid w:val="00F520AD"/>
    <w:rsid w:val="00F5244F"/>
    <w:rsid w:val="00F52C79"/>
    <w:rsid w:val="00F537C1"/>
    <w:rsid w:val="00F54C2B"/>
    <w:rsid w:val="00F55654"/>
    <w:rsid w:val="00F558F1"/>
    <w:rsid w:val="00F5596E"/>
    <w:rsid w:val="00F55B1E"/>
    <w:rsid w:val="00F56394"/>
    <w:rsid w:val="00F56B57"/>
    <w:rsid w:val="00F56E82"/>
    <w:rsid w:val="00F57C16"/>
    <w:rsid w:val="00F6006E"/>
    <w:rsid w:val="00F60268"/>
    <w:rsid w:val="00F606FA"/>
    <w:rsid w:val="00F60BAC"/>
    <w:rsid w:val="00F60D38"/>
    <w:rsid w:val="00F61329"/>
    <w:rsid w:val="00F61AF4"/>
    <w:rsid w:val="00F6344E"/>
    <w:rsid w:val="00F63842"/>
    <w:rsid w:val="00F65836"/>
    <w:rsid w:val="00F665C7"/>
    <w:rsid w:val="00F6693C"/>
    <w:rsid w:val="00F67053"/>
    <w:rsid w:val="00F70BBF"/>
    <w:rsid w:val="00F71650"/>
    <w:rsid w:val="00F71814"/>
    <w:rsid w:val="00F72139"/>
    <w:rsid w:val="00F72295"/>
    <w:rsid w:val="00F723BE"/>
    <w:rsid w:val="00F723E3"/>
    <w:rsid w:val="00F72B56"/>
    <w:rsid w:val="00F7314B"/>
    <w:rsid w:val="00F73F13"/>
    <w:rsid w:val="00F7540E"/>
    <w:rsid w:val="00F75A38"/>
    <w:rsid w:val="00F7682B"/>
    <w:rsid w:val="00F80220"/>
    <w:rsid w:val="00F80419"/>
    <w:rsid w:val="00F80B86"/>
    <w:rsid w:val="00F80B99"/>
    <w:rsid w:val="00F8143F"/>
    <w:rsid w:val="00F8183D"/>
    <w:rsid w:val="00F83C66"/>
    <w:rsid w:val="00F83C9C"/>
    <w:rsid w:val="00F83DD6"/>
    <w:rsid w:val="00F83F76"/>
    <w:rsid w:val="00F83FD5"/>
    <w:rsid w:val="00F84562"/>
    <w:rsid w:val="00F84B90"/>
    <w:rsid w:val="00F84F89"/>
    <w:rsid w:val="00F8521C"/>
    <w:rsid w:val="00F8554A"/>
    <w:rsid w:val="00F85EBE"/>
    <w:rsid w:val="00F85EE8"/>
    <w:rsid w:val="00F87BB6"/>
    <w:rsid w:val="00F87CF2"/>
    <w:rsid w:val="00F90DE0"/>
    <w:rsid w:val="00F90EF3"/>
    <w:rsid w:val="00F91032"/>
    <w:rsid w:val="00F91C1B"/>
    <w:rsid w:val="00F91DFD"/>
    <w:rsid w:val="00F93EF4"/>
    <w:rsid w:val="00F93F0E"/>
    <w:rsid w:val="00F946B3"/>
    <w:rsid w:val="00F947C3"/>
    <w:rsid w:val="00F94BD8"/>
    <w:rsid w:val="00F9518C"/>
    <w:rsid w:val="00F95941"/>
    <w:rsid w:val="00F95ABD"/>
    <w:rsid w:val="00F95EAD"/>
    <w:rsid w:val="00F96112"/>
    <w:rsid w:val="00F96960"/>
    <w:rsid w:val="00F96AB6"/>
    <w:rsid w:val="00F9790B"/>
    <w:rsid w:val="00FA03EB"/>
    <w:rsid w:val="00FA0439"/>
    <w:rsid w:val="00FA060A"/>
    <w:rsid w:val="00FA18FB"/>
    <w:rsid w:val="00FA1AFC"/>
    <w:rsid w:val="00FA1C02"/>
    <w:rsid w:val="00FA2195"/>
    <w:rsid w:val="00FA304A"/>
    <w:rsid w:val="00FA38F7"/>
    <w:rsid w:val="00FA3FB8"/>
    <w:rsid w:val="00FA410E"/>
    <w:rsid w:val="00FA44A4"/>
    <w:rsid w:val="00FA54CC"/>
    <w:rsid w:val="00FA55AF"/>
    <w:rsid w:val="00FA6DFB"/>
    <w:rsid w:val="00FB0981"/>
    <w:rsid w:val="00FB0CBE"/>
    <w:rsid w:val="00FB0D7F"/>
    <w:rsid w:val="00FB1C68"/>
    <w:rsid w:val="00FB1E74"/>
    <w:rsid w:val="00FB2EF5"/>
    <w:rsid w:val="00FB32C8"/>
    <w:rsid w:val="00FB45B4"/>
    <w:rsid w:val="00FB6046"/>
    <w:rsid w:val="00FB6A96"/>
    <w:rsid w:val="00FB7052"/>
    <w:rsid w:val="00FC08CE"/>
    <w:rsid w:val="00FC0B25"/>
    <w:rsid w:val="00FC2ADC"/>
    <w:rsid w:val="00FC2FFE"/>
    <w:rsid w:val="00FC35F5"/>
    <w:rsid w:val="00FC3673"/>
    <w:rsid w:val="00FC3838"/>
    <w:rsid w:val="00FC3AA7"/>
    <w:rsid w:val="00FC41A0"/>
    <w:rsid w:val="00FC42A0"/>
    <w:rsid w:val="00FC45A7"/>
    <w:rsid w:val="00FC5134"/>
    <w:rsid w:val="00FC544F"/>
    <w:rsid w:val="00FC587E"/>
    <w:rsid w:val="00FC598B"/>
    <w:rsid w:val="00FC7827"/>
    <w:rsid w:val="00FC7ADB"/>
    <w:rsid w:val="00FD2379"/>
    <w:rsid w:val="00FD2D58"/>
    <w:rsid w:val="00FD4CD2"/>
    <w:rsid w:val="00FD55AC"/>
    <w:rsid w:val="00FD5AF5"/>
    <w:rsid w:val="00FD5DA9"/>
    <w:rsid w:val="00FD5F8B"/>
    <w:rsid w:val="00FD671E"/>
    <w:rsid w:val="00FD75D8"/>
    <w:rsid w:val="00FD7858"/>
    <w:rsid w:val="00FD7EFF"/>
    <w:rsid w:val="00FE065C"/>
    <w:rsid w:val="00FE0978"/>
    <w:rsid w:val="00FE1105"/>
    <w:rsid w:val="00FE14E5"/>
    <w:rsid w:val="00FE17E6"/>
    <w:rsid w:val="00FE1DD1"/>
    <w:rsid w:val="00FE349F"/>
    <w:rsid w:val="00FE3F26"/>
    <w:rsid w:val="00FE3F45"/>
    <w:rsid w:val="00FE6246"/>
    <w:rsid w:val="00FE6C46"/>
    <w:rsid w:val="00FE7057"/>
    <w:rsid w:val="00FE708B"/>
    <w:rsid w:val="00FE77D9"/>
    <w:rsid w:val="00FE7CB8"/>
    <w:rsid w:val="00FE7F87"/>
    <w:rsid w:val="00FF027F"/>
    <w:rsid w:val="00FF0DF6"/>
    <w:rsid w:val="00FF253C"/>
    <w:rsid w:val="00FF2584"/>
    <w:rsid w:val="00FF3B2D"/>
    <w:rsid w:val="00FF5B1D"/>
    <w:rsid w:val="00FF782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C66B"/>
  <w15:chartTrackingRefBased/>
  <w15:docId w15:val="{EE025B65-0FC8-4231-A667-466A18F4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D5"/>
    <w:rPr>
      <w:lang w:val="en-US" w:bidi="ar-SA"/>
    </w:rPr>
  </w:style>
  <w:style w:type="paragraph" w:styleId="Ttulo1">
    <w:name w:val="heading 1"/>
    <w:basedOn w:val="Normal"/>
    <w:next w:val="Normal"/>
    <w:link w:val="Ttulo1Car"/>
    <w:uiPriority w:val="9"/>
    <w:qFormat/>
    <w:rsid w:val="008334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4D5"/>
    <w:rPr>
      <w:rFonts w:asciiTheme="majorHAnsi" w:eastAsiaTheme="majorEastAsia" w:hAnsiTheme="majorHAnsi" w:cstheme="majorBidi"/>
      <w:color w:val="2F5496" w:themeColor="accent1" w:themeShade="BF"/>
      <w:sz w:val="32"/>
      <w:szCs w:val="32"/>
      <w:lang w:val="en-US" w:bidi="ar-SA"/>
    </w:rPr>
  </w:style>
  <w:style w:type="paragraph" w:styleId="Textonotapie">
    <w:name w:val="footnote text"/>
    <w:basedOn w:val="Normal"/>
    <w:link w:val="TextonotapieCar"/>
    <w:uiPriority w:val="99"/>
    <w:semiHidden/>
    <w:unhideWhenUsed/>
    <w:rsid w:val="008334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34D5"/>
    <w:rPr>
      <w:sz w:val="20"/>
      <w:szCs w:val="20"/>
      <w:lang w:val="en-US" w:bidi="ar-SA"/>
    </w:rPr>
  </w:style>
  <w:style w:type="character" w:styleId="Refdenotaalpie">
    <w:name w:val="footnote reference"/>
    <w:basedOn w:val="Fuentedeprrafopredeter"/>
    <w:uiPriority w:val="99"/>
    <w:semiHidden/>
    <w:unhideWhenUsed/>
    <w:rsid w:val="008334D5"/>
    <w:rPr>
      <w:vertAlign w:val="superscript"/>
    </w:rPr>
  </w:style>
  <w:style w:type="character" w:styleId="Hipervnculo">
    <w:name w:val="Hyperlink"/>
    <w:basedOn w:val="Fuentedeprrafopredeter"/>
    <w:uiPriority w:val="99"/>
    <w:unhideWhenUsed/>
    <w:rsid w:val="008334D5"/>
    <w:rPr>
      <w:color w:val="0563C1" w:themeColor="hyperlink"/>
      <w:u w:val="single"/>
    </w:rPr>
  </w:style>
  <w:style w:type="paragraph" w:styleId="Textonotaalfinal">
    <w:name w:val="endnote text"/>
    <w:basedOn w:val="Normal"/>
    <w:link w:val="TextonotaalfinalCar"/>
    <w:uiPriority w:val="99"/>
    <w:unhideWhenUsed/>
    <w:rsid w:val="008334D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334D5"/>
    <w:rPr>
      <w:sz w:val="20"/>
      <w:szCs w:val="20"/>
      <w:lang w:val="en-US" w:bidi="ar-SA"/>
    </w:rPr>
  </w:style>
  <w:style w:type="paragraph" w:styleId="Prrafodelista">
    <w:name w:val="List Paragraph"/>
    <w:basedOn w:val="Normal"/>
    <w:uiPriority w:val="34"/>
    <w:qFormat/>
    <w:rsid w:val="008334D5"/>
    <w:pPr>
      <w:ind w:left="720"/>
      <w:contextualSpacing/>
    </w:pPr>
  </w:style>
  <w:style w:type="paragraph" w:styleId="Encabezado">
    <w:name w:val="header"/>
    <w:basedOn w:val="Normal"/>
    <w:link w:val="EncabezadoCar"/>
    <w:uiPriority w:val="99"/>
    <w:semiHidden/>
    <w:unhideWhenUsed/>
    <w:rsid w:val="008334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34D5"/>
    <w:rPr>
      <w:lang w:val="en-US" w:bidi="ar-SA"/>
    </w:rPr>
  </w:style>
  <w:style w:type="paragraph" w:styleId="Piedepgina">
    <w:name w:val="footer"/>
    <w:basedOn w:val="Normal"/>
    <w:link w:val="PiedepginaCar"/>
    <w:uiPriority w:val="99"/>
    <w:semiHidden/>
    <w:unhideWhenUsed/>
    <w:rsid w:val="008334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334D5"/>
    <w:rPr>
      <w:lang w:val="en-US" w:bidi="ar-SA"/>
    </w:rPr>
  </w:style>
  <w:style w:type="paragraph" w:styleId="Revisin">
    <w:name w:val="Revision"/>
    <w:hidden/>
    <w:uiPriority w:val="99"/>
    <w:semiHidden/>
    <w:rsid w:val="008334D5"/>
    <w:pPr>
      <w:spacing w:after="0" w:line="240" w:lineRule="auto"/>
    </w:pPr>
    <w:rPr>
      <w:lang w:val="en-US" w:bidi="ar-SA"/>
    </w:rPr>
  </w:style>
  <w:style w:type="paragraph" w:styleId="Textodeglobo">
    <w:name w:val="Balloon Text"/>
    <w:basedOn w:val="Normal"/>
    <w:link w:val="TextodegloboCar"/>
    <w:uiPriority w:val="99"/>
    <w:semiHidden/>
    <w:unhideWhenUsed/>
    <w:rsid w:val="008334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5"/>
    <w:rPr>
      <w:rFonts w:ascii="Segoe UI" w:hAnsi="Segoe UI" w:cs="Segoe UI"/>
      <w:sz w:val="18"/>
      <w:szCs w:val="18"/>
      <w:lang w:val="en-US" w:bidi="ar-SA"/>
    </w:rPr>
  </w:style>
  <w:style w:type="character" w:styleId="Refdecomentario">
    <w:name w:val="annotation reference"/>
    <w:basedOn w:val="Fuentedeprrafopredeter"/>
    <w:uiPriority w:val="99"/>
    <w:semiHidden/>
    <w:unhideWhenUsed/>
    <w:rsid w:val="008334D5"/>
    <w:rPr>
      <w:sz w:val="16"/>
      <w:szCs w:val="16"/>
    </w:rPr>
  </w:style>
  <w:style w:type="paragraph" w:styleId="Textocomentario">
    <w:name w:val="annotation text"/>
    <w:basedOn w:val="Normal"/>
    <w:link w:val="TextocomentarioCar"/>
    <w:uiPriority w:val="99"/>
    <w:semiHidden/>
    <w:unhideWhenUsed/>
    <w:rsid w:val="008334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34D5"/>
    <w:rPr>
      <w:sz w:val="20"/>
      <w:szCs w:val="20"/>
      <w:lang w:val="en-US" w:bidi="ar-SA"/>
    </w:rPr>
  </w:style>
  <w:style w:type="paragraph" w:styleId="Asuntodelcomentario">
    <w:name w:val="annotation subject"/>
    <w:basedOn w:val="Textocomentario"/>
    <w:next w:val="Textocomentario"/>
    <w:link w:val="AsuntodelcomentarioCar"/>
    <w:uiPriority w:val="99"/>
    <w:semiHidden/>
    <w:unhideWhenUsed/>
    <w:rsid w:val="008334D5"/>
    <w:rPr>
      <w:b/>
      <w:bCs/>
    </w:rPr>
  </w:style>
  <w:style w:type="character" w:customStyle="1" w:styleId="AsuntodelcomentarioCar">
    <w:name w:val="Asunto del comentario Car"/>
    <w:basedOn w:val="TextocomentarioCar"/>
    <w:link w:val="Asuntodelcomentario"/>
    <w:uiPriority w:val="99"/>
    <w:semiHidden/>
    <w:rsid w:val="008334D5"/>
    <w:rPr>
      <w:b/>
      <w:bCs/>
      <w:sz w:val="20"/>
      <w:szCs w:val="20"/>
      <w:lang w:val="en-US" w:bidi="ar-SA"/>
    </w:rPr>
  </w:style>
  <w:style w:type="character" w:styleId="Mencinsinresolver">
    <w:name w:val="Unresolved Mention"/>
    <w:basedOn w:val="Fuentedeprrafopredeter"/>
    <w:uiPriority w:val="99"/>
    <w:semiHidden/>
    <w:unhideWhenUsed/>
    <w:rsid w:val="008334D5"/>
    <w:rPr>
      <w:color w:val="605E5C"/>
      <w:shd w:val="clear" w:color="auto" w:fill="E1DFDD"/>
    </w:rPr>
  </w:style>
  <w:style w:type="character" w:styleId="Refdenotaalfinal">
    <w:name w:val="endnote reference"/>
    <w:basedOn w:val="Fuentedeprrafopredeter"/>
    <w:uiPriority w:val="99"/>
    <w:semiHidden/>
    <w:unhideWhenUsed/>
    <w:rsid w:val="008334D5"/>
    <w:rPr>
      <w:vertAlign w:val="superscript"/>
    </w:rPr>
  </w:style>
  <w:style w:type="character" w:styleId="Hipervnculovisitado">
    <w:name w:val="FollowedHyperlink"/>
    <w:basedOn w:val="Fuentedeprrafopredeter"/>
    <w:uiPriority w:val="99"/>
    <w:semiHidden/>
    <w:unhideWhenUsed/>
    <w:rsid w:val="00045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7435">
      <w:bodyDiv w:val="1"/>
      <w:marLeft w:val="0"/>
      <w:marRight w:val="0"/>
      <w:marTop w:val="0"/>
      <w:marBottom w:val="0"/>
      <w:divBdr>
        <w:top w:val="none" w:sz="0" w:space="0" w:color="auto"/>
        <w:left w:val="none" w:sz="0" w:space="0" w:color="auto"/>
        <w:bottom w:val="none" w:sz="0" w:space="0" w:color="auto"/>
        <w:right w:val="none" w:sz="0" w:space="0" w:color="auto"/>
      </w:divBdr>
    </w:div>
    <w:div w:id="16902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icc-cpi.int/Pages/record.aspx?docNo=ICC-01/20-4-AnxI" TargetMode="External"/><Relationship Id="rId18" Type="http://schemas.openxmlformats.org/officeDocument/2006/relationships/hyperlink" Target="https://www.eltiempo.com/unidad-investigativa/nicolas-maduro-indagan-plan-desde-venezuela-para-afectar-elecciones-en-colombia-5491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colombiareports.com/colombia-may-refuse-right-to-vote-to-citizens-who-fled-venezuela/" TargetMode="External"/><Relationship Id="rId17" Type="http://schemas.openxmlformats.org/officeDocument/2006/relationships/hyperlink" Target="https://alacarta.caracol.com.co/audio/313757/" TargetMode="External"/><Relationship Id="rId2" Type="http://schemas.openxmlformats.org/officeDocument/2006/relationships/styles" Target="styles.xml"/><Relationship Id="rId16" Type="http://schemas.openxmlformats.org/officeDocument/2006/relationships/hyperlink" Target="https://armando.info/Reportajes/Details/2605" TargetMode="External"/><Relationship Id="rId20" Type="http://schemas.openxmlformats.org/officeDocument/2006/relationships/hyperlink" Target="http://cepr.net/publications/reports/economic-sanctions-as-collective-punishment-the-case-of-venezuel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lespectador.com/noticias/elmundo/maduro-dice-inmigracion-colombiana-esta-poniendo-al-lim-articulo-580477" TargetMode="External"/><Relationship Id="rId5" Type="http://schemas.openxmlformats.org/officeDocument/2006/relationships/footnotes" Target="footnotes.xml"/><Relationship Id="rId15" Type="http://schemas.openxmlformats.org/officeDocument/2006/relationships/hyperlink" Target="http://urbz.net/articles/colombian-barrio-venezuela-san-blas.-part-i.%20)%20sed%201%20July%202018" TargetMode="External"/><Relationship Id="rId10" Type="http://schemas.openxmlformats.org/officeDocument/2006/relationships/chart" Target="charts/chart4.xml"/><Relationship Id="rId19" Type="http://schemas.openxmlformats.org/officeDocument/2006/relationships/hyperlink" Target="http://www.ub.edu/geocrit/aracne/aracne-124.htm"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avn.info.ve/contenido/mayor%C3%ADa-colombianos-residentes-venezuela-acuden-misiones-sociales-salud"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a:t>Foreign</a:t>
            </a:r>
            <a:r>
              <a:rPr lang="es-CO" sz="1200" baseline="0"/>
              <a:t> born including those born to Colombian parents in foreign lands according to Colombian census 1928 -2018 </a:t>
            </a:r>
            <a:endParaRPr lang="es-CO"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Born in Venezuela</c:v>
          </c:tx>
          <c:spPr>
            <a:solidFill>
              <a:schemeClr val="accent1"/>
            </a:solidFill>
            <a:ln>
              <a:noFill/>
            </a:ln>
            <a:effectLst/>
          </c:spPr>
          <c:invertIfNegative val="0"/>
          <c:cat>
            <c:numRef>
              <c:f>'[datos libro.xlsx]censos vnzla colombia'!$H$12:$H$20</c:f>
              <c:numCache>
                <c:formatCode>General</c:formatCode>
                <c:ptCount val="9"/>
                <c:pt idx="0">
                  <c:v>1928</c:v>
                </c:pt>
                <c:pt idx="1">
                  <c:v>1938</c:v>
                </c:pt>
                <c:pt idx="2">
                  <c:v>1951</c:v>
                </c:pt>
                <c:pt idx="3">
                  <c:v>1964</c:v>
                </c:pt>
                <c:pt idx="4">
                  <c:v>1973</c:v>
                </c:pt>
                <c:pt idx="5">
                  <c:v>1985</c:v>
                </c:pt>
                <c:pt idx="6">
                  <c:v>1993</c:v>
                </c:pt>
                <c:pt idx="7">
                  <c:v>2005</c:v>
                </c:pt>
                <c:pt idx="8">
                  <c:v>2018</c:v>
                </c:pt>
              </c:numCache>
            </c:numRef>
          </c:cat>
          <c:val>
            <c:numRef>
              <c:f>'[datos libro.xlsx]censos vnzla colombia'!$I$12:$I$20</c:f>
              <c:numCache>
                <c:formatCode>#,##0</c:formatCode>
                <c:ptCount val="9"/>
                <c:pt idx="0">
                  <c:v>14728</c:v>
                </c:pt>
                <c:pt idx="1">
                  <c:v>13418</c:v>
                </c:pt>
                <c:pt idx="2">
                  <c:v>9075</c:v>
                </c:pt>
                <c:pt idx="3">
                  <c:v>16224</c:v>
                </c:pt>
                <c:pt idx="5">
                  <c:v>85000</c:v>
                </c:pt>
                <c:pt idx="6">
                  <c:v>43285</c:v>
                </c:pt>
                <c:pt idx="7">
                  <c:v>37350</c:v>
                </c:pt>
                <c:pt idx="8">
                  <c:v>837900</c:v>
                </c:pt>
              </c:numCache>
            </c:numRef>
          </c:val>
          <c:extLst>
            <c:ext xmlns:c16="http://schemas.microsoft.com/office/drawing/2014/chart" uri="{C3380CC4-5D6E-409C-BE32-E72D297353CC}">
              <c16:uniqueId val="{00000000-E179-42A1-A73E-6FA0910AA253}"/>
            </c:ext>
          </c:extLst>
        </c:ser>
        <c:ser>
          <c:idx val="1"/>
          <c:order val="1"/>
          <c:tx>
            <c:v>Total born in foreing lands</c:v>
          </c:tx>
          <c:spPr>
            <a:solidFill>
              <a:schemeClr val="accent2"/>
            </a:solidFill>
            <a:ln>
              <a:noFill/>
            </a:ln>
            <a:effectLst/>
          </c:spPr>
          <c:invertIfNegative val="0"/>
          <c:cat>
            <c:numRef>
              <c:f>'[datos libro.xlsx]censos vnzla colombia'!$H$12:$H$20</c:f>
              <c:numCache>
                <c:formatCode>General</c:formatCode>
                <c:ptCount val="9"/>
                <c:pt idx="0">
                  <c:v>1928</c:v>
                </c:pt>
                <c:pt idx="1">
                  <c:v>1938</c:v>
                </c:pt>
                <c:pt idx="2">
                  <c:v>1951</c:v>
                </c:pt>
                <c:pt idx="3">
                  <c:v>1964</c:v>
                </c:pt>
                <c:pt idx="4">
                  <c:v>1973</c:v>
                </c:pt>
                <c:pt idx="5">
                  <c:v>1985</c:v>
                </c:pt>
                <c:pt idx="6">
                  <c:v>1993</c:v>
                </c:pt>
                <c:pt idx="7">
                  <c:v>2005</c:v>
                </c:pt>
                <c:pt idx="8">
                  <c:v>2018</c:v>
                </c:pt>
              </c:numCache>
            </c:numRef>
          </c:cat>
          <c:val>
            <c:numRef>
              <c:f>'[datos libro.xlsx]censos vnzla colombia'!$J$12:$J$20</c:f>
              <c:numCache>
                <c:formatCode>#,##0</c:formatCode>
                <c:ptCount val="9"/>
                <c:pt idx="0">
                  <c:v>34351</c:v>
                </c:pt>
                <c:pt idx="1">
                  <c:v>56418</c:v>
                </c:pt>
                <c:pt idx="2">
                  <c:v>45457</c:v>
                </c:pt>
                <c:pt idx="3">
                  <c:v>74053</c:v>
                </c:pt>
                <c:pt idx="4">
                  <c:v>82848</c:v>
                </c:pt>
                <c:pt idx="5">
                  <c:v>165531</c:v>
                </c:pt>
                <c:pt idx="6">
                  <c:v>106162</c:v>
                </c:pt>
                <c:pt idx="7">
                  <c:v>107217</c:v>
                </c:pt>
                <c:pt idx="8">
                  <c:v>963492</c:v>
                </c:pt>
              </c:numCache>
            </c:numRef>
          </c:val>
          <c:extLst>
            <c:ext xmlns:c16="http://schemas.microsoft.com/office/drawing/2014/chart" uri="{C3380CC4-5D6E-409C-BE32-E72D297353CC}">
              <c16:uniqueId val="{00000001-E179-42A1-A73E-6FA0910AA253}"/>
            </c:ext>
          </c:extLst>
        </c:ser>
        <c:ser>
          <c:idx val="2"/>
          <c:order val="2"/>
          <c:tx>
            <c:v>Born in foreign lands different to Venezuela</c:v>
          </c:tx>
          <c:spPr>
            <a:solidFill>
              <a:schemeClr val="accent3"/>
            </a:solidFill>
            <a:ln>
              <a:noFill/>
            </a:ln>
            <a:effectLst/>
          </c:spPr>
          <c:invertIfNegative val="0"/>
          <c:cat>
            <c:numRef>
              <c:f>'[datos libro.xlsx]censos vnzla colombia'!$H$12:$H$20</c:f>
              <c:numCache>
                <c:formatCode>General</c:formatCode>
                <c:ptCount val="9"/>
                <c:pt idx="0">
                  <c:v>1928</c:v>
                </c:pt>
                <c:pt idx="1">
                  <c:v>1938</c:v>
                </c:pt>
                <c:pt idx="2">
                  <c:v>1951</c:v>
                </c:pt>
                <c:pt idx="3">
                  <c:v>1964</c:v>
                </c:pt>
                <c:pt idx="4">
                  <c:v>1973</c:v>
                </c:pt>
                <c:pt idx="5">
                  <c:v>1985</c:v>
                </c:pt>
                <c:pt idx="6">
                  <c:v>1993</c:v>
                </c:pt>
                <c:pt idx="7">
                  <c:v>2005</c:v>
                </c:pt>
                <c:pt idx="8">
                  <c:v>2018</c:v>
                </c:pt>
              </c:numCache>
            </c:numRef>
          </c:cat>
          <c:val>
            <c:numRef>
              <c:f>'[datos libro.xlsx]censos vnzla colombia'!$K$12:$K$20</c:f>
              <c:numCache>
                <c:formatCode>#,##0</c:formatCode>
                <c:ptCount val="9"/>
                <c:pt idx="0">
                  <c:v>19623</c:v>
                </c:pt>
                <c:pt idx="1">
                  <c:v>43000</c:v>
                </c:pt>
                <c:pt idx="2">
                  <c:v>36382</c:v>
                </c:pt>
                <c:pt idx="3">
                  <c:v>57829</c:v>
                </c:pt>
                <c:pt idx="4">
                  <c:v>82848</c:v>
                </c:pt>
                <c:pt idx="5">
                  <c:v>80531</c:v>
                </c:pt>
                <c:pt idx="6">
                  <c:v>62877</c:v>
                </c:pt>
                <c:pt idx="7">
                  <c:v>69867</c:v>
                </c:pt>
                <c:pt idx="8">
                  <c:v>125592</c:v>
                </c:pt>
              </c:numCache>
            </c:numRef>
          </c:val>
          <c:extLst>
            <c:ext xmlns:c16="http://schemas.microsoft.com/office/drawing/2014/chart" uri="{C3380CC4-5D6E-409C-BE32-E72D297353CC}">
              <c16:uniqueId val="{00000002-E179-42A1-A73E-6FA0910AA253}"/>
            </c:ext>
          </c:extLst>
        </c:ser>
        <c:dLbls>
          <c:showLegendKey val="0"/>
          <c:showVal val="0"/>
          <c:showCatName val="0"/>
          <c:showSerName val="0"/>
          <c:showPercent val="0"/>
          <c:showBubbleSize val="0"/>
        </c:dLbls>
        <c:gapWidth val="219"/>
        <c:overlap val="-27"/>
        <c:axId val="604700752"/>
        <c:axId val="604708296"/>
      </c:barChart>
      <c:catAx>
        <c:axId val="60470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04708296"/>
        <c:crosses val="autoZero"/>
        <c:auto val="1"/>
        <c:lblAlgn val="ctr"/>
        <c:lblOffset val="100"/>
        <c:noMultiLvlLbl val="0"/>
      </c:catAx>
      <c:valAx>
        <c:axId val="604708296"/>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04700752"/>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Population of Colombian origin resident in Venezuela from 1945 to 2020</a:t>
            </a:r>
          </a:p>
        </c:rich>
      </c:tx>
      <c:layout>
        <c:manualLayout>
          <c:xMode val="edge"/>
          <c:yMode val="edge"/>
          <c:x val="0.19465613175100066"/>
          <c:y val="8.0808080808080808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lineChart>
        <c:grouping val="standard"/>
        <c:varyColors val="0"/>
        <c:ser>
          <c:idx val="0"/>
          <c:order val="0"/>
          <c:spPr>
            <a:ln w="28575" cap="rnd">
              <a:solidFill>
                <a:schemeClr val="accent1"/>
              </a:solidFill>
              <a:round/>
            </a:ln>
            <a:effectLst/>
          </c:spPr>
          <c:marker>
            <c:symbol val="none"/>
          </c:marker>
          <c:cat>
            <c:numRef>
              <c:f>'[datos libro.xlsx]pop de vnzla y origen colombian'!$H$3:$H$78</c:f>
              <c:numCache>
                <c:formatCode>General</c:formatCode>
                <c:ptCount val="76"/>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pt idx="69">
                  <c:v>2014</c:v>
                </c:pt>
                <c:pt idx="70">
                  <c:v>2015</c:v>
                </c:pt>
                <c:pt idx="71">
                  <c:v>2016</c:v>
                </c:pt>
                <c:pt idx="72">
                  <c:v>2017</c:v>
                </c:pt>
                <c:pt idx="73">
                  <c:v>2018</c:v>
                </c:pt>
                <c:pt idx="74">
                  <c:v>2019</c:v>
                </c:pt>
                <c:pt idx="75">
                  <c:v>2020</c:v>
                </c:pt>
              </c:numCache>
            </c:numRef>
          </c:cat>
          <c:val>
            <c:numRef>
              <c:f>'[datos libro.xlsx]pop de vnzla y origen colombian'!$I$3:$I$78</c:f>
              <c:numCache>
                <c:formatCode>#,##0</c:formatCode>
                <c:ptCount val="76"/>
                <c:pt idx="0">
                  <c:v>54050.222903916729</c:v>
                </c:pt>
                <c:pt idx="1">
                  <c:v>60060.952756974308</c:v>
                </c:pt>
                <c:pt idx="2">
                  <c:v>66486.862706971049</c:v>
                </c:pt>
                <c:pt idx="3">
                  <c:v>73385.944342738207</c:v>
                </c:pt>
                <c:pt idx="4">
                  <c:v>80768.777739795798</c:v>
                </c:pt>
                <c:pt idx="5">
                  <c:v>89008.865168798657</c:v>
                </c:pt>
                <c:pt idx="6">
                  <c:v>101570.25686457357</c:v>
                </c:pt>
                <c:pt idx="7">
                  <c:v>114810.82624608502</c:v>
                </c:pt>
                <c:pt idx="8">
                  <c:v>129143.41386406608</c:v>
                </c:pt>
                <c:pt idx="9">
                  <c:v>143615.52622796712</c:v>
                </c:pt>
                <c:pt idx="10">
                  <c:v>158759.84794835863</c:v>
                </c:pt>
                <c:pt idx="11">
                  <c:v>174587.53248825963</c:v>
                </c:pt>
                <c:pt idx="12">
                  <c:v>191944.69919552069</c:v>
                </c:pt>
                <c:pt idx="13">
                  <c:v>210853.54403687216</c:v>
                </c:pt>
                <c:pt idx="14">
                  <c:v>231384.07214541323</c:v>
                </c:pt>
                <c:pt idx="15">
                  <c:v>254071.9877115647</c:v>
                </c:pt>
                <c:pt idx="16">
                  <c:v>279416.47963464272</c:v>
                </c:pt>
                <c:pt idx="17">
                  <c:v>309323.15102857247</c:v>
                </c:pt>
                <c:pt idx="18">
                  <c:v>339304.28696504969</c:v>
                </c:pt>
                <c:pt idx="19">
                  <c:v>369355.80259559641</c:v>
                </c:pt>
                <c:pt idx="20">
                  <c:v>399481.09206103359</c:v>
                </c:pt>
                <c:pt idx="21">
                  <c:v>435469.31041178887</c:v>
                </c:pt>
                <c:pt idx="22">
                  <c:v>471788.89683732705</c:v>
                </c:pt>
                <c:pt idx="23">
                  <c:v>508528.34610116424</c:v>
                </c:pt>
                <c:pt idx="24">
                  <c:v>545639.39267171104</c:v>
                </c:pt>
                <c:pt idx="25">
                  <c:v>585048.27731730812</c:v>
                </c:pt>
                <c:pt idx="26">
                  <c:v>624228.51519944309</c:v>
                </c:pt>
                <c:pt idx="27">
                  <c:v>706902.60091500962</c:v>
                </c:pt>
                <c:pt idx="28">
                  <c:v>790693.62886095373</c:v>
                </c:pt>
                <c:pt idx="29">
                  <c:v>877976.1327962284</c:v>
                </c:pt>
                <c:pt idx="30">
                  <c:v>967307.11282354314</c:v>
                </c:pt>
                <c:pt idx="31">
                  <c:v>1057492.0572548071</c:v>
                </c:pt>
                <c:pt idx="32">
                  <c:v>1151583.1386701218</c:v>
                </c:pt>
                <c:pt idx="33">
                  <c:v>1254468.0025410764</c:v>
                </c:pt>
                <c:pt idx="34">
                  <c:v>1363378.5515429513</c:v>
                </c:pt>
                <c:pt idx="35">
                  <c:v>1471992.2250938555</c:v>
                </c:pt>
                <c:pt idx="36">
                  <c:v>1585020.5667999301</c:v>
                </c:pt>
                <c:pt idx="37">
                  <c:v>1644587.5559898694</c:v>
                </c:pt>
                <c:pt idx="38">
                  <c:v>1706703.1335791582</c:v>
                </c:pt>
                <c:pt idx="39">
                  <c:v>1768871.4912618976</c:v>
                </c:pt>
                <c:pt idx="40">
                  <c:v>1829552.0750878372</c:v>
                </c:pt>
                <c:pt idx="41">
                  <c:v>1888147.4007184061</c:v>
                </c:pt>
                <c:pt idx="42">
                  <c:v>1947019.8436211636</c:v>
                </c:pt>
                <c:pt idx="43">
                  <c:v>2005795.5935969376</c:v>
                </c:pt>
                <c:pt idx="44">
                  <c:v>2064382.3179487693</c:v>
                </c:pt>
                <c:pt idx="45">
                  <c:v>2124530.5673137167</c:v>
                </c:pt>
                <c:pt idx="46">
                  <c:v>2185542.7122559217</c:v>
                </c:pt>
                <c:pt idx="47">
                  <c:v>2253103.3081903956</c:v>
                </c:pt>
                <c:pt idx="48">
                  <c:v>2318165.7859354196</c:v>
                </c:pt>
                <c:pt idx="49">
                  <c:v>2383664.5377651909</c:v>
                </c:pt>
                <c:pt idx="50">
                  <c:v>2446827.7292843228</c:v>
                </c:pt>
                <c:pt idx="51">
                  <c:v>2509619.1349935252</c:v>
                </c:pt>
                <c:pt idx="52">
                  <c:v>2569083.3341151131</c:v>
                </c:pt>
                <c:pt idx="53">
                  <c:v>2628667.279037334</c:v>
                </c:pt>
                <c:pt idx="54">
                  <c:v>2691938.6170277572</c:v>
                </c:pt>
                <c:pt idx="55">
                  <c:v>2753815.684501118</c:v>
                </c:pt>
                <c:pt idx="56">
                  <c:v>2817677.2253888473</c:v>
                </c:pt>
                <c:pt idx="57">
                  <c:v>2882640.200694209</c:v>
                </c:pt>
                <c:pt idx="58">
                  <c:v>2950444.8931128224</c:v>
                </c:pt>
                <c:pt idx="59">
                  <c:v>3028484.5722702527</c:v>
                </c:pt>
                <c:pt idx="60">
                  <c:v>3098000.1946273204</c:v>
                </c:pt>
                <c:pt idx="61">
                  <c:v>3168141.278679206</c:v>
                </c:pt>
                <c:pt idx="62">
                  <c:v>3237044.8726961156</c:v>
                </c:pt>
                <c:pt idx="63">
                  <c:v>3306016.2433148408</c:v>
                </c:pt>
                <c:pt idx="64">
                  <c:v>3374508.733783205</c:v>
                </c:pt>
                <c:pt idx="65">
                  <c:v>3440738.7956333854</c:v>
                </c:pt>
                <c:pt idx="66">
                  <c:v>3506650.2577985907</c:v>
                </c:pt>
                <c:pt idx="67">
                  <c:v>3659802.4801135855</c:v>
                </c:pt>
                <c:pt idx="68">
                  <c:v>3812364.4141728072</c:v>
                </c:pt>
                <c:pt idx="69">
                  <c:v>3964629.1083940286</c:v>
                </c:pt>
                <c:pt idx="70">
                  <c:v>4300000</c:v>
                </c:pt>
                <c:pt idx="71">
                  <c:v>4000000</c:v>
                </c:pt>
                <c:pt idx="72">
                  <c:v>3850000</c:v>
                </c:pt>
                <c:pt idx="73">
                  <c:v>3700000</c:v>
                </c:pt>
                <c:pt idx="74">
                  <c:v>3500000</c:v>
                </c:pt>
                <c:pt idx="75">
                  <c:v>3300000</c:v>
                </c:pt>
              </c:numCache>
            </c:numRef>
          </c:val>
          <c:smooth val="0"/>
          <c:extLst>
            <c:ext xmlns:c16="http://schemas.microsoft.com/office/drawing/2014/chart" uri="{C3380CC4-5D6E-409C-BE32-E72D297353CC}">
              <c16:uniqueId val="{00000000-6924-4A3E-81A0-FB8C9E7EE3BD}"/>
            </c:ext>
          </c:extLst>
        </c:ser>
        <c:dLbls>
          <c:showLegendKey val="0"/>
          <c:showVal val="0"/>
          <c:showCatName val="0"/>
          <c:showSerName val="0"/>
          <c:showPercent val="0"/>
          <c:showBubbleSize val="0"/>
        </c:dLbls>
        <c:smooth val="0"/>
        <c:axId val="563446312"/>
        <c:axId val="563440736"/>
      </c:lineChart>
      <c:catAx>
        <c:axId val="56344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440736"/>
        <c:crosses val="autoZero"/>
        <c:auto val="1"/>
        <c:lblAlgn val="ctr"/>
        <c:lblOffset val="100"/>
        <c:tickLblSkip val="3"/>
        <c:tickMarkSkip val="1"/>
        <c:noMultiLvlLbl val="0"/>
      </c:catAx>
      <c:valAx>
        <c:axId val="56344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446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GDP per capita in USA constant dollars of 2011 from 1928 to 2012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Colombia</c:v>
          </c:tx>
          <c:spPr>
            <a:solidFill>
              <a:schemeClr val="accent1"/>
            </a:solidFill>
            <a:ln>
              <a:noFill/>
            </a:ln>
            <a:effectLst/>
          </c:spPr>
          <c:invertIfNegative val="0"/>
          <c:cat>
            <c:strRef>
              <c:f>'[datos libro.xlsx]PIB vnzla colombia'!$K$7:$K$15</c:f>
              <c:strCache>
                <c:ptCount val="9"/>
                <c:pt idx="0">
                  <c:v>1928-37</c:v>
                </c:pt>
                <c:pt idx="1">
                  <c:v>1938-47</c:v>
                </c:pt>
                <c:pt idx="2">
                  <c:v>1948-58</c:v>
                </c:pt>
                <c:pt idx="3">
                  <c:v>1959-68</c:v>
                </c:pt>
                <c:pt idx="4">
                  <c:v>1969-78</c:v>
                </c:pt>
                <c:pt idx="5">
                  <c:v>1979-88</c:v>
                </c:pt>
                <c:pt idx="6">
                  <c:v>1988-98</c:v>
                </c:pt>
                <c:pt idx="7">
                  <c:v>1999-2008</c:v>
                </c:pt>
                <c:pt idx="8">
                  <c:v>2009-12</c:v>
                </c:pt>
              </c:strCache>
            </c:strRef>
          </c:cat>
          <c:val>
            <c:numRef>
              <c:f>'[datos libro.xlsx]PIB vnzla colombia'!$L$7:$L$15</c:f>
              <c:numCache>
                <c:formatCode>0</c:formatCode>
                <c:ptCount val="9"/>
                <c:pt idx="0">
                  <c:v>2448.8746899591024</c:v>
                </c:pt>
                <c:pt idx="1">
                  <c:v>2929.7499444155596</c:v>
                </c:pt>
                <c:pt idx="2">
                  <c:v>3561.868152740471</c:v>
                </c:pt>
                <c:pt idx="3">
                  <c:v>4193.713504249873</c:v>
                </c:pt>
                <c:pt idx="4">
                  <c:v>5388.4902540177727</c:v>
                </c:pt>
                <c:pt idx="5">
                  <c:v>6507.0499035002977</c:v>
                </c:pt>
                <c:pt idx="6">
                  <c:v>7802.7478706039865</c:v>
                </c:pt>
                <c:pt idx="7">
                  <c:v>9029.5011619976503</c:v>
                </c:pt>
                <c:pt idx="8">
                  <c:v>11096.601415645424</c:v>
                </c:pt>
              </c:numCache>
            </c:numRef>
          </c:val>
          <c:extLst>
            <c:ext xmlns:c16="http://schemas.microsoft.com/office/drawing/2014/chart" uri="{C3380CC4-5D6E-409C-BE32-E72D297353CC}">
              <c16:uniqueId val="{00000000-43F2-47F5-9304-F72DA1115C4D}"/>
            </c:ext>
          </c:extLst>
        </c:ser>
        <c:ser>
          <c:idx val="1"/>
          <c:order val="1"/>
          <c:tx>
            <c:v>Venezuela</c:v>
          </c:tx>
          <c:spPr>
            <a:solidFill>
              <a:schemeClr val="accent2"/>
            </a:solidFill>
            <a:ln>
              <a:noFill/>
            </a:ln>
            <a:effectLst/>
          </c:spPr>
          <c:invertIfNegative val="0"/>
          <c:cat>
            <c:strRef>
              <c:f>'[datos libro.xlsx]PIB vnzla colombia'!$K$7:$K$15</c:f>
              <c:strCache>
                <c:ptCount val="9"/>
                <c:pt idx="0">
                  <c:v>1928-37</c:v>
                </c:pt>
                <c:pt idx="1">
                  <c:v>1938-47</c:v>
                </c:pt>
                <c:pt idx="2">
                  <c:v>1948-58</c:v>
                </c:pt>
                <c:pt idx="3">
                  <c:v>1959-68</c:v>
                </c:pt>
                <c:pt idx="4">
                  <c:v>1969-78</c:v>
                </c:pt>
                <c:pt idx="5">
                  <c:v>1979-88</c:v>
                </c:pt>
                <c:pt idx="6">
                  <c:v>1988-98</c:v>
                </c:pt>
                <c:pt idx="7">
                  <c:v>1999-2008</c:v>
                </c:pt>
                <c:pt idx="8">
                  <c:v>2009-12</c:v>
                </c:pt>
              </c:strCache>
            </c:strRef>
          </c:cat>
          <c:val>
            <c:numRef>
              <c:f>'[datos libro.xlsx]PIB vnzla colombia'!$M$7:$M$15</c:f>
              <c:numCache>
                <c:formatCode>0</c:formatCode>
                <c:ptCount val="9"/>
                <c:pt idx="0">
                  <c:v>3479.6898048829048</c:v>
                </c:pt>
                <c:pt idx="1">
                  <c:v>5543.9606436851627</c:v>
                </c:pt>
                <c:pt idx="2">
                  <c:v>10922.695061638682</c:v>
                </c:pt>
                <c:pt idx="3">
                  <c:v>14717.015792760914</c:v>
                </c:pt>
                <c:pt idx="4">
                  <c:v>17645.447979446344</c:v>
                </c:pt>
                <c:pt idx="5">
                  <c:v>16227.335640502462</c:v>
                </c:pt>
                <c:pt idx="6">
                  <c:v>15319.33833178563</c:v>
                </c:pt>
                <c:pt idx="7">
                  <c:v>14921.700180743146</c:v>
                </c:pt>
                <c:pt idx="8">
                  <c:v>17293.381266247325</c:v>
                </c:pt>
              </c:numCache>
            </c:numRef>
          </c:val>
          <c:extLst>
            <c:ext xmlns:c16="http://schemas.microsoft.com/office/drawing/2014/chart" uri="{C3380CC4-5D6E-409C-BE32-E72D297353CC}">
              <c16:uniqueId val="{00000001-43F2-47F5-9304-F72DA1115C4D}"/>
            </c:ext>
          </c:extLst>
        </c:ser>
        <c:dLbls>
          <c:showLegendKey val="0"/>
          <c:showVal val="0"/>
          <c:showCatName val="0"/>
          <c:showSerName val="0"/>
          <c:showPercent val="0"/>
          <c:showBubbleSize val="0"/>
        </c:dLbls>
        <c:gapWidth val="219"/>
        <c:overlap val="-27"/>
        <c:axId val="526280368"/>
        <c:axId val="526278400"/>
      </c:barChart>
      <c:catAx>
        <c:axId val="52628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6278400"/>
        <c:crosses val="autoZero"/>
        <c:auto val="1"/>
        <c:lblAlgn val="ctr"/>
        <c:lblOffset val="100"/>
        <c:noMultiLvlLbl val="0"/>
      </c:catAx>
      <c:valAx>
        <c:axId val="526278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6280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 Spearman correlation rank using RAMV data</a:t>
            </a:r>
            <a:endParaRPr lang="en-US"/>
          </a:p>
        </c:rich>
      </c:tx>
      <c:overlay val="0"/>
      <c:spPr>
        <a:noFill/>
        <a:ln w="25400">
          <a:noFill/>
        </a:ln>
      </c:spPr>
    </c:title>
    <c:autoTitleDeleted val="0"/>
    <c:plotArea>
      <c:layout/>
      <c:scatterChart>
        <c:scatterStyle val="lineMarker"/>
        <c:varyColors val="0"/>
        <c:ser>
          <c:idx val="0"/>
          <c:order val="0"/>
          <c:spPr>
            <a:ln w="28575">
              <a:noFill/>
            </a:ln>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42990771774709424"/>
                  <c:y val="5.9520099719538797E-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200" baseline="0"/>
                      <a:t>y = 0.8559x + 2.4489</a:t>
                    </a:r>
                    <a:br>
                      <a:rPr lang="en-US" sz="1200" baseline="0"/>
                    </a:br>
                    <a:r>
                      <a:rPr lang="en-US" sz="1200" baseline="0"/>
                      <a:t>
R² = 0.732</a:t>
                    </a:r>
                    <a:endParaRPr lang="en-US" sz="1200"/>
                  </a:p>
                </c:rich>
              </c:tx>
              <c:numFmt formatCode="General" sourceLinked="0"/>
              <c:spPr>
                <a:noFill/>
                <a:ln w="25400">
                  <a:noFill/>
                </a:ln>
              </c:spPr>
            </c:trendlineLbl>
          </c:trendline>
          <c:xVal>
            <c:numRef>
              <c:f>Hoja2!$M$4:$M$36</c:f>
              <c:numCache>
                <c:formatCode>General</c:formatCode>
                <c:ptCount val="33"/>
                <c:pt idx="0" formatCode="#,##0.00">
                  <c:v>11</c:v>
                </c:pt>
                <c:pt idx="1">
                  <c:v>1</c:v>
                </c:pt>
                <c:pt idx="2">
                  <c:v>10</c:v>
                </c:pt>
                <c:pt idx="3">
                  <c:v>2</c:v>
                </c:pt>
                <c:pt idx="4">
                  <c:v>13</c:v>
                </c:pt>
                <c:pt idx="5">
                  <c:v>19</c:v>
                </c:pt>
                <c:pt idx="6">
                  <c:v>30</c:v>
                </c:pt>
                <c:pt idx="7">
                  <c:v>15</c:v>
                </c:pt>
                <c:pt idx="8">
                  <c:v>12</c:v>
                </c:pt>
                <c:pt idx="9">
                  <c:v>8</c:v>
                </c:pt>
                <c:pt idx="10">
                  <c:v>16</c:v>
                </c:pt>
                <c:pt idx="11">
                  <c:v>24</c:v>
                </c:pt>
                <c:pt idx="12">
                  <c:v>26</c:v>
                </c:pt>
                <c:pt idx="13">
                  <c:v>7</c:v>
                </c:pt>
                <c:pt idx="14">
                  <c:v>4</c:v>
                </c:pt>
                <c:pt idx="15">
                  <c:v>21</c:v>
                </c:pt>
                <c:pt idx="16">
                  <c:v>23</c:v>
                </c:pt>
                <c:pt idx="17">
                  <c:v>3</c:v>
                </c:pt>
                <c:pt idx="18">
                  <c:v>20</c:v>
                </c:pt>
                <c:pt idx="19">
                  <c:v>14</c:v>
                </c:pt>
                <c:pt idx="20">
                  <c:v>6</c:v>
                </c:pt>
                <c:pt idx="21">
                  <c:v>5</c:v>
                </c:pt>
                <c:pt idx="22">
                  <c:v>18</c:v>
                </c:pt>
                <c:pt idx="23">
                  <c:v>9</c:v>
                </c:pt>
                <c:pt idx="24">
                  <c:v>17</c:v>
                </c:pt>
                <c:pt idx="25">
                  <c:v>27</c:v>
                </c:pt>
                <c:pt idx="26">
                  <c:v>22</c:v>
                </c:pt>
                <c:pt idx="27">
                  <c:v>31</c:v>
                </c:pt>
                <c:pt idx="28">
                  <c:v>32</c:v>
                </c:pt>
                <c:pt idx="29">
                  <c:v>29</c:v>
                </c:pt>
                <c:pt idx="30">
                  <c:v>25</c:v>
                </c:pt>
                <c:pt idx="31">
                  <c:v>33</c:v>
                </c:pt>
                <c:pt idx="32">
                  <c:v>28</c:v>
                </c:pt>
              </c:numCache>
            </c:numRef>
          </c:xVal>
          <c:yVal>
            <c:numRef>
              <c:f>Hoja2!$N$4:$N$36</c:f>
              <c:numCache>
                <c:formatCode>General</c:formatCode>
                <c:ptCount val="33"/>
                <c:pt idx="0">
                  <c:v>8</c:v>
                </c:pt>
                <c:pt idx="1">
                  <c:v>4</c:v>
                </c:pt>
                <c:pt idx="2">
                  <c:v>3</c:v>
                </c:pt>
                <c:pt idx="3">
                  <c:v>7</c:v>
                </c:pt>
                <c:pt idx="4">
                  <c:v>16</c:v>
                </c:pt>
                <c:pt idx="5">
                  <c:v>22</c:v>
                </c:pt>
                <c:pt idx="6">
                  <c:v>30</c:v>
                </c:pt>
                <c:pt idx="7">
                  <c:v>24</c:v>
                </c:pt>
                <c:pt idx="8">
                  <c:v>9</c:v>
                </c:pt>
                <c:pt idx="9">
                  <c:v>13</c:v>
                </c:pt>
                <c:pt idx="10">
                  <c:v>11</c:v>
                </c:pt>
                <c:pt idx="11">
                  <c:v>28</c:v>
                </c:pt>
                <c:pt idx="12">
                  <c:v>20</c:v>
                </c:pt>
                <c:pt idx="13">
                  <c:v>2</c:v>
                </c:pt>
                <c:pt idx="14">
                  <c:v>5</c:v>
                </c:pt>
                <c:pt idx="15">
                  <c:v>17</c:v>
                </c:pt>
                <c:pt idx="16">
                  <c:v>25</c:v>
                </c:pt>
                <c:pt idx="17">
                  <c:v>1</c:v>
                </c:pt>
                <c:pt idx="18">
                  <c:v>23</c:v>
                </c:pt>
                <c:pt idx="19">
                  <c:v>18</c:v>
                </c:pt>
                <c:pt idx="20">
                  <c:v>12</c:v>
                </c:pt>
                <c:pt idx="21">
                  <c:v>14</c:v>
                </c:pt>
                <c:pt idx="22">
                  <c:v>19</c:v>
                </c:pt>
                <c:pt idx="23">
                  <c:v>10</c:v>
                </c:pt>
                <c:pt idx="24">
                  <c:v>6</c:v>
                </c:pt>
                <c:pt idx="25">
                  <c:v>15</c:v>
                </c:pt>
                <c:pt idx="26">
                  <c:v>27</c:v>
                </c:pt>
                <c:pt idx="27">
                  <c:v>32</c:v>
                </c:pt>
                <c:pt idx="28">
                  <c:v>31</c:v>
                </c:pt>
                <c:pt idx="29">
                  <c:v>26</c:v>
                </c:pt>
                <c:pt idx="30">
                  <c:v>29</c:v>
                </c:pt>
                <c:pt idx="31">
                  <c:v>33</c:v>
                </c:pt>
                <c:pt idx="32">
                  <c:v>21</c:v>
                </c:pt>
              </c:numCache>
            </c:numRef>
          </c:yVal>
          <c:smooth val="0"/>
          <c:extLst>
            <c:ext xmlns:c16="http://schemas.microsoft.com/office/drawing/2014/chart" uri="{C3380CC4-5D6E-409C-BE32-E72D297353CC}">
              <c16:uniqueId val="{00000001-1C4E-4A9D-AD56-A45F04F1DF6E}"/>
            </c:ext>
          </c:extLst>
        </c:ser>
        <c:dLbls>
          <c:showLegendKey val="0"/>
          <c:showVal val="0"/>
          <c:showCatName val="0"/>
          <c:showSerName val="0"/>
          <c:showPercent val="0"/>
          <c:showBubbleSize val="0"/>
        </c:dLbls>
        <c:axId val="491924447"/>
        <c:axId val="1"/>
      </c:scatterChart>
      <c:valAx>
        <c:axId val="49192444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Range of  Colombians with migrantory</a:t>
                </a:r>
                <a:r>
                  <a:rPr lang="en-US" baseline="0"/>
                  <a:t> experience</a:t>
                </a:r>
                <a:r>
                  <a:rPr lang="en-US"/>
                  <a:t> to Venezuela </a:t>
                </a:r>
              </a:p>
            </c:rich>
          </c:tx>
          <c:overlay val="0"/>
          <c:spPr>
            <a:noFill/>
            <a:ln w="25400">
              <a:noFill/>
            </a:ln>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CO"/>
          </a:p>
        </c:txPr>
        <c:crossAx val="1"/>
        <c:crosses val="autoZero"/>
        <c:crossBetween val="midCat"/>
      </c:val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Range of Veneuelans by departament</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1924447"/>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AF8D-A73C-446F-99F8-9F9F6BEC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9305</Words>
  <Characters>51178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Giuseppe De Corso</cp:lastModifiedBy>
  <cp:revision>128</cp:revision>
  <dcterms:created xsi:type="dcterms:W3CDTF">2022-09-21T17:59:00Z</dcterms:created>
  <dcterms:modified xsi:type="dcterms:W3CDTF">2022-10-09T19:00:00Z</dcterms:modified>
</cp:coreProperties>
</file>