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760A" w14:textId="07239D91" w:rsidR="00BE18A8" w:rsidRPr="00746A73" w:rsidRDefault="0085212F" w:rsidP="00606F40">
      <w:pPr>
        <w:spacing w:line="276" w:lineRule="auto"/>
        <w:jc w:val="center"/>
        <w:rPr>
          <w:rFonts w:ascii="Arial" w:hAnsi="Arial" w:cs="Arial"/>
          <w:b/>
          <w:sz w:val="24"/>
          <w:szCs w:val="24"/>
        </w:rPr>
      </w:pPr>
      <w:r w:rsidRPr="0085212F">
        <w:rPr>
          <w:rFonts w:ascii="Arial" w:eastAsia="Times New Roman" w:hAnsi="Arial" w:cs="Arial"/>
          <w:b/>
          <w:sz w:val="44"/>
          <w:szCs w:val="44"/>
        </w:rPr>
        <w:t>Ecumenism</w:t>
      </w:r>
      <w:r w:rsidR="00606F40">
        <w:rPr>
          <w:rFonts w:ascii="Arial" w:eastAsia="Times New Roman" w:hAnsi="Arial" w:cs="Arial"/>
          <w:b/>
          <w:sz w:val="44"/>
          <w:szCs w:val="44"/>
        </w:rPr>
        <w:t xml:space="preserve"> </w:t>
      </w:r>
      <w:r w:rsidR="00FB50BE">
        <w:rPr>
          <w:rFonts w:ascii="Arial" w:eastAsia="Times New Roman" w:hAnsi="Arial" w:cs="Arial"/>
          <w:b/>
          <w:sz w:val="44"/>
          <w:szCs w:val="44"/>
        </w:rPr>
        <w:t>and Interr</w:t>
      </w:r>
      <w:r w:rsidR="00FB50BE" w:rsidRPr="0085212F">
        <w:rPr>
          <w:rFonts w:ascii="Arial" w:eastAsia="Times New Roman" w:hAnsi="Arial" w:cs="Arial"/>
          <w:b/>
          <w:sz w:val="44"/>
          <w:szCs w:val="44"/>
        </w:rPr>
        <w:t xml:space="preserve">eligious Dialogue </w:t>
      </w:r>
      <w:r w:rsidR="00BE18A8" w:rsidRPr="00606F40">
        <w:rPr>
          <w:rFonts w:ascii="Arial" w:hAnsi="Arial" w:cs="Arial"/>
          <w:b/>
          <w:sz w:val="18"/>
          <w:szCs w:val="18"/>
        </w:rPr>
        <w:t>Maritza M. Mejia</w:t>
      </w:r>
      <w:r w:rsidR="00606F40" w:rsidRPr="00606F40">
        <w:rPr>
          <w:rFonts w:ascii="Arial" w:hAnsi="Arial" w:cs="Arial"/>
          <w:b/>
          <w:sz w:val="18"/>
          <w:szCs w:val="18"/>
        </w:rPr>
        <w:t xml:space="preserve"> – Term Paper </w:t>
      </w:r>
      <w:r w:rsidRPr="00606F40">
        <w:rPr>
          <w:rFonts w:ascii="Arial" w:hAnsi="Arial" w:cs="Arial"/>
          <w:b/>
          <w:sz w:val="18"/>
          <w:szCs w:val="18"/>
        </w:rPr>
        <w:t>THEO 640</w:t>
      </w:r>
      <w:r w:rsidR="00606F40" w:rsidRPr="00606F40">
        <w:rPr>
          <w:rFonts w:ascii="Arial" w:hAnsi="Arial" w:cs="Arial"/>
          <w:b/>
          <w:sz w:val="18"/>
          <w:szCs w:val="18"/>
        </w:rPr>
        <w:t xml:space="preserve"> – Catholic Distance University -</w:t>
      </w:r>
      <w:r w:rsidR="007551D9" w:rsidRPr="00606F40">
        <w:rPr>
          <w:rFonts w:ascii="Arial" w:hAnsi="Arial" w:cs="Arial"/>
          <w:b/>
          <w:sz w:val="18"/>
          <w:szCs w:val="18"/>
        </w:rPr>
        <w:t>Summer</w:t>
      </w:r>
      <w:r w:rsidR="004D55BB" w:rsidRPr="00606F40">
        <w:rPr>
          <w:rFonts w:ascii="Arial" w:hAnsi="Arial" w:cs="Arial"/>
          <w:b/>
          <w:sz w:val="18"/>
          <w:szCs w:val="18"/>
        </w:rPr>
        <w:t xml:space="preserve"> 202</w:t>
      </w:r>
      <w:r w:rsidRPr="00606F40">
        <w:rPr>
          <w:rFonts w:ascii="Arial" w:hAnsi="Arial" w:cs="Arial"/>
          <w:b/>
          <w:sz w:val="18"/>
          <w:szCs w:val="18"/>
        </w:rPr>
        <w:t>1</w:t>
      </w:r>
    </w:p>
    <w:p w14:paraId="45D5398D" w14:textId="778AF14B" w:rsidR="005647D8" w:rsidRDefault="005647D8" w:rsidP="00606F40">
      <w:pPr>
        <w:spacing w:line="276" w:lineRule="auto"/>
        <w:jc w:val="center"/>
        <w:rPr>
          <w:rFonts w:ascii="Arial" w:hAnsi="Arial" w:cs="Arial"/>
          <w:i/>
          <w:sz w:val="24"/>
          <w:szCs w:val="24"/>
        </w:rPr>
      </w:pPr>
      <w:r w:rsidRPr="00746A73">
        <w:rPr>
          <w:rFonts w:ascii="Arial" w:hAnsi="Arial" w:cs="Arial"/>
          <w:i/>
          <w:sz w:val="24"/>
          <w:szCs w:val="24"/>
        </w:rPr>
        <w:t>“Jesus Christ the same yesterday and today, and forever.” ~Heb, 13:9~</w:t>
      </w:r>
    </w:p>
    <w:p w14:paraId="200DC040" w14:textId="77777777" w:rsidR="00F911B4" w:rsidRDefault="00A26A0F" w:rsidP="00606F40">
      <w:pPr>
        <w:shd w:val="clear" w:color="auto" w:fill="FFFFFF"/>
        <w:spacing w:before="180" w:after="180" w:line="276" w:lineRule="auto"/>
        <w:jc w:val="both"/>
        <w:rPr>
          <w:rFonts w:ascii="Arial" w:hAnsi="Arial" w:cs="Arial"/>
          <w:sz w:val="24"/>
          <w:szCs w:val="24"/>
          <w:shd w:val="clear" w:color="auto" w:fill="FFFFFF"/>
        </w:rPr>
      </w:pPr>
      <w:r w:rsidRPr="00167B9F">
        <w:rPr>
          <w:rFonts w:ascii="Arial" w:hAnsi="Arial" w:cs="Arial"/>
          <w:sz w:val="24"/>
          <w:szCs w:val="24"/>
          <w:shd w:val="clear" w:color="auto" w:fill="FFFFFF"/>
        </w:rPr>
        <w:t xml:space="preserve">The human person is “essentially </w:t>
      </w:r>
      <w:r w:rsidR="00AC4B49">
        <w:rPr>
          <w:rFonts w:ascii="Arial" w:hAnsi="Arial" w:cs="Arial"/>
          <w:sz w:val="24"/>
          <w:szCs w:val="24"/>
          <w:shd w:val="clear" w:color="auto" w:fill="FFFFFF"/>
        </w:rPr>
        <w:t xml:space="preserve">a </w:t>
      </w:r>
      <w:r w:rsidRPr="00167B9F">
        <w:rPr>
          <w:rFonts w:ascii="Arial" w:hAnsi="Arial" w:cs="Arial"/>
          <w:sz w:val="24"/>
          <w:szCs w:val="24"/>
          <w:shd w:val="clear" w:color="auto" w:fill="FFFFFF"/>
        </w:rPr>
        <w:t>relational being”</w:t>
      </w:r>
      <w:r w:rsidR="00167B9F" w:rsidRPr="00167B9F">
        <w:rPr>
          <w:rStyle w:val="FootnoteReference"/>
          <w:rFonts w:ascii="Arial" w:hAnsi="Arial" w:cs="Arial"/>
          <w:sz w:val="24"/>
          <w:szCs w:val="24"/>
          <w:shd w:val="clear" w:color="auto" w:fill="FFFFFF"/>
        </w:rPr>
        <w:t xml:space="preserve"> </w:t>
      </w:r>
      <w:r w:rsidRPr="00167B9F">
        <w:rPr>
          <w:rFonts w:ascii="Arial" w:hAnsi="Arial" w:cs="Arial"/>
          <w:sz w:val="24"/>
          <w:szCs w:val="24"/>
          <w:shd w:val="clear" w:color="auto" w:fill="FFFFFF"/>
        </w:rPr>
        <w:t xml:space="preserve">as a mirror of the </w:t>
      </w:r>
      <w:r w:rsidR="00167B9F" w:rsidRPr="00167B9F">
        <w:rPr>
          <w:rFonts w:ascii="Arial" w:hAnsi="Arial" w:cs="Arial"/>
          <w:sz w:val="24"/>
          <w:szCs w:val="24"/>
          <w:shd w:val="clear" w:color="auto" w:fill="FFFFFF"/>
        </w:rPr>
        <w:t>Holy Trinity</w:t>
      </w:r>
      <w:r w:rsidR="00AC4B49">
        <w:rPr>
          <w:rFonts w:ascii="Arial" w:hAnsi="Arial" w:cs="Arial"/>
          <w:sz w:val="24"/>
          <w:szCs w:val="24"/>
          <w:shd w:val="clear" w:color="auto" w:fill="FFFFFF"/>
        </w:rPr>
        <w:t>,</w:t>
      </w:r>
      <w:r w:rsidR="00167B9F" w:rsidRPr="00167B9F">
        <w:rPr>
          <w:rFonts w:ascii="Arial" w:hAnsi="Arial" w:cs="Arial"/>
          <w:sz w:val="24"/>
          <w:szCs w:val="24"/>
          <w:shd w:val="clear" w:color="auto" w:fill="FFFFFF"/>
        </w:rPr>
        <w:t xml:space="preserve"> finding God </w:t>
      </w:r>
      <w:r w:rsidRPr="00167B9F">
        <w:rPr>
          <w:rFonts w:ascii="Arial" w:hAnsi="Arial" w:cs="Arial"/>
          <w:sz w:val="24"/>
          <w:szCs w:val="24"/>
          <w:shd w:val="clear" w:color="auto" w:fill="FFFFFF"/>
        </w:rPr>
        <w:t>through others</w:t>
      </w:r>
      <w:r w:rsidR="006A1453" w:rsidRPr="00167B9F">
        <w:rPr>
          <w:rStyle w:val="FootnoteReference"/>
          <w:rFonts w:ascii="Arial" w:hAnsi="Arial" w:cs="Arial"/>
          <w:sz w:val="24"/>
          <w:szCs w:val="24"/>
          <w:shd w:val="clear" w:color="auto" w:fill="FFFFFF"/>
        </w:rPr>
        <w:footnoteReference w:id="1"/>
      </w:r>
      <w:r w:rsidR="00167B9F" w:rsidRPr="00167B9F">
        <w:rPr>
          <w:rFonts w:ascii="Arial" w:hAnsi="Arial" w:cs="Arial"/>
          <w:sz w:val="24"/>
          <w:szCs w:val="24"/>
          <w:shd w:val="clear" w:color="auto" w:fill="FFFFFF"/>
        </w:rPr>
        <w:t xml:space="preserve"> and </w:t>
      </w:r>
      <w:r w:rsidR="00167B9F" w:rsidRPr="00167B9F">
        <w:rPr>
          <w:rFonts w:ascii="Arial" w:hAnsi="Arial" w:cs="Arial"/>
          <w:color w:val="000000"/>
          <w:sz w:val="24"/>
          <w:szCs w:val="24"/>
          <w:shd w:val="clear" w:color="auto" w:fill="FFFFFF"/>
        </w:rPr>
        <w:t>expect</w:t>
      </w:r>
      <w:r w:rsidR="00812857">
        <w:rPr>
          <w:rFonts w:ascii="Arial" w:hAnsi="Arial" w:cs="Arial"/>
          <w:color w:val="000000"/>
          <w:sz w:val="24"/>
          <w:szCs w:val="24"/>
          <w:shd w:val="clear" w:color="auto" w:fill="FFFFFF"/>
        </w:rPr>
        <w:t>ing</w:t>
      </w:r>
      <w:r w:rsidR="00167B9F" w:rsidRPr="00167B9F">
        <w:rPr>
          <w:rFonts w:ascii="Arial" w:hAnsi="Arial" w:cs="Arial"/>
          <w:color w:val="000000"/>
          <w:sz w:val="24"/>
          <w:szCs w:val="24"/>
          <w:shd w:val="clear" w:color="auto" w:fill="FFFFFF"/>
        </w:rPr>
        <w:t xml:space="preserve"> answers from religion to unexplained qu</w:t>
      </w:r>
      <w:r w:rsidR="00E720D5">
        <w:rPr>
          <w:rFonts w:ascii="Arial" w:hAnsi="Arial" w:cs="Arial"/>
          <w:color w:val="000000"/>
          <w:sz w:val="24"/>
          <w:szCs w:val="24"/>
          <w:shd w:val="clear" w:color="auto" w:fill="FFFFFF"/>
        </w:rPr>
        <w:t>estions of the human condition.</w:t>
      </w:r>
      <w:r w:rsidR="003D78D0">
        <w:rPr>
          <w:rStyle w:val="FootnoteReference"/>
          <w:rFonts w:ascii="Tahoma" w:hAnsi="Tahoma" w:cs="Tahoma"/>
          <w:color w:val="000000"/>
          <w:shd w:val="clear" w:color="auto" w:fill="FFFFFF"/>
        </w:rPr>
        <w:footnoteReference w:id="2"/>
      </w:r>
      <w:r w:rsidR="00167B9F">
        <w:rPr>
          <w:rFonts w:ascii="Tahoma" w:hAnsi="Tahoma" w:cs="Tahoma"/>
          <w:color w:val="000000"/>
          <w:shd w:val="clear" w:color="auto" w:fill="FFFFFF"/>
        </w:rPr>
        <w:t xml:space="preserve"> </w:t>
      </w:r>
      <w:r w:rsidR="00621971">
        <w:rPr>
          <w:rFonts w:ascii="Arial" w:hAnsi="Arial" w:cs="Arial"/>
          <w:sz w:val="24"/>
          <w:szCs w:val="24"/>
          <w:shd w:val="clear" w:color="auto" w:fill="FFFFFF"/>
        </w:rPr>
        <w:t xml:space="preserve">In this research </w:t>
      </w:r>
      <w:r w:rsidR="00F911B4" w:rsidRPr="00DC78CC">
        <w:rPr>
          <w:rFonts w:ascii="Arial" w:hAnsi="Arial" w:cs="Arial"/>
          <w:sz w:val="24"/>
          <w:szCs w:val="24"/>
          <w:shd w:val="clear" w:color="auto" w:fill="FFFFFF"/>
        </w:rPr>
        <w:t xml:space="preserve">paper, </w:t>
      </w:r>
      <w:r w:rsidR="00F911B4" w:rsidRPr="00DC78CC">
        <w:rPr>
          <w:rFonts w:ascii="Arial" w:eastAsia="Times New Roman" w:hAnsi="Arial" w:cs="Arial"/>
          <w:sz w:val="24"/>
          <w:szCs w:val="24"/>
        </w:rPr>
        <w:t xml:space="preserve">I will </w:t>
      </w:r>
      <w:r w:rsidR="00621971">
        <w:rPr>
          <w:rFonts w:ascii="Arial" w:eastAsia="Times New Roman" w:hAnsi="Arial" w:cs="Arial"/>
          <w:sz w:val="24"/>
          <w:szCs w:val="24"/>
        </w:rPr>
        <w:t>develop</w:t>
      </w:r>
      <w:r w:rsidR="00F911B4" w:rsidRPr="00DC78CC">
        <w:rPr>
          <w:rFonts w:ascii="Arial" w:eastAsia="Times New Roman" w:hAnsi="Arial" w:cs="Arial"/>
          <w:sz w:val="24"/>
          <w:szCs w:val="24"/>
        </w:rPr>
        <w:t xml:space="preserve"> the </w:t>
      </w:r>
      <w:r w:rsidR="00621971">
        <w:rPr>
          <w:rFonts w:ascii="Arial" w:eastAsia="Times New Roman" w:hAnsi="Arial" w:cs="Arial"/>
          <w:sz w:val="24"/>
          <w:szCs w:val="24"/>
        </w:rPr>
        <w:t xml:space="preserve">parallel </w:t>
      </w:r>
      <w:r w:rsidR="00F911B4" w:rsidRPr="00DC78CC">
        <w:rPr>
          <w:rFonts w:ascii="Arial" w:eastAsia="Times New Roman" w:hAnsi="Arial" w:cs="Arial"/>
          <w:sz w:val="24"/>
          <w:szCs w:val="24"/>
        </w:rPr>
        <w:t xml:space="preserve">relationship between </w:t>
      </w:r>
      <w:r w:rsidR="00701059">
        <w:rPr>
          <w:rFonts w:ascii="Arial" w:eastAsia="Times New Roman" w:hAnsi="Arial" w:cs="Arial"/>
          <w:sz w:val="24"/>
          <w:szCs w:val="24"/>
        </w:rPr>
        <w:t>Inter-</w:t>
      </w:r>
      <w:r w:rsidR="00063631" w:rsidRPr="00CD0E75">
        <w:rPr>
          <w:rFonts w:ascii="Arial" w:eastAsia="Times New Roman" w:hAnsi="Arial" w:cs="Arial"/>
          <w:sz w:val="24"/>
          <w:szCs w:val="24"/>
        </w:rPr>
        <w:t>faith dialogues by T</w:t>
      </w:r>
      <w:r w:rsidR="00EC0A94">
        <w:rPr>
          <w:rFonts w:ascii="Arial" w:eastAsia="Times New Roman" w:hAnsi="Arial" w:cs="Arial"/>
          <w:sz w:val="24"/>
          <w:szCs w:val="24"/>
        </w:rPr>
        <w:t>h</w:t>
      </w:r>
      <w:r w:rsidR="00063631" w:rsidRPr="00CD0E75">
        <w:rPr>
          <w:rFonts w:ascii="Arial" w:eastAsia="Times New Roman" w:hAnsi="Arial" w:cs="Arial"/>
          <w:sz w:val="24"/>
          <w:szCs w:val="24"/>
        </w:rPr>
        <w:t xml:space="preserve">omas Merton </w:t>
      </w:r>
      <w:r w:rsidR="00621971" w:rsidRPr="00CD0E75">
        <w:rPr>
          <w:rFonts w:ascii="Arial" w:eastAsia="Times New Roman" w:hAnsi="Arial" w:cs="Arial"/>
          <w:sz w:val="24"/>
          <w:szCs w:val="24"/>
        </w:rPr>
        <w:t xml:space="preserve">based on the book </w:t>
      </w:r>
      <w:r w:rsidR="00621971" w:rsidRPr="00CD0E75">
        <w:rPr>
          <w:rFonts w:ascii="Arial" w:eastAsia="Times New Roman" w:hAnsi="Arial" w:cs="Arial"/>
          <w:i/>
          <w:sz w:val="24"/>
          <w:szCs w:val="24"/>
        </w:rPr>
        <w:t>Signs of Peace</w:t>
      </w:r>
      <w:r w:rsidR="00621971" w:rsidRPr="00CD0E75">
        <w:rPr>
          <w:rFonts w:ascii="Arial" w:eastAsia="Times New Roman" w:hAnsi="Arial" w:cs="Arial"/>
          <w:sz w:val="24"/>
          <w:szCs w:val="24"/>
        </w:rPr>
        <w:t xml:space="preserve"> </w:t>
      </w:r>
      <w:r w:rsidR="00063631" w:rsidRPr="00CD0E75">
        <w:rPr>
          <w:rFonts w:ascii="Arial" w:eastAsia="Times New Roman" w:hAnsi="Arial" w:cs="Arial"/>
          <w:sz w:val="24"/>
          <w:szCs w:val="24"/>
        </w:rPr>
        <w:t xml:space="preserve">and ecumenism </w:t>
      </w:r>
      <w:r w:rsidR="00F911B4" w:rsidRPr="00CD0E75">
        <w:rPr>
          <w:rFonts w:ascii="Arial" w:eastAsia="Times New Roman" w:hAnsi="Arial" w:cs="Arial"/>
          <w:sz w:val="24"/>
          <w:szCs w:val="24"/>
        </w:rPr>
        <w:t>as it is understood by Oscar Cullman</w:t>
      </w:r>
      <w:r w:rsidR="00621971" w:rsidRPr="00CD0E75">
        <w:rPr>
          <w:rFonts w:ascii="Arial" w:eastAsia="Times New Roman" w:hAnsi="Arial" w:cs="Arial"/>
          <w:sz w:val="24"/>
          <w:szCs w:val="24"/>
        </w:rPr>
        <w:t xml:space="preserve"> in </w:t>
      </w:r>
      <w:r w:rsidR="00F911B4" w:rsidRPr="00CD0E75">
        <w:rPr>
          <w:rFonts w:ascii="Arial" w:eastAsia="Times New Roman" w:hAnsi="Arial" w:cs="Arial"/>
          <w:sz w:val="24"/>
          <w:szCs w:val="24"/>
        </w:rPr>
        <w:t xml:space="preserve">the book </w:t>
      </w:r>
      <w:r w:rsidR="006B2698" w:rsidRPr="00CD0E75">
        <w:rPr>
          <w:rFonts w:ascii="Arial" w:hAnsi="Arial" w:cs="Arial"/>
          <w:sz w:val="24"/>
          <w:szCs w:val="24"/>
        </w:rPr>
        <w:t>“</w:t>
      </w:r>
      <w:r w:rsidR="006B2698" w:rsidRPr="00CD0E75">
        <w:rPr>
          <w:rFonts w:ascii="Arial" w:hAnsi="Arial" w:cs="Arial"/>
          <w:i/>
          <w:iCs/>
          <w:sz w:val="24"/>
          <w:szCs w:val="24"/>
        </w:rPr>
        <w:t>Unity through Diversity.”</w:t>
      </w:r>
      <w:r w:rsidR="006B2698" w:rsidRPr="00DC78CC">
        <w:rPr>
          <w:rFonts w:ascii="Arial" w:hAnsi="Arial" w:cs="Arial"/>
          <w:sz w:val="24"/>
          <w:szCs w:val="24"/>
        </w:rPr>
        <w:t xml:space="preserve"> </w:t>
      </w:r>
      <w:r w:rsidR="000220C0" w:rsidRPr="000220C0">
        <w:rPr>
          <w:rFonts w:ascii="Arial" w:hAnsi="Arial" w:cs="Arial"/>
          <w:sz w:val="24"/>
          <w:szCs w:val="24"/>
          <w:shd w:val="clear" w:color="auto" w:fill="FFFFFF"/>
        </w:rPr>
        <w:t xml:space="preserve"> </w:t>
      </w:r>
    </w:p>
    <w:p w14:paraId="52E8F1D2" w14:textId="1C76E4DD" w:rsidR="006A1453" w:rsidRDefault="00DC2014" w:rsidP="00606F40">
      <w:pPr>
        <w:shd w:val="clear" w:color="auto" w:fill="FFFFFF"/>
        <w:spacing w:before="180" w:after="180" w:line="276" w:lineRule="auto"/>
        <w:ind w:firstLine="720"/>
        <w:jc w:val="both"/>
        <w:rPr>
          <w:rFonts w:ascii="Arial" w:hAnsi="Arial" w:cs="Arial"/>
          <w:sz w:val="24"/>
          <w:szCs w:val="24"/>
          <w:shd w:val="clear" w:color="auto" w:fill="FFFFFF"/>
        </w:rPr>
      </w:pPr>
      <w:r>
        <w:rPr>
          <w:rFonts w:ascii="Arial" w:hAnsi="Arial" w:cs="Arial"/>
          <w:sz w:val="24"/>
          <w:szCs w:val="24"/>
          <w:shd w:val="clear" w:color="auto" w:fill="FFFFFF"/>
        </w:rPr>
        <w:t>Since the fall into sin</w:t>
      </w:r>
      <w:r w:rsidR="00A26A0F" w:rsidRPr="00DC78CC">
        <w:rPr>
          <w:rFonts w:ascii="Arial" w:hAnsi="Arial" w:cs="Arial"/>
          <w:sz w:val="24"/>
          <w:szCs w:val="24"/>
          <w:shd w:val="clear" w:color="auto" w:fill="FFFFFF"/>
        </w:rPr>
        <w:t xml:space="preserve">, humanity has lost sight of </w:t>
      </w:r>
      <w:r w:rsidR="00A26A0F">
        <w:rPr>
          <w:rFonts w:ascii="Arial" w:hAnsi="Arial" w:cs="Arial"/>
          <w:sz w:val="24"/>
          <w:szCs w:val="24"/>
          <w:shd w:val="clear" w:color="auto" w:fill="FFFFFF"/>
        </w:rPr>
        <w:t xml:space="preserve">the </w:t>
      </w:r>
      <w:r w:rsidR="00A26A0F" w:rsidRPr="00DC78CC">
        <w:rPr>
          <w:rFonts w:ascii="Arial" w:hAnsi="Arial" w:cs="Arial"/>
          <w:sz w:val="24"/>
          <w:szCs w:val="24"/>
          <w:shd w:val="clear" w:color="auto" w:fill="FFFFFF"/>
        </w:rPr>
        <w:t>interconnection</w:t>
      </w:r>
      <w:r w:rsidR="00A26A0F">
        <w:rPr>
          <w:rFonts w:ascii="Arial" w:hAnsi="Arial" w:cs="Arial"/>
          <w:sz w:val="24"/>
          <w:szCs w:val="24"/>
          <w:shd w:val="clear" w:color="auto" w:fill="FFFFFF"/>
        </w:rPr>
        <w:t xml:space="preserve"> with God, with </w:t>
      </w:r>
      <w:r w:rsidR="0079183B">
        <w:rPr>
          <w:rFonts w:ascii="Arial" w:hAnsi="Arial" w:cs="Arial"/>
          <w:sz w:val="24"/>
          <w:szCs w:val="24"/>
          <w:shd w:val="clear" w:color="auto" w:fill="FFFFFF"/>
        </w:rPr>
        <w:t>us</w:t>
      </w:r>
      <w:r w:rsidR="00AC4B49">
        <w:rPr>
          <w:rFonts w:ascii="Arial" w:hAnsi="Arial" w:cs="Arial"/>
          <w:sz w:val="24"/>
          <w:szCs w:val="24"/>
          <w:shd w:val="clear" w:color="auto" w:fill="FFFFFF"/>
        </w:rPr>
        <w:t>, with others and with creation</w:t>
      </w:r>
      <w:r>
        <w:rPr>
          <w:rFonts w:ascii="Arial" w:hAnsi="Arial" w:cs="Arial"/>
          <w:sz w:val="24"/>
          <w:szCs w:val="24"/>
          <w:shd w:val="clear" w:color="auto" w:fill="FFFFFF"/>
        </w:rPr>
        <w:t xml:space="preserve">. </w:t>
      </w:r>
      <w:r w:rsidR="00AC4B49">
        <w:rPr>
          <w:rFonts w:ascii="Arial" w:hAnsi="Arial" w:cs="Arial"/>
          <w:sz w:val="24"/>
          <w:szCs w:val="24"/>
          <w:shd w:val="clear" w:color="auto" w:fill="FFFFFF"/>
        </w:rPr>
        <w:t xml:space="preserve">(CCC 279). </w:t>
      </w:r>
      <w:r w:rsidR="00167B9F">
        <w:rPr>
          <w:rFonts w:ascii="Arial" w:hAnsi="Arial" w:cs="Arial"/>
          <w:sz w:val="24"/>
          <w:szCs w:val="24"/>
          <w:shd w:val="clear" w:color="auto" w:fill="FFFFFF"/>
        </w:rPr>
        <w:t xml:space="preserve">The </w:t>
      </w:r>
      <w:r w:rsidR="00167B9F" w:rsidRPr="00191D3A">
        <w:rPr>
          <w:rFonts w:ascii="Arial" w:hAnsi="Arial" w:cs="Arial"/>
          <w:sz w:val="24"/>
          <w:szCs w:val="24"/>
          <w:shd w:val="clear" w:color="auto" w:fill="FFFFFF"/>
        </w:rPr>
        <w:t xml:space="preserve">Interreligious dialogue between </w:t>
      </w:r>
      <w:r w:rsidR="00545580" w:rsidRPr="00A67EEF">
        <w:rPr>
          <w:rFonts w:ascii="Arial" w:hAnsi="Arial" w:cs="Arial"/>
          <w:color w:val="202124"/>
          <w:sz w:val="24"/>
          <w:szCs w:val="24"/>
          <w:shd w:val="clear" w:color="auto" w:fill="FFFFFF"/>
        </w:rPr>
        <w:t>Catholicism and non-Christian religions</w:t>
      </w:r>
      <w:r w:rsidR="00167B9F" w:rsidRPr="00191D3A">
        <w:rPr>
          <w:rFonts w:ascii="Arial" w:hAnsi="Arial" w:cs="Arial"/>
          <w:sz w:val="24"/>
          <w:szCs w:val="24"/>
          <w:shd w:val="clear" w:color="auto" w:fill="FFFFFF"/>
        </w:rPr>
        <w:t xml:space="preserve">, as </w:t>
      </w:r>
      <w:r w:rsidR="00167B9F">
        <w:rPr>
          <w:rFonts w:ascii="Arial" w:hAnsi="Arial" w:cs="Arial"/>
          <w:sz w:val="24"/>
          <w:szCs w:val="24"/>
          <w:shd w:val="clear" w:color="auto" w:fill="FFFFFF"/>
        </w:rPr>
        <w:t>envisioned</w:t>
      </w:r>
      <w:r w:rsidR="00167B9F" w:rsidRPr="00191D3A">
        <w:rPr>
          <w:rFonts w:ascii="Arial" w:hAnsi="Arial" w:cs="Arial"/>
          <w:sz w:val="24"/>
          <w:szCs w:val="24"/>
          <w:shd w:val="clear" w:color="auto" w:fill="FFFFFF"/>
        </w:rPr>
        <w:t xml:space="preserve"> by the Second Vatican Council, </w:t>
      </w:r>
      <w:r w:rsidR="00167B9F">
        <w:rPr>
          <w:rFonts w:ascii="Arial" w:hAnsi="Arial" w:cs="Arial"/>
          <w:sz w:val="24"/>
          <w:szCs w:val="24"/>
          <w:shd w:val="clear" w:color="auto" w:fill="FFFFFF"/>
        </w:rPr>
        <w:t xml:space="preserve">in </w:t>
      </w:r>
      <w:r w:rsidR="00167B9F" w:rsidRPr="00BD4496">
        <w:rPr>
          <w:rFonts w:ascii="Arial" w:hAnsi="Arial" w:cs="Arial"/>
          <w:i/>
          <w:sz w:val="24"/>
          <w:szCs w:val="24"/>
          <w:shd w:val="clear" w:color="auto" w:fill="FFFFFF"/>
        </w:rPr>
        <w:t xml:space="preserve">Nostra </w:t>
      </w:r>
      <w:r w:rsidR="00167B9F" w:rsidRPr="00A67EEF">
        <w:rPr>
          <w:rFonts w:ascii="Arial" w:hAnsi="Arial" w:cs="Arial"/>
          <w:i/>
          <w:sz w:val="24"/>
          <w:szCs w:val="24"/>
          <w:shd w:val="clear" w:color="auto" w:fill="FFFFFF"/>
        </w:rPr>
        <w:t>Aetate</w:t>
      </w:r>
      <w:r w:rsidR="006E0E2F">
        <w:rPr>
          <w:rFonts w:ascii="Arial" w:hAnsi="Arial" w:cs="Arial"/>
          <w:i/>
          <w:sz w:val="24"/>
          <w:szCs w:val="24"/>
          <w:shd w:val="clear" w:color="auto" w:fill="FFFFFF"/>
        </w:rPr>
        <w:t xml:space="preserve"> –</w:t>
      </w:r>
      <w:r w:rsidR="00545580">
        <w:rPr>
          <w:rFonts w:ascii="Arial" w:hAnsi="Arial" w:cs="Arial"/>
          <w:color w:val="202124"/>
          <w:sz w:val="24"/>
          <w:szCs w:val="24"/>
          <w:shd w:val="clear" w:color="auto" w:fill="FFFFFF"/>
        </w:rPr>
        <w:t>"In Our Times</w:t>
      </w:r>
      <w:r w:rsidR="006E0E2F">
        <w:rPr>
          <w:rFonts w:ascii="Arial" w:hAnsi="Arial" w:cs="Arial"/>
          <w:color w:val="202124"/>
          <w:sz w:val="24"/>
          <w:szCs w:val="24"/>
          <w:shd w:val="clear" w:color="auto" w:fill="FFFFFF"/>
        </w:rPr>
        <w:t>”</w:t>
      </w:r>
      <w:r w:rsidR="006E0E2F">
        <w:rPr>
          <w:rFonts w:ascii="Arial" w:hAnsi="Arial" w:cs="Arial"/>
          <w:i/>
          <w:sz w:val="24"/>
          <w:szCs w:val="24"/>
          <w:shd w:val="clear" w:color="auto" w:fill="FFFFFF"/>
        </w:rPr>
        <w:t>–</w:t>
      </w:r>
      <w:r w:rsidR="006E0E2F">
        <w:rPr>
          <w:rFonts w:ascii="Arial" w:hAnsi="Arial" w:cs="Arial"/>
          <w:color w:val="202124"/>
          <w:sz w:val="24"/>
          <w:szCs w:val="24"/>
          <w:shd w:val="clear" w:color="auto" w:fill="FFFFFF"/>
        </w:rPr>
        <w:t xml:space="preserve"> </w:t>
      </w:r>
      <w:r w:rsidR="0079183B">
        <w:rPr>
          <w:rFonts w:ascii="Arial" w:hAnsi="Arial" w:cs="Arial"/>
          <w:color w:val="202124"/>
          <w:sz w:val="24"/>
          <w:szCs w:val="24"/>
          <w:shd w:val="clear" w:color="auto" w:fill="FFFFFF"/>
        </w:rPr>
        <w:t>opened</w:t>
      </w:r>
      <w:r w:rsidR="00545580">
        <w:rPr>
          <w:rFonts w:ascii="Arial" w:hAnsi="Arial" w:cs="Arial"/>
          <w:color w:val="202124"/>
          <w:sz w:val="24"/>
          <w:szCs w:val="24"/>
          <w:shd w:val="clear" w:color="auto" w:fill="FFFFFF"/>
        </w:rPr>
        <w:t xml:space="preserve"> relations </w:t>
      </w:r>
      <w:r w:rsidR="00167B9F" w:rsidRPr="00A67EEF">
        <w:rPr>
          <w:rFonts w:ascii="Arial" w:hAnsi="Arial" w:cs="Arial"/>
          <w:sz w:val="24"/>
          <w:szCs w:val="24"/>
          <w:shd w:val="clear" w:color="auto" w:fill="FFFFFF"/>
        </w:rPr>
        <w:t>gradually coming to be understo</w:t>
      </w:r>
      <w:r w:rsidR="00167B9F" w:rsidRPr="00191D3A">
        <w:rPr>
          <w:rFonts w:ascii="Arial" w:hAnsi="Arial" w:cs="Arial"/>
          <w:sz w:val="24"/>
          <w:szCs w:val="24"/>
          <w:shd w:val="clear" w:color="auto" w:fill="FFFFFF"/>
        </w:rPr>
        <w:t>od</w:t>
      </w:r>
      <w:r w:rsidR="00545580">
        <w:rPr>
          <w:rFonts w:ascii="Arial" w:hAnsi="Arial" w:cs="Arial"/>
          <w:sz w:val="24"/>
          <w:szCs w:val="24"/>
          <w:shd w:val="clear" w:color="auto" w:fill="FFFFFF"/>
        </w:rPr>
        <w:t>.</w:t>
      </w:r>
      <w:r w:rsidR="00167B9F">
        <w:rPr>
          <w:rFonts w:ascii="Arial" w:hAnsi="Arial" w:cs="Arial"/>
          <w:sz w:val="24"/>
          <w:szCs w:val="24"/>
          <w:shd w:val="clear" w:color="auto" w:fill="FFFFFF"/>
        </w:rPr>
        <w:t xml:space="preserve"> </w:t>
      </w:r>
      <w:r w:rsidR="006A1453" w:rsidRPr="00191D3A">
        <w:rPr>
          <w:rFonts w:ascii="Arial" w:hAnsi="Arial" w:cs="Arial"/>
          <w:sz w:val="24"/>
          <w:szCs w:val="24"/>
          <w:shd w:val="clear" w:color="auto" w:fill="FFFFFF"/>
        </w:rPr>
        <w:t xml:space="preserve">(Dialogue and Proclamation, </w:t>
      </w:r>
      <w:r w:rsidR="00E720D5">
        <w:rPr>
          <w:rFonts w:ascii="Arial" w:hAnsi="Arial" w:cs="Arial"/>
          <w:sz w:val="24"/>
          <w:szCs w:val="24"/>
          <w:shd w:val="clear" w:color="auto" w:fill="FFFFFF"/>
        </w:rPr>
        <w:t>Current affairs</w:t>
      </w:r>
      <w:r w:rsidR="006A1453" w:rsidRPr="00191D3A">
        <w:rPr>
          <w:rFonts w:ascii="Arial" w:hAnsi="Arial" w:cs="Arial"/>
          <w:sz w:val="24"/>
          <w:szCs w:val="24"/>
          <w:shd w:val="clear" w:color="auto" w:fill="FFFFFF"/>
        </w:rPr>
        <w:t>)</w:t>
      </w:r>
      <w:r w:rsidR="006A1453">
        <w:rPr>
          <w:rStyle w:val="FootnoteReference"/>
          <w:rFonts w:ascii="Arial" w:hAnsi="Arial" w:cs="Arial"/>
          <w:sz w:val="24"/>
          <w:szCs w:val="24"/>
          <w:shd w:val="clear" w:color="auto" w:fill="FFFFFF"/>
        </w:rPr>
        <w:footnoteReference w:id="3"/>
      </w:r>
      <w:r w:rsidR="006A1453">
        <w:rPr>
          <w:rFonts w:ascii="Arial" w:hAnsi="Arial" w:cs="Arial"/>
          <w:sz w:val="24"/>
          <w:szCs w:val="24"/>
          <w:shd w:val="clear" w:color="auto" w:fill="FFFFFF"/>
        </w:rPr>
        <w:t xml:space="preserve"> </w:t>
      </w:r>
      <w:r w:rsidR="006A1453" w:rsidRPr="00895176">
        <w:rPr>
          <w:rFonts w:ascii="Arial" w:hAnsi="Arial" w:cs="Arial"/>
          <w:sz w:val="24"/>
          <w:szCs w:val="24"/>
          <w:shd w:val="clear" w:color="auto" w:fill="FFFFFF"/>
        </w:rPr>
        <w:t xml:space="preserve"> </w:t>
      </w:r>
      <w:r w:rsidR="00241D1F">
        <w:rPr>
          <w:rFonts w:ascii="Arial" w:hAnsi="Arial" w:cs="Arial"/>
          <w:sz w:val="24"/>
          <w:szCs w:val="24"/>
          <w:shd w:val="clear" w:color="auto" w:fill="FFFFFF"/>
        </w:rPr>
        <w:t>However, there is a “</w:t>
      </w:r>
      <w:r w:rsidR="00241D1F" w:rsidRPr="00895176">
        <w:rPr>
          <w:rFonts w:ascii="Arial" w:hAnsi="Arial" w:cs="Arial"/>
          <w:sz w:val="24"/>
          <w:szCs w:val="24"/>
          <w:shd w:val="clear" w:color="auto" w:fill="FFFFFF"/>
        </w:rPr>
        <w:t>necessity of Evangelization and Discipleship</w:t>
      </w:r>
      <w:r w:rsidR="00241D1F">
        <w:rPr>
          <w:rFonts w:ascii="Arial" w:hAnsi="Arial" w:cs="Arial"/>
          <w:sz w:val="24"/>
          <w:szCs w:val="24"/>
          <w:shd w:val="clear" w:color="auto" w:fill="FFFFFF"/>
        </w:rPr>
        <w:t>”</w:t>
      </w:r>
      <w:r w:rsidR="00241D1F" w:rsidRPr="00895176">
        <w:rPr>
          <w:rFonts w:ascii="Arial" w:hAnsi="Arial" w:cs="Arial"/>
          <w:sz w:val="24"/>
          <w:szCs w:val="24"/>
          <w:shd w:val="clear" w:color="auto" w:fill="FFFFFF"/>
        </w:rPr>
        <w:t xml:space="preserve"> </w:t>
      </w:r>
      <w:r w:rsidR="00545580">
        <w:rPr>
          <w:rFonts w:ascii="Arial" w:hAnsi="Arial" w:cs="Arial"/>
          <w:sz w:val="24"/>
          <w:szCs w:val="24"/>
          <w:shd w:val="clear" w:color="auto" w:fill="FFFFFF"/>
        </w:rPr>
        <w:t xml:space="preserve">with care and understanding </w:t>
      </w:r>
      <w:r w:rsidR="00241D1F" w:rsidRPr="00895176">
        <w:rPr>
          <w:rFonts w:ascii="Arial" w:hAnsi="Arial" w:cs="Arial"/>
          <w:sz w:val="24"/>
          <w:szCs w:val="24"/>
          <w:shd w:val="clear" w:color="auto" w:fill="FFFFFF"/>
        </w:rPr>
        <w:t>a</w:t>
      </w:r>
      <w:r w:rsidR="006E0E2F">
        <w:rPr>
          <w:rFonts w:ascii="Arial" w:hAnsi="Arial" w:cs="Arial"/>
          <w:sz w:val="24"/>
          <w:szCs w:val="24"/>
          <w:shd w:val="clear" w:color="auto" w:fill="FFFFFF"/>
        </w:rPr>
        <w:t>s part of the important inter</w:t>
      </w:r>
      <w:r w:rsidR="00241D1F">
        <w:rPr>
          <w:rFonts w:ascii="Arial" w:hAnsi="Arial" w:cs="Arial"/>
          <w:sz w:val="24"/>
          <w:szCs w:val="24"/>
          <w:shd w:val="clear" w:color="auto" w:fill="FFFFFF"/>
        </w:rPr>
        <w:t>religious dialogue and ecumenism</w:t>
      </w:r>
      <w:r w:rsidR="00545580">
        <w:rPr>
          <w:rFonts w:ascii="Arial" w:hAnsi="Arial" w:cs="Arial"/>
          <w:sz w:val="24"/>
          <w:szCs w:val="24"/>
          <w:shd w:val="clear" w:color="auto" w:fill="FFFFFF"/>
        </w:rPr>
        <w:t>.</w:t>
      </w:r>
      <w:r w:rsidR="00241D1F">
        <w:rPr>
          <w:rStyle w:val="FootnoteReference"/>
          <w:rFonts w:ascii="Arial" w:hAnsi="Arial" w:cs="Arial"/>
          <w:sz w:val="24"/>
          <w:szCs w:val="24"/>
          <w:shd w:val="clear" w:color="auto" w:fill="FFFFFF"/>
        </w:rPr>
        <w:footnoteReference w:id="4"/>
      </w:r>
      <w:r w:rsidR="00241D1F" w:rsidRPr="00895176">
        <w:rPr>
          <w:rFonts w:ascii="Arial" w:hAnsi="Arial" w:cs="Arial"/>
          <w:sz w:val="24"/>
          <w:szCs w:val="24"/>
          <w:shd w:val="clear" w:color="auto" w:fill="FFFFFF"/>
        </w:rPr>
        <w:t> </w:t>
      </w:r>
      <w:r w:rsidR="00167B9F" w:rsidRPr="00191D3A">
        <w:rPr>
          <w:rFonts w:ascii="Arial" w:hAnsi="Arial" w:cs="Arial"/>
          <w:sz w:val="24"/>
          <w:szCs w:val="24"/>
          <w:shd w:val="clear" w:color="auto" w:fill="FFFFFF"/>
        </w:rPr>
        <w:t>The life of Thomas Merton and Oscar Cullman have impacted the Modern World in dif</w:t>
      </w:r>
      <w:r w:rsidR="00E07FD0">
        <w:rPr>
          <w:rFonts w:ascii="Arial" w:hAnsi="Arial" w:cs="Arial"/>
          <w:sz w:val="24"/>
          <w:szCs w:val="24"/>
          <w:shd w:val="clear" w:color="auto" w:fill="FFFFFF"/>
        </w:rPr>
        <w:t xml:space="preserve">ferent areas, especially in accepting </w:t>
      </w:r>
      <w:r w:rsidR="00167B9F">
        <w:rPr>
          <w:rFonts w:ascii="Arial" w:hAnsi="Arial" w:cs="Arial"/>
          <w:sz w:val="24"/>
          <w:szCs w:val="24"/>
          <w:shd w:val="clear" w:color="auto" w:fill="FFFFFF"/>
        </w:rPr>
        <w:t>Christianity</w:t>
      </w:r>
      <w:r w:rsidR="00246C24">
        <w:rPr>
          <w:rFonts w:ascii="Arial" w:hAnsi="Arial" w:cs="Arial"/>
          <w:sz w:val="24"/>
          <w:szCs w:val="24"/>
          <w:shd w:val="clear" w:color="auto" w:fill="FFFFFF"/>
        </w:rPr>
        <w:t xml:space="preserve">, </w:t>
      </w:r>
      <w:r w:rsidR="00E32486">
        <w:rPr>
          <w:rFonts w:ascii="Arial" w:hAnsi="Arial" w:cs="Arial"/>
          <w:sz w:val="24"/>
          <w:szCs w:val="24"/>
          <w:shd w:val="clear" w:color="auto" w:fill="FFFFFF"/>
        </w:rPr>
        <w:t>“</w:t>
      </w:r>
      <w:r w:rsidR="00246C24">
        <w:rPr>
          <w:rFonts w:ascii="Arial" w:hAnsi="Arial" w:cs="Arial"/>
          <w:sz w:val="24"/>
          <w:szCs w:val="24"/>
          <w:shd w:val="clear" w:color="auto" w:fill="FFFFFF"/>
        </w:rPr>
        <w:t>No doubt there have to be differences</w:t>
      </w:r>
      <w:r w:rsidR="00E32486">
        <w:rPr>
          <w:rFonts w:ascii="Arial" w:hAnsi="Arial" w:cs="Arial"/>
          <w:sz w:val="24"/>
          <w:szCs w:val="24"/>
          <w:shd w:val="clear" w:color="auto" w:fill="FFFFFF"/>
        </w:rPr>
        <w:t>”</w:t>
      </w:r>
      <w:r w:rsidR="00246C24">
        <w:rPr>
          <w:rFonts w:ascii="Arial" w:hAnsi="Arial" w:cs="Arial"/>
          <w:sz w:val="24"/>
          <w:szCs w:val="24"/>
          <w:shd w:val="clear" w:color="auto" w:fill="FFFFFF"/>
        </w:rPr>
        <w:t xml:space="preserve"> (1 Corinthians 11:19) </w:t>
      </w:r>
      <w:r w:rsidR="00167B9F">
        <w:rPr>
          <w:rFonts w:ascii="Arial" w:hAnsi="Arial" w:cs="Arial"/>
          <w:sz w:val="24"/>
          <w:szCs w:val="24"/>
          <w:shd w:val="clear" w:color="auto" w:fill="FFFFFF"/>
        </w:rPr>
        <w:t xml:space="preserve">and </w:t>
      </w:r>
      <w:r w:rsidR="00246C24">
        <w:rPr>
          <w:rFonts w:ascii="Arial" w:hAnsi="Arial" w:cs="Arial"/>
          <w:sz w:val="24"/>
          <w:szCs w:val="24"/>
          <w:shd w:val="clear" w:color="auto" w:fill="FFFFFF"/>
        </w:rPr>
        <w:t xml:space="preserve">frictions with </w:t>
      </w:r>
      <w:r w:rsidR="00167B9F">
        <w:rPr>
          <w:rFonts w:ascii="Arial" w:hAnsi="Arial" w:cs="Arial"/>
          <w:sz w:val="24"/>
          <w:szCs w:val="24"/>
          <w:shd w:val="clear" w:color="auto" w:fill="FFFFFF"/>
        </w:rPr>
        <w:t xml:space="preserve">the </w:t>
      </w:r>
      <w:r w:rsidR="00167B9F" w:rsidRPr="00191D3A">
        <w:rPr>
          <w:rFonts w:ascii="Arial" w:hAnsi="Arial" w:cs="Arial"/>
          <w:sz w:val="24"/>
          <w:szCs w:val="24"/>
          <w:shd w:val="clear" w:color="auto" w:fill="FFFFFF"/>
        </w:rPr>
        <w:t>interconnectivity of human life with other members of different faiths.</w:t>
      </w:r>
      <w:r w:rsidR="006A1453" w:rsidRPr="006A1453">
        <w:rPr>
          <w:rFonts w:ascii="Arial" w:hAnsi="Arial" w:cs="Arial"/>
          <w:sz w:val="24"/>
          <w:szCs w:val="24"/>
          <w:shd w:val="clear" w:color="auto" w:fill="FFFFFF"/>
        </w:rPr>
        <w:t xml:space="preserve"> </w:t>
      </w:r>
    </w:p>
    <w:p w14:paraId="4D91D7B6" w14:textId="77777777" w:rsidR="006B3FAB" w:rsidRPr="00765A2E" w:rsidRDefault="00310107" w:rsidP="00606F40">
      <w:pPr>
        <w:spacing w:after="150" w:line="276" w:lineRule="auto"/>
        <w:ind w:firstLine="720"/>
        <w:rPr>
          <w:rFonts w:ascii="Arial" w:eastAsia="Times New Roman" w:hAnsi="Arial" w:cs="Arial"/>
          <w:sz w:val="24"/>
          <w:szCs w:val="24"/>
        </w:rPr>
      </w:pPr>
      <w:r w:rsidRPr="00310107">
        <w:rPr>
          <w:rFonts w:ascii="Arial" w:hAnsi="Arial" w:cs="Arial"/>
          <w:sz w:val="24"/>
          <w:szCs w:val="24"/>
        </w:rPr>
        <w:t>On the one hand</w:t>
      </w:r>
      <w:r>
        <w:rPr>
          <w:rFonts w:ascii="Arial" w:hAnsi="Arial" w:cs="Arial"/>
          <w:b/>
          <w:sz w:val="24"/>
          <w:szCs w:val="24"/>
        </w:rPr>
        <w:t xml:space="preserve">, </w:t>
      </w:r>
      <w:r w:rsidR="00712CF7" w:rsidRPr="00DC78CC">
        <w:rPr>
          <w:rFonts w:ascii="Arial" w:hAnsi="Arial" w:cs="Arial"/>
          <w:b/>
          <w:sz w:val="24"/>
          <w:szCs w:val="24"/>
        </w:rPr>
        <w:t>THOMAS MERTON</w:t>
      </w:r>
      <w:r w:rsidR="009F4F03">
        <w:rPr>
          <w:rFonts w:ascii="Arial" w:hAnsi="Arial" w:cs="Arial"/>
          <w:bCs/>
          <w:sz w:val="24"/>
          <w:szCs w:val="24"/>
        </w:rPr>
        <w:t xml:space="preserve"> was </w:t>
      </w:r>
      <w:r w:rsidR="004D0686">
        <w:rPr>
          <w:rFonts w:ascii="Arial" w:hAnsi="Arial" w:cs="Arial"/>
          <w:bCs/>
          <w:sz w:val="24"/>
          <w:szCs w:val="24"/>
        </w:rPr>
        <w:t xml:space="preserve">born </w:t>
      </w:r>
      <w:r w:rsidR="009F4F03">
        <w:rPr>
          <w:rFonts w:ascii="Arial" w:hAnsi="Arial" w:cs="Arial"/>
          <w:bCs/>
          <w:sz w:val="24"/>
          <w:szCs w:val="24"/>
        </w:rPr>
        <w:t xml:space="preserve">in </w:t>
      </w:r>
      <w:r w:rsidR="00891311">
        <w:rPr>
          <w:rFonts w:ascii="Arial" w:hAnsi="Arial" w:cs="Arial"/>
          <w:bCs/>
          <w:sz w:val="24"/>
          <w:szCs w:val="24"/>
        </w:rPr>
        <w:t>1915</w:t>
      </w:r>
      <w:r w:rsidR="004D0686">
        <w:rPr>
          <w:rFonts w:ascii="Arial" w:hAnsi="Arial" w:cs="Arial"/>
          <w:bCs/>
          <w:sz w:val="24"/>
          <w:szCs w:val="24"/>
        </w:rPr>
        <w:t>, Prades, France</w:t>
      </w:r>
      <w:r w:rsidR="009F4F03">
        <w:rPr>
          <w:rFonts w:ascii="Arial" w:hAnsi="Arial" w:cs="Arial"/>
          <w:bCs/>
          <w:sz w:val="24"/>
          <w:szCs w:val="24"/>
        </w:rPr>
        <w:t xml:space="preserve"> </w:t>
      </w:r>
      <w:r w:rsidR="009F4F03" w:rsidRPr="00765A2E">
        <w:rPr>
          <w:rFonts w:ascii="Arial" w:hAnsi="Arial" w:cs="Arial"/>
          <w:bCs/>
          <w:sz w:val="24"/>
          <w:szCs w:val="24"/>
        </w:rPr>
        <w:t xml:space="preserve">and </w:t>
      </w:r>
      <w:r w:rsidR="004D0686" w:rsidRPr="00765A2E">
        <w:rPr>
          <w:rFonts w:ascii="Arial" w:hAnsi="Arial" w:cs="Arial"/>
          <w:bCs/>
          <w:sz w:val="24"/>
          <w:szCs w:val="24"/>
        </w:rPr>
        <w:t xml:space="preserve">died </w:t>
      </w:r>
      <w:r w:rsidR="009F4F03" w:rsidRPr="00765A2E">
        <w:rPr>
          <w:rFonts w:ascii="Arial" w:hAnsi="Arial" w:cs="Arial"/>
          <w:bCs/>
          <w:sz w:val="24"/>
          <w:szCs w:val="24"/>
        </w:rPr>
        <w:t xml:space="preserve">in </w:t>
      </w:r>
      <w:r w:rsidR="00891311" w:rsidRPr="00765A2E">
        <w:rPr>
          <w:rFonts w:ascii="Arial" w:hAnsi="Arial" w:cs="Arial"/>
          <w:bCs/>
          <w:sz w:val="24"/>
          <w:szCs w:val="24"/>
        </w:rPr>
        <w:t>1968</w:t>
      </w:r>
      <w:r w:rsidR="004D0686" w:rsidRPr="00765A2E">
        <w:rPr>
          <w:rFonts w:ascii="Arial" w:hAnsi="Arial" w:cs="Arial"/>
          <w:bCs/>
          <w:sz w:val="24"/>
          <w:szCs w:val="24"/>
        </w:rPr>
        <w:t>, Bangkok, Thailand</w:t>
      </w:r>
      <w:r w:rsidR="009F4F03" w:rsidRPr="00765A2E">
        <w:rPr>
          <w:rFonts w:ascii="Arial" w:hAnsi="Arial" w:cs="Arial"/>
          <w:bCs/>
          <w:sz w:val="24"/>
          <w:szCs w:val="24"/>
        </w:rPr>
        <w:t xml:space="preserve">. </w:t>
      </w:r>
      <w:r w:rsidR="006B3FAB" w:rsidRPr="00765A2E">
        <w:rPr>
          <w:rFonts w:ascii="Arial" w:eastAsia="Times New Roman" w:hAnsi="Arial" w:cs="Arial"/>
          <w:sz w:val="24"/>
          <w:szCs w:val="24"/>
        </w:rPr>
        <w:t>His parents had met at a painting school in Paris. His New Zealand-born father, Owen Merton, and his American-born mother, Ruth Jenkins, were both artists and were married at St. Anne's Church, London.</w:t>
      </w:r>
      <w:r w:rsidR="006B3FAB" w:rsidRPr="00765A2E">
        <w:rPr>
          <w:rStyle w:val="FootnoteReference"/>
          <w:rFonts w:ascii="Arial" w:eastAsia="Times New Roman" w:hAnsi="Arial" w:cs="Arial"/>
          <w:sz w:val="24"/>
          <w:szCs w:val="24"/>
        </w:rPr>
        <w:footnoteReference w:id="5"/>
      </w:r>
      <w:r w:rsidR="006B3FAB" w:rsidRPr="00765A2E">
        <w:rPr>
          <w:rFonts w:ascii="Arial" w:eastAsia="Times New Roman" w:hAnsi="Arial" w:cs="Arial"/>
          <w:sz w:val="24"/>
          <w:szCs w:val="24"/>
        </w:rPr>
        <w:t xml:space="preserve"> </w:t>
      </w:r>
    </w:p>
    <w:p w14:paraId="6F0D3376" w14:textId="2D19D942" w:rsidR="009A59E0" w:rsidRPr="00765A2E" w:rsidRDefault="009F4F03" w:rsidP="00606F40">
      <w:pPr>
        <w:shd w:val="clear" w:color="auto" w:fill="FFFFFF"/>
        <w:spacing w:before="180" w:after="180" w:line="276" w:lineRule="auto"/>
        <w:ind w:firstLine="720"/>
        <w:rPr>
          <w:rFonts w:ascii="Arial" w:hAnsi="Arial" w:cs="Arial"/>
          <w:bCs/>
          <w:sz w:val="24"/>
          <w:szCs w:val="24"/>
        </w:rPr>
      </w:pPr>
      <w:r w:rsidRPr="00765A2E">
        <w:rPr>
          <w:rFonts w:ascii="Arial" w:hAnsi="Arial" w:cs="Arial"/>
          <w:bCs/>
          <w:sz w:val="24"/>
          <w:szCs w:val="24"/>
        </w:rPr>
        <w:t>A</w:t>
      </w:r>
      <w:r w:rsidR="00891311" w:rsidRPr="00765A2E">
        <w:rPr>
          <w:rFonts w:ascii="Arial" w:hAnsi="Arial" w:cs="Arial"/>
          <w:bCs/>
          <w:sz w:val="24"/>
          <w:szCs w:val="24"/>
        </w:rPr>
        <w:t xml:space="preserve"> mystic, writer, poet, social activist </w:t>
      </w:r>
      <w:r w:rsidR="00D268EA" w:rsidRPr="00765A2E">
        <w:rPr>
          <w:rFonts w:ascii="Arial" w:hAnsi="Arial" w:cs="Arial"/>
          <w:bCs/>
          <w:sz w:val="24"/>
          <w:szCs w:val="24"/>
        </w:rPr>
        <w:t>an</w:t>
      </w:r>
      <w:r w:rsidRPr="00765A2E">
        <w:rPr>
          <w:rFonts w:ascii="Arial" w:hAnsi="Arial" w:cs="Arial"/>
          <w:bCs/>
          <w:sz w:val="24"/>
          <w:szCs w:val="24"/>
        </w:rPr>
        <w:t>d an</w:t>
      </w:r>
      <w:r w:rsidR="00D268EA" w:rsidRPr="00765A2E">
        <w:rPr>
          <w:rFonts w:ascii="Arial" w:hAnsi="Arial" w:cs="Arial"/>
          <w:bCs/>
          <w:sz w:val="24"/>
          <w:szCs w:val="24"/>
        </w:rPr>
        <w:t xml:space="preserve"> American Trappist monk</w:t>
      </w:r>
      <w:r w:rsidR="00891311" w:rsidRPr="00765A2E">
        <w:rPr>
          <w:rFonts w:ascii="Arial" w:hAnsi="Arial" w:cs="Arial"/>
          <w:bCs/>
          <w:sz w:val="24"/>
          <w:szCs w:val="24"/>
        </w:rPr>
        <w:t xml:space="preserve"> of the Cistercian Abbey of </w:t>
      </w:r>
      <w:r w:rsidR="0079183B" w:rsidRPr="00765A2E">
        <w:rPr>
          <w:rFonts w:ascii="Arial" w:hAnsi="Arial" w:cs="Arial"/>
          <w:bCs/>
          <w:sz w:val="24"/>
          <w:szCs w:val="24"/>
        </w:rPr>
        <w:t>Gethseman</w:t>
      </w:r>
      <w:r w:rsidR="0079183B">
        <w:rPr>
          <w:rFonts w:ascii="Arial" w:hAnsi="Arial" w:cs="Arial"/>
          <w:bCs/>
          <w:sz w:val="24"/>
          <w:szCs w:val="24"/>
        </w:rPr>
        <w:t>i</w:t>
      </w:r>
      <w:r w:rsidR="00891311" w:rsidRPr="00765A2E">
        <w:rPr>
          <w:rFonts w:ascii="Arial" w:hAnsi="Arial" w:cs="Arial"/>
          <w:bCs/>
          <w:sz w:val="24"/>
          <w:szCs w:val="24"/>
        </w:rPr>
        <w:t xml:space="preserve"> near Bardstown, Kentucky</w:t>
      </w:r>
      <w:r w:rsidR="009A59E0" w:rsidRPr="00765A2E">
        <w:rPr>
          <w:rFonts w:ascii="Arial" w:hAnsi="Arial" w:cs="Arial"/>
          <w:bCs/>
          <w:sz w:val="24"/>
          <w:szCs w:val="24"/>
        </w:rPr>
        <w:t xml:space="preserve">. </w:t>
      </w:r>
      <w:r w:rsidR="00891311" w:rsidRPr="00765A2E">
        <w:rPr>
          <w:rFonts w:ascii="Arial" w:hAnsi="Arial" w:cs="Arial"/>
          <w:bCs/>
          <w:sz w:val="24"/>
          <w:szCs w:val="24"/>
        </w:rPr>
        <w:t xml:space="preserve">Merton was </w:t>
      </w:r>
      <w:r w:rsidR="00EB3297" w:rsidRPr="00765A2E">
        <w:rPr>
          <w:rFonts w:ascii="Arial" w:hAnsi="Arial" w:cs="Arial"/>
          <w:bCs/>
          <w:sz w:val="24"/>
          <w:szCs w:val="24"/>
        </w:rPr>
        <w:lastRenderedPageBreak/>
        <w:t xml:space="preserve">considered one of the greatest 20th century Catholic spiritual </w:t>
      </w:r>
      <w:r w:rsidR="00D268EA" w:rsidRPr="00765A2E">
        <w:rPr>
          <w:rFonts w:ascii="Arial" w:hAnsi="Arial" w:cs="Arial"/>
          <w:bCs/>
          <w:sz w:val="24"/>
          <w:szCs w:val="24"/>
        </w:rPr>
        <w:t xml:space="preserve">theologian </w:t>
      </w:r>
      <w:r w:rsidR="0079183B" w:rsidRPr="00765A2E">
        <w:rPr>
          <w:rFonts w:ascii="Arial" w:hAnsi="Arial" w:cs="Arial"/>
          <w:bCs/>
          <w:sz w:val="24"/>
          <w:szCs w:val="24"/>
        </w:rPr>
        <w:t>scholars</w:t>
      </w:r>
      <w:r w:rsidR="00D268EA" w:rsidRPr="00765A2E">
        <w:rPr>
          <w:rFonts w:ascii="Arial" w:hAnsi="Arial" w:cs="Arial"/>
          <w:bCs/>
          <w:sz w:val="24"/>
          <w:szCs w:val="24"/>
        </w:rPr>
        <w:t xml:space="preserve"> </w:t>
      </w:r>
      <w:r w:rsidR="00EB3297" w:rsidRPr="00765A2E">
        <w:rPr>
          <w:rFonts w:ascii="Arial" w:hAnsi="Arial" w:cs="Arial"/>
          <w:bCs/>
          <w:sz w:val="24"/>
          <w:szCs w:val="24"/>
        </w:rPr>
        <w:t>with his journey into monastic life</w:t>
      </w:r>
      <w:r w:rsidR="00D268EA" w:rsidRPr="00765A2E">
        <w:rPr>
          <w:rFonts w:ascii="Arial" w:hAnsi="Arial" w:cs="Arial"/>
          <w:bCs/>
          <w:sz w:val="24"/>
          <w:szCs w:val="24"/>
        </w:rPr>
        <w:t>.</w:t>
      </w:r>
      <w:r w:rsidR="00891311" w:rsidRPr="00765A2E">
        <w:rPr>
          <w:rStyle w:val="FootnoteReference"/>
          <w:rFonts w:ascii="Arial" w:hAnsi="Arial" w:cs="Arial"/>
          <w:bCs/>
          <w:sz w:val="24"/>
          <w:szCs w:val="24"/>
        </w:rPr>
        <w:footnoteReference w:id="6"/>
      </w:r>
      <w:r w:rsidR="00D268EA" w:rsidRPr="00765A2E">
        <w:rPr>
          <w:rFonts w:ascii="Arial" w:hAnsi="Arial" w:cs="Arial"/>
          <w:bCs/>
          <w:sz w:val="24"/>
          <w:szCs w:val="24"/>
        </w:rPr>
        <w:t xml:space="preserve"> </w:t>
      </w:r>
    </w:p>
    <w:p w14:paraId="687C279B" w14:textId="77777777" w:rsidR="00DE7394" w:rsidRPr="00D6611B" w:rsidRDefault="00891311" w:rsidP="00606F40">
      <w:pPr>
        <w:shd w:val="clear" w:color="auto" w:fill="FFFFFF"/>
        <w:spacing w:before="180" w:after="180" w:line="276" w:lineRule="auto"/>
        <w:ind w:firstLine="720"/>
        <w:rPr>
          <w:rFonts w:ascii="Arial" w:hAnsi="Arial" w:cs="Arial"/>
          <w:bCs/>
          <w:sz w:val="24"/>
          <w:szCs w:val="24"/>
        </w:rPr>
      </w:pPr>
      <w:r w:rsidRPr="00765A2E">
        <w:rPr>
          <w:rFonts w:ascii="Arial" w:hAnsi="Arial" w:cs="Arial"/>
          <w:bCs/>
          <w:sz w:val="24"/>
          <w:szCs w:val="24"/>
        </w:rPr>
        <w:t>Merton</w:t>
      </w:r>
      <w:r w:rsidR="009A59E0" w:rsidRPr="00765A2E">
        <w:rPr>
          <w:rFonts w:ascii="Arial" w:hAnsi="Arial" w:cs="Arial"/>
          <w:bCs/>
          <w:sz w:val="24"/>
          <w:szCs w:val="24"/>
        </w:rPr>
        <w:t>’s poems and writings,</w:t>
      </w:r>
      <w:r w:rsidRPr="00765A2E">
        <w:rPr>
          <w:rFonts w:ascii="Arial" w:hAnsi="Arial" w:cs="Arial"/>
          <w:bCs/>
          <w:sz w:val="24"/>
          <w:szCs w:val="24"/>
        </w:rPr>
        <w:t xml:space="preserve"> </w:t>
      </w:r>
      <w:r w:rsidR="009A59E0" w:rsidRPr="00765A2E">
        <w:rPr>
          <w:rFonts w:ascii="Arial" w:hAnsi="Arial" w:cs="Arial"/>
          <w:bCs/>
          <w:sz w:val="24"/>
          <w:szCs w:val="24"/>
        </w:rPr>
        <w:t xml:space="preserve">well known for his dialogues with prominent spiritual leaders compiled in the book </w:t>
      </w:r>
      <w:r w:rsidR="009A59E0" w:rsidRPr="00765A2E">
        <w:rPr>
          <w:rFonts w:ascii="Arial" w:hAnsi="Arial" w:cs="Arial"/>
          <w:bCs/>
          <w:i/>
          <w:sz w:val="24"/>
          <w:szCs w:val="24"/>
        </w:rPr>
        <w:t>Sign of Peace</w:t>
      </w:r>
      <w:r w:rsidR="009A59E0" w:rsidRPr="00765A2E">
        <w:rPr>
          <w:rFonts w:ascii="Arial" w:hAnsi="Arial" w:cs="Arial"/>
          <w:bCs/>
          <w:sz w:val="24"/>
          <w:szCs w:val="24"/>
        </w:rPr>
        <w:t xml:space="preserve"> by Willian Apel, reflect the interconnection with God, with himself, with others</w:t>
      </w:r>
      <w:r w:rsidR="00741088" w:rsidRPr="00765A2E">
        <w:rPr>
          <w:rFonts w:ascii="Arial" w:hAnsi="Arial" w:cs="Arial"/>
          <w:bCs/>
          <w:sz w:val="24"/>
          <w:szCs w:val="24"/>
        </w:rPr>
        <w:t xml:space="preserve"> in inter</w:t>
      </w:r>
      <w:r w:rsidR="00E4640B" w:rsidRPr="00765A2E">
        <w:rPr>
          <w:rFonts w:ascii="Arial" w:hAnsi="Arial" w:cs="Arial"/>
          <w:bCs/>
          <w:sz w:val="24"/>
          <w:szCs w:val="24"/>
        </w:rPr>
        <w:t>religious dialogues,</w:t>
      </w:r>
      <w:r w:rsidR="009A59E0" w:rsidRPr="00765A2E">
        <w:rPr>
          <w:rFonts w:ascii="Arial" w:hAnsi="Arial" w:cs="Arial"/>
          <w:bCs/>
          <w:sz w:val="24"/>
          <w:szCs w:val="24"/>
        </w:rPr>
        <w:t xml:space="preserve"> and with nature.</w:t>
      </w:r>
      <w:r w:rsidR="00AB583E" w:rsidRPr="00765A2E">
        <w:rPr>
          <w:rFonts w:ascii="Arial" w:hAnsi="Arial" w:cs="Arial"/>
          <w:bCs/>
          <w:sz w:val="24"/>
          <w:szCs w:val="24"/>
        </w:rPr>
        <w:t xml:space="preserve"> </w:t>
      </w:r>
      <w:r w:rsidR="00E459A4" w:rsidRPr="00765A2E">
        <w:rPr>
          <w:rFonts w:ascii="Arial" w:hAnsi="Arial" w:cs="Arial"/>
          <w:bCs/>
          <w:sz w:val="24"/>
          <w:szCs w:val="24"/>
        </w:rPr>
        <w:t>Moreover, h</w:t>
      </w:r>
      <w:r w:rsidR="00DF5248" w:rsidRPr="00765A2E">
        <w:rPr>
          <w:rFonts w:ascii="Arial" w:hAnsi="Arial" w:cs="Arial"/>
          <w:bCs/>
          <w:sz w:val="24"/>
          <w:szCs w:val="24"/>
        </w:rPr>
        <w:t xml:space="preserve">is autobiography, </w:t>
      </w:r>
      <w:r w:rsidR="00EB3297" w:rsidRPr="00765A2E">
        <w:rPr>
          <w:rStyle w:val="Emphasis"/>
          <w:rFonts w:ascii="Arial" w:hAnsi="Arial" w:cs="Arial"/>
          <w:bCs/>
          <w:sz w:val="24"/>
          <w:szCs w:val="24"/>
        </w:rPr>
        <w:t>The Seven-Storey Mountain</w:t>
      </w:r>
      <w:r w:rsidR="00DF5248" w:rsidRPr="00765A2E">
        <w:rPr>
          <w:rStyle w:val="Emphasis"/>
          <w:rFonts w:ascii="Arial" w:hAnsi="Arial" w:cs="Arial"/>
          <w:bCs/>
          <w:sz w:val="24"/>
          <w:szCs w:val="24"/>
        </w:rPr>
        <w:t xml:space="preserve">, </w:t>
      </w:r>
      <w:r w:rsidR="00DF5248" w:rsidRPr="00765A2E">
        <w:rPr>
          <w:rStyle w:val="Emphasis"/>
          <w:rFonts w:ascii="Arial" w:hAnsi="Arial" w:cs="Arial"/>
          <w:bCs/>
          <w:i w:val="0"/>
          <w:sz w:val="24"/>
          <w:szCs w:val="24"/>
        </w:rPr>
        <w:t>1948</w:t>
      </w:r>
      <w:r w:rsidR="00E459A4" w:rsidRPr="00765A2E">
        <w:rPr>
          <w:rStyle w:val="Emphasis"/>
          <w:rFonts w:ascii="Arial" w:hAnsi="Arial" w:cs="Arial"/>
          <w:bCs/>
          <w:i w:val="0"/>
          <w:sz w:val="24"/>
          <w:szCs w:val="24"/>
        </w:rPr>
        <w:t>,</w:t>
      </w:r>
      <w:r w:rsidR="00EB3297" w:rsidRPr="00765A2E">
        <w:rPr>
          <w:rFonts w:ascii="Arial" w:hAnsi="Arial" w:cs="Arial"/>
          <w:bCs/>
          <w:sz w:val="24"/>
          <w:szCs w:val="24"/>
        </w:rPr>
        <w:t xml:space="preserve"> </w:t>
      </w:r>
      <w:r w:rsidR="00444AD5" w:rsidRPr="00765A2E">
        <w:rPr>
          <w:rFonts w:ascii="Arial" w:hAnsi="Arial" w:cs="Arial"/>
          <w:bCs/>
          <w:sz w:val="24"/>
          <w:szCs w:val="24"/>
        </w:rPr>
        <w:t>is one of the most prominent</w:t>
      </w:r>
      <w:r w:rsidR="00DF5248" w:rsidRPr="00765A2E">
        <w:rPr>
          <w:rFonts w:ascii="Arial" w:hAnsi="Arial" w:cs="Arial"/>
          <w:bCs/>
          <w:sz w:val="24"/>
          <w:szCs w:val="24"/>
        </w:rPr>
        <w:t xml:space="preserve"> “spiritual classic” book</w:t>
      </w:r>
      <w:r w:rsidR="00101B69" w:rsidRPr="00765A2E">
        <w:rPr>
          <w:rFonts w:ascii="Arial" w:hAnsi="Arial" w:cs="Arial"/>
          <w:bCs/>
          <w:sz w:val="24"/>
          <w:szCs w:val="24"/>
        </w:rPr>
        <w:t xml:space="preserve">s about a man’s search for </w:t>
      </w:r>
      <w:r w:rsidR="00EB3297" w:rsidRPr="00765A2E">
        <w:rPr>
          <w:rFonts w:ascii="Arial" w:hAnsi="Arial" w:cs="Arial"/>
          <w:bCs/>
          <w:sz w:val="24"/>
          <w:szCs w:val="24"/>
        </w:rPr>
        <w:t>spiritual life</w:t>
      </w:r>
      <w:r w:rsidR="00DF5248" w:rsidRPr="00765A2E">
        <w:rPr>
          <w:rFonts w:ascii="Arial" w:hAnsi="Arial" w:cs="Arial"/>
          <w:bCs/>
          <w:sz w:val="24"/>
          <w:szCs w:val="24"/>
        </w:rPr>
        <w:t xml:space="preserve"> </w:t>
      </w:r>
      <w:r w:rsidR="00EB3297" w:rsidRPr="00765A2E">
        <w:rPr>
          <w:rFonts w:ascii="Arial" w:hAnsi="Arial" w:cs="Arial"/>
          <w:bCs/>
          <w:sz w:val="24"/>
          <w:szCs w:val="24"/>
        </w:rPr>
        <w:t xml:space="preserve">and </w:t>
      </w:r>
      <w:r w:rsidR="00DF5248" w:rsidRPr="00765A2E">
        <w:rPr>
          <w:rFonts w:ascii="Arial" w:hAnsi="Arial" w:cs="Arial"/>
          <w:bCs/>
          <w:sz w:val="24"/>
          <w:szCs w:val="24"/>
        </w:rPr>
        <w:t>peace.</w:t>
      </w:r>
      <w:r w:rsidR="00444AD5" w:rsidRPr="00765A2E">
        <w:rPr>
          <w:rStyle w:val="FootnoteReference"/>
          <w:rFonts w:ascii="Arial" w:hAnsi="Arial" w:cs="Arial"/>
          <w:bCs/>
          <w:sz w:val="24"/>
          <w:szCs w:val="24"/>
        </w:rPr>
        <w:t xml:space="preserve"> </w:t>
      </w:r>
      <w:r w:rsidR="00DF5248" w:rsidRPr="00765A2E">
        <w:rPr>
          <w:rFonts w:ascii="Arial" w:hAnsi="Arial" w:cs="Arial"/>
          <w:bCs/>
          <w:sz w:val="24"/>
          <w:szCs w:val="24"/>
        </w:rPr>
        <w:t xml:space="preserve">It recounts his </w:t>
      </w:r>
      <w:r w:rsidR="00EB3297" w:rsidRPr="00765A2E">
        <w:rPr>
          <w:rFonts w:ascii="Arial" w:hAnsi="Arial" w:cs="Arial"/>
          <w:bCs/>
          <w:sz w:val="24"/>
          <w:szCs w:val="24"/>
        </w:rPr>
        <w:t>contemplation during the years in the Trappist monastery of Gethsemani in Kentucky in the 1960s</w:t>
      </w:r>
      <w:r w:rsidR="00D268EA" w:rsidRPr="00765A2E">
        <w:rPr>
          <w:rFonts w:ascii="Arial" w:hAnsi="Arial" w:cs="Arial"/>
          <w:bCs/>
          <w:sz w:val="24"/>
          <w:szCs w:val="24"/>
        </w:rPr>
        <w:t>.</w:t>
      </w:r>
      <w:r w:rsidR="006A21DB" w:rsidRPr="00765A2E">
        <w:rPr>
          <w:rStyle w:val="FootnoteReference"/>
          <w:rFonts w:ascii="Arial" w:hAnsi="Arial" w:cs="Arial"/>
          <w:bCs/>
          <w:sz w:val="24"/>
          <w:szCs w:val="24"/>
        </w:rPr>
        <w:t xml:space="preserve"> </w:t>
      </w:r>
      <w:r w:rsidR="006A21DB" w:rsidRPr="00765A2E">
        <w:rPr>
          <w:rStyle w:val="FootnoteReference"/>
          <w:rFonts w:ascii="Arial" w:hAnsi="Arial" w:cs="Arial"/>
          <w:bCs/>
          <w:sz w:val="24"/>
          <w:szCs w:val="24"/>
        </w:rPr>
        <w:footnoteReference w:id="7"/>
      </w:r>
      <w:r w:rsidR="006A21DB" w:rsidRPr="00765A2E">
        <w:rPr>
          <w:rFonts w:ascii="Arial" w:hAnsi="Arial" w:cs="Arial"/>
          <w:bCs/>
          <w:sz w:val="24"/>
          <w:szCs w:val="24"/>
        </w:rPr>
        <w:t xml:space="preserve"> </w:t>
      </w:r>
      <w:r w:rsidR="00DF5248" w:rsidRPr="00765A2E">
        <w:rPr>
          <w:rFonts w:ascii="Arial" w:hAnsi="Arial" w:cs="Arial"/>
          <w:bCs/>
          <w:sz w:val="24"/>
          <w:szCs w:val="24"/>
        </w:rPr>
        <w:t xml:space="preserve"> </w:t>
      </w:r>
      <w:r w:rsidR="006A21DB" w:rsidRPr="00765A2E">
        <w:rPr>
          <w:rFonts w:ascii="Arial" w:hAnsi="Arial" w:cs="Arial"/>
          <w:sz w:val="24"/>
          <w:szCs w:val="24"/>
        </w:rPr>
        <w:t>A</w:t>
      </w:r>
      <w:r w:rsidR="00F87CAE" w:rsidRPr="00765A2E">
        <w:rPr>
          <w:rFonts w:ascii="Arial" w:hAnsi="Arial" w:cs="Arial"/>
          <w:sz w:val="24"/>
          <w:szCs w:val="24"/>
        </w:rPr>
        <w:t xml:space="preserve">t the fifteenth </w:t>
      </w:r>
      <w:r w:rsidR="006A21DB" w:rsidRPr="00765A2E">
        <w:rPr>
          <w:rFonts w:ascii="Arial" w:hAnsi="Arial" w:cs="Arial"/>
          <w:sz w:val="24"/>
          <w:szCs w:val="24"/>
        </w:rPr>
        <w:t>anniversary of this book,</w:t>
      </w:r>
      <w:r w:rsidR="00444AD5" w:rsidRPr="00765A2E">
        <w:rPr>
          <w:rFonts w:ascii="Arial" w:hAnsi="Arial" w:cs="Arial"/>
          <w:sz w:val="24"/>
          <w:szCs w:val="24"/>
        </w:rPr>
        <w:t xml:space="preserve"> William H. Shannon, </w:t>
      </w:r>
      <w:r w:rsidR="006A21DB" w:rsidRPr="00765A2E">
        <w:rPr>
          <w:rFonts w:ascii="Arial" w:hAnsi="Arial" w:cs="Arial"/>
          <w:sz w:val="24"/>
          <w:szCs w:val="24"/>
        </w:rPr>
        <w:t>in the N</w:t>
      </w:r>
      <w:r w:rsidR="00444AD5" w:rsidRPr="00765A2E">
        <w:rPr>
          <w:rFonts w:ascii="Arial" w:hAnsi="Arial" w:cs="Arial"/>
          <w:sz w:val="24"/>
          <w:szCs w:val="24"/>
        </w:rPr>
        <w:t>ote to the Reader</w:t>
      </w:r>
      <w:r w:rsidR="00171CE2" w:rsidRPr="00765A2E">
        <w:rPr>
          <w:rFonts w:ascii="Arial" w:hAnsi="Arial" w:cs="Arial"/>
          <w:sz w:val="24"/>
          <w:szCs w:val="24"/>
        </w:rPr>
        <w:t>,</w:t>
      </w:r>
      <w:r w:rsidR="00444AD5" w:rsidRPr="00765A2E">
        <w:rPr>
          <w:rFonts w:ascii="Arial" w:hAnsi="Arial" w:cs="Arial"/>
          <w:sz w:val="24"/>
          <w:szCs w:val="24"/>
        </w:rPr>
        <w:t xml:space="preserve"> acclaimed</w:t>
      </w:r>
      <w:r w:rsidR="006A21DB" w:rsidRPr="00765A2E">
        <w:rPr>
          <w:rFonts w:ascii="Arial" w:hAnsi="Arial" w:cs="Arial"/>
          <w:sz w:val="24"/>
          <w:szCs w:val="24"/>
        </w:rPr>
        <w:t xml:space="preserve"> that </w:t>
      </w:r>
      <w:r w:rsidR="00444AD5" w:rsidRPr="00765A2E">
        <w:rPr>
          <w:rStyle w:val="Emphasis"/>
          <w:rFonts w:ascii="Arial" w:hAnsi="Arial" w:cs="Arial"/>
          <w:bCs/>
          <w:sz w:val="24"/>
          <w:szCs w:val="24"/>
        </w:rPr>
        <w:t>The Seven-Storey Mountain</w:t>
      </w:r>
      <w:r w:rsidR="006A21DB" w:rsidRPr="00765A2E">
        <w:rPr>
          <w:rStyle w:val="Emphasis"/>
          <w:rFonts w:ascii="Arial" w:hAnsi="Arial" w:cs="Arial"/>
          <w:bCs/>
          <w:sz w:val="24"/>
          <w:szCs w:val="24"/>
        </w:rPr>
        <w:t xml:space="preserve"> </w:t>
      </w:r>
      <w:r w:rsidR="006A21DB" w:rsidRPr="00765A2E">
        <w:rPr>
          <w:rStyle w:val="Emphasis"/>
          <w:rFonts w:ascii="Arial" w:hAnsi="Arial" w:cs="Arial"/>
          <w:bCs/>
          <w:i w:val="0"/>
          <w:sz w:val="24"/>
          <w:szCs w:val="24"/>
        </w:rPr>
        <w:t xml:space="preserve">can be considered </w:t>
      </w:r>
      <w:r w:rsidR="00444AD5" w:rsidRPr="00765A2E">
        <w:rPr>
          <w:rFonts w:ascii="Arial" w:hAnsi="Arial" w:cs="Arial"/>
          <w:i/>
          <w:sz w:val="24"/>
          <w:szCs w:val="24"/>
        </w:rPr>
        <w:t>as</w:t>
      </w:r>
      <w:r w:rsidR="00444AD5" w:rsidRPr="00765A2E">
        <w:rPr>
          <w:rFonts w:ascii="Arial" w:hAnsi="Arial" w:cs="Arial"/>
          <w:sz w:val="24"/>
          <w:szCs w:val="24"/>
        </w:rPr>
        <w:t xml:space="preserve"> a “twentieth</w:t>
      </w:r>
      <w:r w:rsidR="00444AD5" w:rsidRPr="00D6611B">
        <w:rPr>
          <w:rFonts w:ascii="Arial" w:hAnsi="Arial" w:cs="Arial"/>
          <w:sz w:val="24"/>
          <w:szCs w:val="24"/>
        </w:rPr>
        <w:t>-century version of the Confessions of St. Augustine.”</w:t>
      </w:r>
      <w:r w:rsidR="00444AD5" w:rsidRPr="00D6611B">
        <w:rPr>
          <w:rStyle w:val="FootnoteReference"/>
          <w:rFonts w:ascii="Arial" w:hAnsi="Arial" w:cs="Arial"/>
          <w:sz w:val="24"/>
          <w:szCs w:val="24"/>
        </w:rPr>
        <w:footnoteReference w:id="8"/>
      </w:r>
    </w:p>
    <w:p w14:paraId="7E085B51" w14:textId="77777777" w:rsidR="00585867" w:rsidRPr="00765A2E" w:rsidRDefault="00017E3F" w:rsidP="00606F40">
      <w:pPr>
        <w:spacing w:after="0" w:line="276" w:lineRule="auto"/>
        <w:ind w:firstLine="720"/>
        <w:jc w:val="both"/>
        <w:rPr>
          <w:rStyle w:val="style2"/>
          <w:rFonts w:ascii="Arial" w:hAnsi="Arial" w:cs="Arial"/>
          <w:sz w:val="24"/>
          <w:szCs w:val="24"/>
        </w:rPr>
      </w:pPr>
      <w:r w:rsidRPr="00765A2E">
        <w:rPr>
          <w:rFonts w:ascii="Arial" w:eastAsia="Times New Roman" w:hAnsi="Arial" w:cs="Arial"/>
          <w:sz w:val="24"/>
          <w:szCs w:val="24"/>
        </w:rPr>
        <w:t>In his autobiography he judge</w:t>
      </w:r>
      <w:r w:rsidR="007C25FB" w:rsidRPr="00765A2E">
        <w:rPr>
          <w:rFonts w:ascii="Arial" w:eastAsia="Times New Roman" w:hAnsi="Arial" w:cs="Arial"/>
          <w:sz w:val="24"/>
          <w:szCs w:val="24"/>
        </w:rPr>
        <w:t>s</w:t>
      </w:r>
      <w:r w:rsidRPr="00765A2E">
        <w:rPr>
          <w:rFonts w:ascii="Arial" w:eastAsia="Times New Roman" w:hAnsi="Arial" w:cs="Arial"/>
          <w:sz w:val="24"/>
          <w:szCs w:val="24"/>
        </w:rPr>
        <w:t xml:space="preserve"> his </w:t>
      </w:r>
      <w:r w:rsidR="00171CE2" w:rsidRPr="00765A2E">
        <w:rPr>
          <w:rFonts w:ascii="Arial" w:eastAsia="Times New Roman" w:hAnsi="Arial" w:cs="Arial"/>
          <w:sz w:val="24"/>
          <w:szCs w:val="24"/>
        </w:rPr>
        <w:t xml:space="preserve">disorderly </w:t>
      </w:r>
      <w:r w:rsidR="008443EB" w:rsidRPr="00765A2E">
        <w:rPr>
          <w:rFonts w:ascii="Arial" w:eastAsia="Times New Roman" w:hAnsi="Arial" w:cs="Arial"/>
          <w:sz w:val="24"/>
          <w:szCs w:val="24"/>
        </w:rPr>
        <w:t>youth</w:t>
      </w:r>
      <w:r w:rsidRPr="00765A2E">
        <w:rPr>
          <w:rFonts w:ascii="Arial" w:eastAsia="Times New Roman" w:hAnsi="Arial" w:cs="Arial"/>
          <w:sz w:val="24"/>
          <w:szCs w:val="24"/>
        </w:rPr>
        <w:t xml:space="preserve">, describes his conversion to Roman Catholicism and the day </w:t>
      </w:r>
      <w:r w:rsidR="008443EB" w:rsidRPr="00765A2E">
        <w:rPr>
          <w:rFonts w:ascii="Arial" w:eastAsia="Times New Roman" w:hAnsi="Arial" w:cs="Arial"/>
          <w:sz w:val="24"/>
          <w:szCs w:val="24"/>
        </w:rPr>
        <w:t>he arrive</w:t>
      </w:r>
      <w:r w:rsidR="007C25FB" w:rsidRPr="00765A2E">
        <w:rPr>
          <w:rFonts w:ascii="Arial" w:eastAsia="Times New Roman" w:hAnsi="Arial" w:cs="Arial"/>
          <w:sz w:val="24"/>
          <w:szCs w:val="24"/>
        </w:rPr>
        <w:t>s</w:t>
      </w:r>
      <w:r w:rsidR="008443EB" w:rsidRPr="00765A2E">
        <w:rPr>
          <w:rFonts w:ascii="Arial" w:eastAsia="Times New Roman" w:hAnsi="Arial" w:cs="Arial"/>
          <w:sz w:val="24"/>
          <w:szCs w:val="24"/>
        </w:rPr>
        <w:t xml:space="preserve"> at the Abbey of Gethsemani, the most ascetic Roman Catholic monastic order</w:t>
      </w:r>
      <w:r w:rsidR="00741088" w:rsidRPr="00765A2E">
        <w:rPr>
          <w:rFonts w:ascii="Arial" w:eastAsia="Times New Roman" w:hAnsi="Arial" w:cs="Arial"/>
          <w:sz w:val="24"/>
          <w:szCs w:val="24"/>
        </w:rPr>
        <w:t>,</w:t>
      </w:r>
      <w:r w:rsidR="00585867" w:rsidRPr="00765A2E">
        <w:rPr>
          <w:rFonts w:ascii="Arial" w:eastAsia="Times New Roman" w:hAnsi="Arial" w:cs="Arial"/>
          <w:sz w:val="24"/>
          <w:szCs w:val="24"/>
        </w:rPr>
        <w:t xml:space="preserve"> on December 10th, 1941</w:t>
      </w:r>
      <w:r w:rsidR="008443EB" w:rsidRPr="00765A2E">
        <w:rPr>
          <w:rFonts w:ascii="Arial" w:eastAsia="Times New Roman" w:hAnsi="Arial" w:cs="Arial"/>
          <w:sz w:val="24"/>
          <w:szCs w:val="24"/>
        </w:rPr>
        <w:t>.</w:t>
      </w:r>
      <w:r w:rsidR="008443EB" w:rsidRPr="00765A2E">
        <w:rPr>
          <w:rStyle w:val="FootnoteReference"/>
          <w:rFonts w:ascii="Arial" w:eastAsia="Times New Roman" w:hAnsi="Arial" w:cs="Arial"/>
          <w:sz w:val="24"/>
          <w:szCs w:val="24"/>
        </w:rPr>
        <w:t xml:space="preserve"> </w:t>
      </w:r>
      <w:r w:rsidR="00A937E5" w:rsidRPr="00765A2E">
        <w:rPr>
          <w:rStyle w:val="style2"/>
          <w:rFonts w:ascii="Arial" w:hAnsi="Arial" w:cs="Arial"/>
          <w:sz w:val="24"/>
          <w:szCs w:val="24"/>
        </w:rPr>
        <w:t>The twenty-seven years he spent in Gethsemani gave him a thoughtful “self-understanding.</w:t>
      </w:r>
      <w:r w:rsidR="00E4640B" w:rsidRPr="00765A2E">
        <w:rPr>
          <w:rStyle w:val="style2"/>
          <w:rFonts w:ascii="Arial" w:hAnsi="Arial" w:cs="Arial"/>
          <w:sz w:val="24"/>
          <w:szCs w:val="24"/>
        </w:rPr>
        <w:t>”</w:t>
      </w:r>
      <w:r w:rsidR="00A937E5" w:rsidRPr="00765A2E">
        <w:rPr>
          <w:rStyle w:val="style2"/>
          <w:rFonts w:ascii="Arial" w:hAnsi="Arial" w:cs="Arial"/>
        </w:rPr>
        <w:t xml:space="preserve"> </w:t>
      </w:r>
      <w:r w:rsidR="00585867" w:rsidRPr="00765A2E">
        <w:rPr>
          <w:rStyle w:val="FootnoteReference"/>
          <w:rFonts w:ascii="Arial" w:hAnsi="Arial" w:cs="Arial"/>
        </w:rPr>
        <w:footnoteReference w:id="9"/>
      </w:r>
      <w:r w:rsidR="00AB583E" w:rsidRPr="00765A2E">
        <w:rPr>
          <w:rStyle w:val="style2"/>
          <w:rFonts w:ascii="Arial" w:hAnsi="Arial" w:cs="Arial"/>
        </w:rPr>
        <w:t xml:space="preserve"> </w:t>
      </w:r>
      <w:r w:rsidR="0020020F" w:rsidRPr="00765A2E">
        <w:rPr>
          <w:rStyle w:val="style2"/>
          <w:rFonts w:ascii="Arial" w:hAnsi="Arial" w:cs="Arial"/>
          <w:sz w:val="24"/>
          <w:szCs w:val="24"/>
        </w:rPr>
        <w:t>In his last decade of life</w:t>
      </w:r>
      <w:r w:rsidRPr="00765A2E">
        <w:rPr>
          <w:rStyle w:val="style2"/>
          <w:rFonts w:ascii="Arial" w:hAnsi="Arial" w:cs="Arial"/>
          <w:sz w:val="24"/>
          <w:szCs w:val="24"/>
        </w:rPr>
        <w:t xml:space="preserve">, </w:t>
      </w:r>
      <w:r w:rsidR="00E4640B" w:rsidRPr="00765A2E">
        <w:rPr>
          <w:rStyle w:val="style2"/>
          <w:rFonts w:ascii="Arial" w:hAnsi="Arial" w:cs="Arial"/>
          <w:sz w:val="24"/>
          <w:szCs w:val="24"/>
        </w:rPr>
        <w:t>he</w:t>
      </w:r>
      <w:r w:rsidR="00171CE2" w:rsidRPr="00765A2E">
        <w:rPr>
          <w:rStyle w:val="style2"/>
          <w:rFonts w:ascii="Arial" w:hAnsi="Arial" w:cs="Arial"/>
          <w:sz w:val="24"/>
          <w:szCs w:val="24"/>
        </w:rPr>
        <w:t xml:space="preserve"> became intensely interested in dialogues with members of other Christian faith and other religious</w:t>
      </w:r>
      <w:r w:rsidR="0020020F" w:rsidRPr="00765A2E">
        <w:rPr>
          <w:rStyle w:val="style2"/>
          <w:rFonts w:ascii="Arial" w:hAnsi="Arial" w:cs="Arial"/>
          <w:sz w:val="24"/>
          <w:szCs w:val="24"/>
        </w:rPr>
        <w:t>.</w:t>
      </w:r>
      <w:r w:rsidR="00171CE2" w:rsidRPr="00765A2E">
        <w:rPr>
          <w:rStyle w:val="style2"/>
          <w:rFonts w:ascii="Arial" w:hAnsi="Arial" w:cs="Arial"/>
          <w:sz w:val="24"/>
          <w:szCs w:val="24"/>
        </w:rPr>
        <w:t xml:space="preserve"> Merton encourages </w:t>
      </w:r>
      <w:r w:rsidR="00807C07" w:rsidRPr="00765A2E">
        <w:rPr>
          <w:rStyle w:val="style2"/>
          <w:rFonts w:ascii="Arial" w:hAnsi="Arial" w:cs="Arial"/>
          <w:sz w:val="24"/>
          <w:szCs w:val="24"/>
        </w:rPr>
        <w:t xml:space="preserve">the religious experience of others, rather than </w:t>
      </w:r>
      <w:r w:rsidR="0020020F" w:rsidRPr="00765A2E">
        <w:rPr>
          <w:rStyle w:val="style2"/>
          <w:rFonts w:ascii="Arial" w:hAnsi="Arial" w:cs="Arial"/>
          <w:sz w:val="24"/>
          <w:szCs w:val="24"/>
        </w:rPr>
        <w:t xml:space="preserve">on </w:t>
      </w:r>
      <w:r w:rsidR="00807C07" w:rsidRPr="00765A2E">
        <w:rPr>
          <w:rStyle w:val="style2"/>
          <w:rFonts w:ascii="Arial" w:hAnsi="Arial" w:cs="Arial"/>
          <w:sz w:val="24"/>
          <w:szCs w:val="24"/>
        </w:rPr>
        <w:t xml:space="preserve">doctrinal expressions </w:t>
      </w:r>
      <w:r w:rsidR="00171CE2" w:rsidRPr="00765A2E">
        <w:rPr>
          <w:rStyle w:val="style2"/>
          <w:rFonts w:ascii="Arial" w:hAnsi="Arial" w:cs="Arial"/>
          <w:sz w:val="24"/>
          <w:szCs w:val="24"/>
        </w:rPr>
        <w:t>“to practice in our own ways the vocation of unity</w:t>
      </w:r>
      <w:r w:rsidR="00E4640B" w:rsidRPr="00765A2E">
        <w:rPr>
          <w:rStyle w:val="style2"/>
          <w:rFonts w:ascii="Arial" w:hAnsi="Arial" w:cs="Arial"/>
          <w:sz w:val="24"/>
          <w:szCs w:val="24"/>
        </w:rPr>
        <w:t>.</w:t>
      </w:r>
      <w:r w:rsidR="00807C07" w:rsidRPr="00765A2E">
        <w:rPr>
          <w:rStyle w:val="style2"/>
          <w:rFonts w:ascii="Arial" w:hAnsi="Arial" w:cs="Arial"/>
          <w:sz w:val="24"/>
          <w:szCs w:val="24"/>
        </w:rPr>
        <w:t>”</w:t>
      </w:r>
      <w:r w:rsidR="00807C07" w:rsidRPr="00765A2E">
        <w:rPr>
          <w:rStyle w:val="FootnoteReference"/>
          <w:rFonts w:ascii="Arial" w:hAnsi="Arial" w:cs="Arial"/>
          <w:sz w:val="24"/>
          <w:szCs w:val="24"/>
        </w:rPr>
        <w:t xml:space="preserve"> </w:t>
      </w:r>
      <w:r w:rsidR="00807C07" w:rsidRPr="00765A2E">
        <w:rPr>
          <w:rStyle w:val="FootnoteReference"/>
          <w:rFonts w:ascii="Arial" w:hAnsi="Arial" w:cs="Arial"/>
          <w:sz w:val="24"/>
          <w:szCs w:val="24"/>
        </w:rPr>
        <w:footnoteReference w:id="10"/>
      </w:r>
      <w:r w:rsidR="00E4640B" w:rsidRPr="00765A2E">
        <w:rPr>
          <w:rFonts w:ascii="Helvetica" w:eastAsia="Times New Roman" w:hAnsi="Helvetica" w:cs="Helvetica"/>
          <w:sz w:val="24"/>
          <w:szCs w:val="24"/>
        </w:rPr>
        <w:t xml:space="preserve"> </w:t>
      </w:r>
      <w:r w:rsidR="0020020F" w:rsidRPr="00765A2E">
        <w:rPr>
          <w:rFonts w:ascii="Arial" w:eastAsia="Times New Roman" w:hAnsi="Arial" w:cs="Arial"/>
          <w:sz w:val="24"/>
          <w:szCs w:val="24"/>
        </w:rPr>
        <w:t xml:space="preserve">This unity is derived from </w:t>
      </w:r>
      <w:r w:rsidR="00E4640B" w:rsidRPr="00765A2E">
        <w:rPr>
          <w:rFonts w:ascii="Arial" w:eastAsia="Times New Roman" w:hAnsi="Arial" w:cs="Arial"/>
          <w:sz w:val="24"/>
          <w:szCs w:val="24"/>
        </w:rPr>
        <w:t>Merton's work in </w:t>
      </w:r>
      <w:r w:rsidR="00E4640B" w:rsidRPr="00765A2E">
        <w:rPr>
          <w:rFonts w:ascii="Arial" w:eastAsia="Times New Roman" w:hAnsi="Arial" w:cs="Arial"/>
          <w:i/>
          <w:iCs/>
          <w:sz w:val="24"/>
          <w:szCs w:val="24"/>
        </w:rPr>
        <w:t>Conjectures of Guilty Bystander.</w:t>
      </w:r>
      <w:r w:rsidR="00E4640B" w:rsidRPr="00765A2E">
        <w:rPr>
          <w:rFonts w:ascii="Arial" w:eastAsia="Times New Roman" w:hAnsi="Arial" w:cs="Arial"/>
          <w:sz w:val="24"/>
          <w:szCs w:val="24"/>
        </w:rPr>
        <w:t> </w:t>
      </w:r>
    </w:p>
    <w:p w14:paraId="21A435DA" w14:textId="53B0809B" w:rsidR="001B09E4" w:rsidRDefault="001B09E4" w:rsidP="00606F40">
      <w:pPr>
        <w:pStyle w:val="NormalWeb"/>
        <w:spacing w:before="0" w:beforeAutospacing="0" w:after="150" w:afterAutospacing="0" w:line="276" w:lineRule="auto"/>
        <w:ind w:firstLine="720"/>
        <w:jc w:val="both"/>
        <w:rPr>
          <w:rFonts w:ascii="Arial" w:hAnsi="Arial" w:cs="Arial"/>
          <w:color w:val="000000"/>
        </w:rPr>
      </w:pPr>
      <w:r w:rsidRPr="00953940">
        <w:rPr>
          <w:rFonts w:ascii="Arial" w:hAnsi="Arial" w:cs="Arial"/>
          <w:i/>
          <w:color w:val="000000"/>
        </w:rPr>
        <w:t>"If I can unite </w:t>
      </w:r>
      <w:r w:rsidRPr="00953940">
        <w:rPr>
          <w:rFonts w:ascii="Arial" w:hAnsi="Arial" w:cs="Arial"/>
          <w:i/>
          <w:iCs/>
          <w:color w:val="000000"/>
        </w:rPr>
        <w:t>in myself</w:t>
      </w:r>
      <w:r w:rsidRPr="00953940">
        <w:rPr>
          <w:rFonts w:ascii="Arial" w:hAnsi="Arial" w:cs="Arial"/>
          <w:i/>
          <w:color w:val="000000"/>
        </w:rPr>
        <w:t> the thought and devotion of Eastern and Western Christendom, the Greek and the Latin Fathers, the Russians with the Spanish mystics, I can prepare in myself the reunion of divided Christians. From that secret and unspoken unity in myself can eventually come a visible and manifest unity of all Christians</w:t>
      </w:r>
      <w:r w:rsidR="00807C07" w:rsidRPr="00953940">
        <w:rPr>
          <w:rFonts w:ascii="Arial" w:hAnsi="Arial" w:cs="Arial"/>
          <w:i/>
          <w:color w:val="000000"/>
        </w:rPr>
        <w:t>… we must contain all divided worlds in ourselves and transcend them in Christ.</w:t>
      </w:r>
      <w:r w:rsidRPr="00953940">
        <w:rPr>
          <w:rFonts w:ascii="Arial" w:hAnsi="Arial" w:cs="Arial"/>
          <w:i/>
          <w:color w:val="000000"/>
        </w:rPr>
        <w:t>"</w:t>
      </w:r>
      <w:r w:rsidRPr="009B5D4F">
        <w:rPr>
          <w:rFonts w:ascii="Arial" w:hAnsi="Arial" w:cs="Arial"/>
          <w:color w:val="000000"/>
        </w:rPr>
        <w:t xml:space="preserve"> </w:t>
      </w:r>
      <w:r w:rsidRPr="00807C07">
        <w:rPr>
          <w:rFonts w:ascii="Arial" w:hAnsi="Arial" w:cs="Arial"/>
          <w:color w:val="000000"/>
        </w:rPr>
        <w:t>(Apel, 2006, pp</w:t>
      </w:r>
      <w:r w:rsidR="00807C07" w:rsidRPr="00807C07">
        <w:rPr>
          <w:rFonts w:ascii="Arial" w:hAnsi="Arial" w:cs="Arial"/>
          <w:color w:val="000000"/>
        </w:rPr>
        <w:t xml:space="preserve"> xiii</w:t>
      </w:r>
      <w:r w:rsidRPr="00807C07">
        <w:rPr>
          <w:rFonts w:ascii="Arial" w:hAnsi="Arial" w:cs="Arial"/>
          <w:color w:val="000000"/>
        </w:rPr>
        <w:t>)</w:t>
      </w:r>
    </w:p>
    <w:p w14:paraId="3542AD06" w14:textId="77777777" w:rsidR="0079183B" w:rsidRPr="009B5D4F" w:rsidRDefault="0079183B" w:rsidP="00606F40">
      <w:pPr>
        <w:pStyle w:val="NormalWeb"/>
        <w:spacing w:before="0" w:beforeAutospacing="0" w:after="150" w:afterAutospacing="0" w:line="276" w:lineRule="auto"/>
        <w:ind w:firstLine="720"/>
        <w:jc w:val="both"/>
        <w:rPr>
          <w:rFonts w:ascii="Arial" w:hAnsi="Arial" w:cs="Arial"/>
          <w:color w:val="000000"/>
        </w:rPr>
      </w:pPr>
    </w:p>
    <w:p w14:paraId="33B2B6C0" w14:textId="77777777" w:rsidR="008443EB" w:rsidRPr="00765A2E" w:rsidRDefault="00A937E5" w:rsidP="00606F40">
      <w:pPr>
        <w:pStyle w:val="NormalWeb"/>
        <w:spacing w:before="0" w:beforeAutospacing="0" w:after="150" w:afterAutospacing="0" w:line="276" w:lineRule="auto"/>
        <w:ind w:firstLine="720"/>
        <w:jc w:val="both"/>
        <w:rPr>
          <w:rFonts w:ascii="Arial" w:hAnsi="Arial" w:cs="Arial"/>
        </w:rPr>
      </w:pPr>
      <w:r w:rsidRPr="00765A2E">
        <w:rPr>
          <w:rStyle w:val="style2"/>
          <w:rFonts w:ascii="Arial" w:hAnsi="Arial" w:cs="Arial"/>
        </w:rPr>
        <w:t>A</w:t>
      </w:r>
      <w:r w:rsidR="008443EB" w:rsidRPr="00765A2E">
        <w:rPr>
          <w:rStyle w:val="style2"/>
          <w:rFonts w:ascii="Arial" w:hAnsi="Arial" w:cs="Arial"/>
        </w:rPr>
        <w:t xml:space="preserve">ccording to Daniel Berrigan, Merton was a strong supporter of the nonviolent civil rights movement, which he called "certainly the greatest example of Christian </w:t>
      </w:r>
      <w:r w:rsidR="008443EB" w:rsidRPr="00765A2E">
        <w:rPr>
          <w:rStyle w:val="style2"/>
          <w:rFonts w:ascii="Arial" w:hAnsi="Arial" w:cs="Arial"/>
        </w:rPr>
        <w:lastRenderedPageBreak/>
        <w:t>faith in action in the social history of the United States."</w:t>
      </w:r>
      <w:r w:rsidR="00DA4813" w:rsidRPr="00765A2E">
        <w:rPr>
          <w:rStyle w:val="FootnoteReference"/>
          <w:rFonts w:ascii="Arial" w:hAnsi="Arial" w:cs="Arial"/>
        </w:rPr>
        <w:footnoteReference w:id="11"/>
      </w:r>
      <w:r w:rsidR="008443EB" w:rsidRPr="00765A2E">
        <w:rPr>
          <w:rStyle w:val="style2"/>
          <w:rFonts w:ascii="Arial" w:hAnsi="Arial" w:cs="Arial"/>
        </w:rPr>
        <w:t xml:space="preserve"> For his social activism Merton </w:t>
      </w:r>
      <w:r w:rsidRPr="00765A2E">
        <w:rPr>
          <w:rStyle w:val="style2"/>
          <w:rFonts w:ascii="Arial" w:hAnsi="Arial" w:cs="Arial"/>
        </w:rPr>
        <w:t>suffered strict attacks</w:t>
      </w:r>
      <w:r w:rsidR="008443EB" w:rsidRPr="00765A2E">
        <w:rPr>
          <w:rStyle w:val="style2"/>
          <w:rFonts w:ascii="Arial" w:hAnsi="Arial" w:cs="Arial"/>
        </w:rPr>
        <w:t xml:space="preserve">, </w:t>
      </w:r>
      <w:r w:rsidRPr="00765A2E">
        <w:rPr>
          <w:rStyle w:val="style2"/>
          <w:rFonts w:ascii="Arial" w:hAnsi="Arial" w:cs="Arial"/>
        </w:rPr>
        <w:t xml:space="preserve">not only </w:t>
      </w:r>
      <w:r w:rsidR="008443EB" w:rsidRPr="00765A2E">
        <w:rPr>
          <w:rStyle w:val="style2"/>
          <w:rFonts w:ascii="Arial" w:hAnsi="Arial" w:cs="Arial"/>
        </w:rPr>
        <w:t>from Catholics</w:t>
      </w:r>
      <w:r w:rsidRPr="00765A2E">
        <w:rPr>
          <w:rStyle w:val="style2"/>
          <w:rFonts w:ascii="Arial" w:hAnsi="Arial" w:cs="Arial"/>
        </w:rPr>
        <w:t>, but also from</w:t>
      </w:r>
      <w:r w:rsidR="008443EB" w:rsidRPr="00765A2E">
        <w:rPr>
          <w:rStyle w:val="style2"/>
          <w:rFonts w:ascii="Arial" w:hAnsi="Arial" w:cs="Arial"/>
        </w:rPr>
        <w:t xml:space="preserve"> non-Catholics who </w:t>
      </w:r>
      <w:r w:rsidRPr="00765A2E">
        <w:rPr>
          <w:rStyle w:val="style2"/>
          <w:rFonts w:ascii="Arial" w:hAnsi="Arial" w:cs="Arial"/>
        </w:rPr>
        <w:t xml:space="preserve">criticized </w:t>
      </w:r>
      <w:r w:rsidR="008443EB" w:rsidRPr="00765A2E">
        <w:rPr>
          <w:rStyle w:val="style2"/>
          <w:rFonts w:ascii="Arial" w:hAnsi="Arial" w:cs="Arial"/>
        </w:rPr>
        <w:t xml:space="preserve">his political writings as </w:t>
      </w:r>
      <w:r w:rsidRPr="00765A2E">
        <w:rPr>
          <w:rStyle w:val="style2"/>
          <w:rFonts w:ascii="Arial" w:hAnsi="Arial" w:cs="Arial"/>
        </w:rPr>
        <w:t xml:space="preserve">inappropriate </w:t>
      </w:r>
      <w:r w:rsidR="008443EB" w:rsidRPr="00765A2E">
        <w:rPr>
          <w:rStyle w:val="style2"/>
          <w:rFonts w:ascii="Arial" w:hAnsi="Arial" w:cs="Arial"/>
        </w:rPr>
        <w:t>of a monk.</w:t>
      </w:r>
      <w:r w:rsidRPr="00765A2E">
        <w:rPr>
          <w:rStyle w:val="FootnoteReference"/>
          <w:rFonts w:ascii="Arial" w:hAnsi="Arial" w:cs="Arial"/>
        </w:rPr>
        <w:footnoteReference w:id="12"/>
      </w:r>
    </w:p>
    <w:p w14:paraId="6A19B352" w14:textId="77777777" w:rsidR="00AB583E" w:rsidRPr="00765A2E" w:rsidRDefault="00E43346" w:rsidP="00606F40">
      <w:pPr>
        <w:pStyle w:val="NormalWeb"/>
        <w:spacing w:before="0" w:beforeAutospacing="0" w:after="150" w:afterAutospacing="0" w:line="276" w:lineRule="auto"/>
        <w:ind w:firstLine="720"/>
        <w:jc w:val="both"/>
        <w:rPr>
          <w:rFonts w:ascii="Arial" w:hAnsi="Arial" w:cs="Arial"/>
          <w:sz w:val="26"/>
          <w:szCs w:val="26"/>
        </w:rPr>
      </w:pPr>
      <w:r w:rsidRPr="00765A2E">
        <w:rPr>
          <w:rStyle w:val="style2"/>
          <w:rFonts w:ascii="Arial" w:hAnsi="Arial" w:cs="Arial"/>
        </w:rPr>
        <w:t xml:space="preserve">In the book, </w:t>
      </w:r>
      <w:r w:rsidRPr="00765A2E">
        <w:rPr>
          <w:rStyle w:val="style2"/>
          <w:rFonts w:ascii="Arial" w:hAnsi="Arial" w:cs="Arial"/>
          <w:i/>
        </w:rPr>
        <w:t>Signs of Peace: The Interfaith Letters of Thomas Merton</w:t>
      </w:r>
      <w:r w:rsidRPr="00765A2E">
        <w:rPr>
          <w:rStyle w:val="style2"/>
          <w:rFonts w:ascii="Arial" w:hAnsi="Arial" w:cs="Arial"/>
        </w:rPr>
        <w:t xml:space="preserve">, William Apel recounts a remarkable collection </w:t>
      </w:r>
      <w:r w:rsidR="0060748B" w:rsidRPr="00765A2E">
        <w:rPr>
          <w:rStyle w:val="style2"/>
          <w:rFonts w:ascii="Arial" w:hAnsi="Arial" w:cs="Arial"/>
        </w:rPr>
        <w:t>of original letters</w:t>
      </w:r>
      <w:r w:rsidRPr="00765A2E">
        <w:rPr>
          <w:rStyle w:val="style2"/>
          <w:rFonts w:ascii="Arial" w:hAnsi="Arial" w:cs="Arial"/>
        </w:rPr>
        <w:t xml:space="preserve"> during the last years of </w:t>
      </w:r>
      <w:r w:rsidR="00DA4813" w:rsidRPr="00765A2E">
        <w:rPr>
          <w:rStyle w:val="style2"/>
          <w:rFonts w:ascii="Arial" w:hAnsi="Arial" w:cs="Arial"/>
        </w:rPr>
        <w:t xml:space="preserve">Thomas </w:t>
      </w:r>
      <w:r w:rsidRPr="00765A2E">
        <w:rPr>
          <w:rStyle w:val="style2"/>
          <w:rFonts w:ascii="Arial" w:hAnsi="Arial" w:cs="Arial"/>
        </w:rPr>
        <w:t>Merton</w:t>
      </w:r>
      <w:r w:rsidR="00DA4813" w:rsidRPr="00765A2E">
        <w:rPr>
          <w:rStyle w:val="style2"/>
          <w:rFonts w:ascii="Arial" w:hAnsi="Arial" w:cs="Arial"/>
        </w:rPr>
        <w:t>. The book contains r</w:t>
      </w:r>
      <w:r w:rsidR="0060748B" w:rsidRPr="00765A2E">
        <w:rPr>
          <w:rStyle w:val="style2"/>
          <w:rFonts w:ascii="Arial" w:hAnsi="Arial" w:cs="Arial"/>
        </w:rPr>
        <w:t xml:space="preserve">eflections of the </w:t>
      </w:r>
      <w:r w:rsidRPr="00765A2E">
        <w:rPr>
          <w:rFonts w:ascii="Arial" w:hAnsi="Arial" w:cs="Arial"/>
        </w:rPr>
        <w:t xml:space="preserve">reprinted </w:t>
      </w:r>
      <w:r w:rsidR="00385E6B" w:rsidRPr="00765A2E">
        <w:rPr>
          <w:rFonts w:ascii="Arial" w:hAnsi="Arial" w:cs="Arial"/>
        </w:rPr>
        <w:t xml:space="preserve">letters </w:t>
      </w:r>
      <w:r w:rsidR="00FD1613" w:rsidRPr="00765A2E">
        <w:rPr>
          <w:rFonts w:ascii="Arial" w:hAnsi="Arial" w:cs="Arial"/>
        </w:rPr>
        <w:t xml:space="preserve">between Thomas </w:t>
      </w:r>
      <w:r w:rsidR="00385E6B" w:rsidRPr="00765A2E">
        <w:rPr>
          <w:rFonts w:ascii="Arial" w:hAnsi="Arial" w:cs="Arial"/>
        </w:rPr>
        <w:t xml:space="preserve">Merton and Abdul Aziz, a Muslim and </w:t>
      </w:r>
      <w:r w:rsidR="00A43D28" w:rsidRPr="00765A2E">
        <w:rPr>
          <w:rFonts w:ascii="Arial" w:hAnsi="Arial" w:cs="Arial"/>
        </w:rPr>
        <w:t xml:space="preserve">Pakistan </w:t>
      </w:r>
      <w:r w:rsidR="00385E6B" w:rsidRPr="00765A2E">
        <w:rPr>
          <w:rFonts w:ascii="Arial" w:hAnsi="Arial" w:cs="Arial"/>
        </w:rPr>
        <w:t xml:space="preserve">Sufi scholar; with Amiya Chakravarty, an Indian </w:t>
      </w:r>
      <w:r w:rsidR="00A43D28" w:rsidRPr="00765A2E">
        <w:rPr>
          <w:rFonts w:ascii="Arial" w:hAnsi="Arial" w:cs="Arial"/>
        </w:rPr>
        <w:t xml:space="preserve">poet and </w:t>
      </w:r>
      <w:r w:rsidR="00385E6B" w:rsidRPr="00765A2E">
        <w:rPr>
          <w:rFonts w:ascii="Arial" w:hAnsi="Arial" w:cs="Arial"/>
        </w:rPr>
        <w:t>ph</w:t>
      </w:r>
      <w:r w:rsidR="00AB504D" w:rsidRPr="00765A2E">
        <w:rPr>
          <w:rFonts w:ascii="Arial" w:hAnsi="Arial" w:cs="Arial"/>
        </w:rPr>
        <w:t xml:space="preserve">ilosopher; John Wu, </w:t>
      </w:r>
      <w:r w:rsidR="00385E6B" w:rsidRPr="00765A2E">
        <w:rPr>
          <w:rFonts w:ascii="Arial" w:hAnsi="Arial" w:cs="Arial"/>
        </w:rPr>
        <w:t xml:space="preserve">Chinese </w:t>
      </w:r>
      <w:r w:rsidR="00AB504D" w:rsidRPr="00765A2E">
        <w:rPr>
          <w:rFonts w:ascii="Arial" w:hAnsi="Arial" w:cs="Arial"/>
        </w:rPr>
        <w:t>sage</w:t>
      </w:r>
      <w:r w:rsidR="00385E6B" w:rsidRPr="00765A2E">
        <w:rPr>
          <w:rFonts w:ascii="Arial" w:hAnsi="Arial" w:cs="Arial"/>
        </w:rPr>
        <w:t>; Abraham</w:t>
      </w:r>
      <w:r w:rsidR="00AB504D" w:rsidRPr="00765A2E">
        <w:rPr>
          <w:rFonts w:ascii="Arial" w:hAnsi="Arial" w:cs="Arial"/>
        </w:rPr>
        <w:t xml:space="preserve"> Joshua Heschel, </w:t>
      </w:r>
      <w:r w:rsidR="00385E6B" w:rsidRPr="00765A2E">
        <w:rPr>
          <w:rFonts w:ascii="Arial" w:hAnsi="Arial" w:cs="Arial"/>
        </w:rPr>
        <w:t xml:space="preserve">Jewish </w:t>
      </w:r>
      <w:r w:rsidR="00AB504D" w:rsidRPr="00765A2E">
        <w:rPr>
          <w:rFonts w:ascii="Arial" w:hAnsi="Arial" w:cs="Arial"/>
        </w:rPr>
        <w:t xml:space="preserve">philosopher and professor of </w:t>
      </w:r>
      <w:r w:rsidR="00385E6B" w:rsidRPr="00765A2E">
        <w:rPr>
          <w:rFonts w:ascii="Arial" w:hAnsi="Arial" w:cs="Arial"/>
        </w:rPr>
        <w:t>ethics and mysticism; D. T. Suzuki, a Ze</w:t>
      </w:r>
      <w:r w:rsidR="00A43D28" w:rsidRPr="00765A2E">
        <w:rPr>
          <w:rFonts w:ascii="Arial" w:hAnsi="Arial" w:cs="Arial"/>
        </w:rPr>
        <w:t xml:space="preserve">n </w:t>
      </w:r>
      <w:r w:rsidR="00C61E31" w:rsidRPr="00765A2E">
        <w:rPr>
          <w:rFonts w:ascii="Arial" w:hAnsi="Arial" w:cs="Arial"/>
        </w:rPr>
        <w:t xml:space="preserve">Japanese </w:t>
      </w:r>
      <w:r w:rsidR="00A43D28" w:rsidRPr="00765A2E">
        <w:rPr>
          <w:rFonts w:ascii="Arial" w:hAnsi="Arial" w:cs="Arial"/>
        </w:rPr>
        <w:t xml:space="preserve">master; Glenn Hinson, </w:t>
      </w:r>
      <w:r w:rsidR="00385E6B" w:rsidRPr="00765A2E">
        <w:rPr>
          <w:rFonts w:ascii="Arial" w:hAnsi="Arial" w:cs="Arial"/>
        </w:rPr>
        <w:t>Baptist professor of church history; Th</w:t>
      </w:r>
      <w:r w:rsidR="00C61E31" w:rsidRPr="00765A2E">
        <w:rPr>
          <w:rFonts w:ascii="Arial" w:hAnsi="Arial" w:cs="Arial"/>
        </w:rPr>
        <w:t xml:space="preserve">ich Nhat Hanh, </w:t>
      </w:r>
      <w:r w:rsidR="00AB504D" w:rsidRPr="00765A2E">
        <w:rPr>
          <w:rFonts w:ascii="Arial" w:hAnsi="Arial" w:cs="Arial"/>
        </w:rPr>
        <w:t xml:space="preserve">Vietnamese  Buddhist teacher and </w:t>
      </w:r>
      <w:r w:rsidR="00385E6B" w:rsidRPr="00765A2E">
        <w:rPr>
          <w:rFonts w:ascii="Arial" w:hAnsi="Arial" w:cs="Arial"/>
        </w:rPr>
        <w:t>activist; June J. Yungblut, Quaker</w:t>
      </w:r>
      <w:r w:rsidR="00AB504D" w:rsidRPr="00765A2E">
        <w:rPr>
          <w:rFonts w:ascii="Arial" w:hAnsi="Arial" w:cs="Arial"/>
        </w:rPr>
        <w:t>, American Philosopher</w:t>
      </w:r>
      <w:r w:rsidR="00385E6B" w:rsidRPr="00765A2E">
        <w:rPr>
          <w:rFonts w:ascii="Arial" w:hAnsi="Arial" w:cs="Arial"/>
        </w:rPr>
        <w:t xml:space="preserve">; and Dona Luisa Coomarswamy, an interfaith pioneer. </w:t>
      </w:r>
      <w:r w:rsidR="00D210F4" w:rsidRPr="00765A2E">
        <w:rPr>
          <w:rStyle w:val="FootnoteReference"/>
          <w:rFonts w:ascii="Arial" w:hAnsi="Arial" w:cs="Arial"/>
          <w:sz w:val="26"/>
          <w:szCs w:val="26"/>
        </w:rPr>
        <w:footnoteReference w:id="13"/>
      </w:r>
      <w:r w:rsidR="00D210F4" w:rsidRPr="00765A2E">
        <w:rPr>
          <w:rFonts w:ascii="Arial" w:hAnsi="Arial" w:cs="Arial"/>
          <w:sz w:val="26"/>
          <w:szCs w:val="26"/>
        </w:rPr>
        <w:t xml:space="preserve"> </w:t>
      </w:r>
    </w:p>
    <w:p w14:paraId="77014D3E" w14:textId="5EB98E76" w:rsidR="00765A2E" w:rsidRPr="00765A2E" w:rsidRDefault="00765A2E" w:rsidP="00606F40">
      <w:pPr>
        <w:pStyle w:val="NormalWeb"/>
        <w:spacing w:before="0" w:beforeAutospacing="0" w:after="150" w:afterAutospacing="0" w:line="276" w:lineRule="auto"/>
        <w:ind w:firstLine="720"/>
        <w:jc w:val="both"/>
        <w:rPr>
          <w:rFonts w:ascii="Arial" w:hAnsi="Arial" w:cs="Arial"/>
        </w:rPr>
      </w:pPr>
      <w:r w:rsidRPr="00765A2E">
        <w:rPr>
          <w:rFonts w:ascii="Arial" w:hAnsi="Arial" w:cs="Arial"/>
          <w:sz w:val="26"/>
          <w:szCs w:val="26"/>
        </w:rPr>
        <w:t>T</w:t>
      </w:r>
      <w:r w:rsidRPr="00765A2E">
        <w:rPr>
          <w:rStyle w:val="style2"/>
          <w:rFonts w:ascii="Arial" w:hAnsi="Arial" w:cs="Arial"/>
        </w:rPr>
        <w:t xml:space="preserve">he Dalai Lama praised Merton for his understanding of </w:t>
      </w:r>
      <w:r w:rsidR="0079183B" w:rsidRPr="00765A2E">
        <w:rPr>
          <w:rStyle w:val="style2"/>
          <w:rFonts w:ascii="Arial" w:hAnsi="Arial" w:cs="Arial"/>
        </w:rPr>
        <w:t>Buddhism,</w:t>
      </w:r>
      <w:r w:rsidRPr="00765A2E">
        <w:rPr>
          <w:rStyle w:val="style2"/>
          <w:rFonts w:ascii="Arial" w:hAnsi="Arial" w:cs="Arial"/>
        </w:rPr>
        <w:t xml:space="preserve"> and it was during this conference that Merton died, near Bangkok, Thailand on December 10, </w:t>
      </w:r>
      <w:r w:rsidR="0079183B" w:rsidRPr="00765A2E">
        <w:rPr>
          <w:rStyle w:val="style2"/>
          <w:rFonts w:ascii="Arial" w:hAnsi="Arial" w:cs="Arial"/>
        </w:rPr>
        <w:t>1968,</w:t>
      </w:r>
      <w:r w:rsidRPr="00765A2E">
        <w:rPr>
          <w:rStyle w:val="style2"/>
          <w:rFonts w:ascii="Arial" w:hAnsi="Arial" w:cs="Arial"/>
        </w:rPr>
        <w:t xml:space="preserve"> at the twenty-seventh anniversary of his arrival at Gethsemani.</w:t>
      </w:r>
      <w:r w:rsidRPr="00765A2E">
        <w:rPr>
          <w:rStyle w:val="FootnoteReference"/>
          <w:rFonts w:ascii="Arial" w:hAnsi="Arial" w:cs="Arial"/>
        </w:rPr>
        <w:footnoteReference w:id="14"/>
      </w:r>
    </w:p>
    <w:p w14:paraId="07FD386A" w14:textId="457250FE" w:rsidR="000416AA" w:rsidRPr="00765A2E" w:rsidRDefault="00DA4813" w:rsidP="00606F40">
      <w:pPr>
        <w:pStyle w:val="NormalWeb"/>
        <w:spacing w:before="0" w:beforeAutospacing="0" w:after="150" w:afterAutospacing="0" w:line="276" w:lineRule="auto"/>
        <w:ind w:firstLine="720"/>
        <w:jc w:val="both"/>
        <w:rPr>
          <w:rFonts w:ascii="Arial" w:hAnsi="Arial" w:cs="Arial"/>
          <w:bCs/>
        </w:rPr>
      </w:pPr>
      <w:r w:rsidRPr="00765A2E">
        <w:rPr>
          <w:rFonts w:ascii="Arial" w:hAnsi="Arial" w:cs="Arial"/>
          <w:bCs/>
        </w:rPr>
        <w:t xml:space="preserve">Merton dedicated his life to </w:t>
      </w:r>
      <w:r w:rsidR="00AB583E" w:rsidRPr="00765A2E">
        <w:rPr>
          <w:rFonts w:ascii="Arial" w:hAnsi="Arial" w:cs="Arial"/>
          <w:bCs/>
        </w:rPr>
        <w:t>contemplate and appreciate other believe</w:t>
      </w:r>
      <w:r w:rsidR="00810D5F" w:rsidRPr="00765A2E">
        <w:rPr>
          <w:rFonts w:ascii="Arial" w:hAnsi="Arial" w:cs="Arial"/>
          <w:bCs/>
        </w:rPr>
        <w:t>r</w:t>
      </w:r>
      <w:r w:rsidR="00AB583E" w:rsidRPr="00765A2E">
        <w:rPr>
          <w:rFonts w:ascii="Arial" w:hAnsi="Arial" w:cs="Arial"/>
          <w:bCs/>
        </w:rPr>
        <w:t>s</w:t>
      </w:r>
      <w:r w:rsidR="00B14A90" w:rsidRPr="00765A2E">
        <w:rPr>
          <w:rFonts w:ascii="Arial" w:hAnsi="Arial" w:cs="Arial"/>
          <w:bCs/>
        </w:rPr>
        <w:t xml:space="preserve"> and </w:t>
      </w:r>
      <w:r w:rsidR="00AB583E" w:rsidRPr="00765A2E">
        <w:rPr>
          <w:rFonts w:ascii="Arial" w:hAnsi="Arial" w:cs="Arial"/>
          <w:bCs/>
        </w:rPr>
        <w:t>enriched his unity and connection with God with inter</w:t>
      </w:r>
      <w:r w:rsidR="00765A2E">
        <w:rPr>
          <w:rFonts w:ascii="Arial" w:hAnsi="Arial" w:cs="Arial"/>
          <w:bCs/>
        </w:rPr>
        <w:t>-</w:t>
      </w:r>
      <w:r w:rsidR="00AB583E" w:rsidRPr="00765A2E">
        <w:rPr>
          <w:rFonts w:ascii="Arial" w:hAnsi="Arial" w:cs="Arial"/>
          <w:bCs/>
        </w:rPr>
        <w:t>faith</w:t>
      </w:r>
      <w:r w:rsidR="00B14A90" w:rsidRPr="00765A2E">
        <w:rPr>
          <w:rFonts w:ascii="Arial" w:hAnsi="Arial" w:cs="Arial"/>
          <w:bCs/>
        </w:rPr>
        <w:t xml:space="preserve"> dialogues</w:t>
      </w:r>
      <w:r w:rsidR="00AB583E" w:rsidRPr="00765A2E">
        <w:rPr>
          <w:rFonts w:ascii="Arial" w:hAnsi="Arial" w:cs="Arial"/>
          <w:bCs/>
        </w:rPr>
        <w:t xml:space="preserve">. </w:t>
      </w:r>
      <w:r w:rsidR="00D210F4" w:rsidRPr="00765A2E">
        <w:rPr>
          <w:rFonts w:ascii="Arial" w:hAnsi="Arial" w:cs="Arial"/>
          <w:bCs/>
        </w:rPr>
        <w:t xml:space="preserve">Once he said, </w:t>
      </w:r>
      <w:r w:rsidR="00D210F4" w:rsidRPr="00765A2E">
        <w:rPr>
          <w:rFonts w:ascii="Arial" w:hAnsi="Arial" w:cs="Arial"/>
          <w:bCs/>
          <w:i/>
        </w:rPr>
        <w:t>“</w:t>
      </w:r>
      <w:r w:rsidR="00A43D28" w:rsidRPr="00765A2E">
        <w:rPr>
          <w:rFonts w:ascii="Arial" w:hAnsi="Arial" w:cs="Arial"/>
          <w:bCs/>
          <w:i/>
        </w:rPr>
        <w:t xml:space="preserve">We are already one. But we image that we are not. And what we </w:t>
      </w:r>
      <w:r w:rsidR="0079183B" w:rsidRPr="00765A2E">
        <w:rPr>
          <w:rFonts w:ascii="Arial" w:hAnsi="Arial" w:cs="Arial"/>
          <w:bCs/>
          <w:i/>
        </w:rPr>
        <w:t>must</w:t>
      </w:r>
      <w:r w:rsidR="00A43D28" w:rsidRPr="00765A2E">
        <w:rPr>
          <w:rFonts w:ascii="Arial" w:hAnsi="Arial" w:cs="Arial"/>
          <w:bCs/>
          <w:i/>
        </w:rPr>
        <w:t xml:space="preserve"> recover is our original unity. What we </w:t>
      </w:r>
      <w:r w:rsidR="0079183B" w:rsidRPr="00765A2E">
        <w:rPr>
          <w:rFonts w:ascii="Arial" w:hAnsi="Arial" w:cs="Arial"/>
          <w:bCs/>
          <w:i/>
        </w:rPr>
        <w:t>must</w:t>
      </w:r>
      <w:r w:rsidR="00A43D28" w:rsidRPr="00765A2E">
        <w:rPr>
          <w:rFonts w:ascii="Arial" w:hAnsi="Arial" w:cs="Arial"/>
          <w:bCs/>
          <w:i/>
        </w:rPr>
        <w:t xml:space="preserve"> be is what we are</w:t>
      </w:r>
      <w:r w:rsidR="00A43D28" w:rsidRPr="00765A2E">
        <w:rPr>
          <w:rFonts w:ascii="Arial" w:hAnsi="Arial" w:cs="Arial"/>
          <w:bCs/>
        </w:rPr>
        <w:t>.”</w:t>
      </w:r>
      <w:r w:rsidR="00A43D28" w:rsidRPr="00765A2E">
        <w:rPr>
          <w:rStyle w:val="FootnoteReference"/>
          <w:rFonts w:ascii="Arial" w:hAnsi="Arial" w:cs="Arial"/>
          <w:bCs/>
        </w:rPr>
        <w:footnoteReference w:id="15"/>
      </w:r>
      <w:r w:rsidR="00D210F4" w:rsidRPr="00765A2E">
        <w:rPr>
          <w:rFonts w:ascii="Arial" w:hAnsi="Arial" w:cs="Arial"/>
          <w:bCs/>
        </w:rPr>
        <w:t xml:space="preserve"> </w:t>
      </w:r>
    </w:p>
    <w:p w14:paraId="1869FBC6" w14:textId="77777777" w:rsidR="005647D8" w:rsidRPr="00DC78CC" w:rsidRDefault="00310107" w:rsidP="00606F40">
      <w:pPr>
        <w:spacing w:after="0" w:line="276" w:lineRule="auto"/>
        <w:ind w:firstLine="720"/>
        <w:jc w:val="both"/>
        <w:rPr>
          <w:rFonts w:ascii="Arial" w:hAnsi="Arial" w:cs="Arial"/>
          <w:sz w:val="24"/>
          <w:szCs w:val="24"/>
        </w:rPr>
      </w:pPr>
      <w:r w:rsidRPr="00310107">
        <w:rPr>
          <w:rFonts w:ascii="Arial" w:hAnsi="Arial" w:cs="Arial"/>
          <w:sz w:val="24"/>
          <w:szCs w:val="24"/>
        </w:rPr>
        <w:t>On the other</w:t>
      </w:r>
      <w:r w:rsidR="002E0888">
        <w:rPr>
          <w:rFonts w:ascii="Arial" w:hAnsi="Arial" w:cs="Arial"/>
          <w:sz w:val="24"/>
          <w:szCs w:val="24"/>
        </w:rPr>
        <w:t xml:space="preserve"> hand</w:t>
      </w:r>
      <w:r w:rsidRPr="00310107">
        <w:rPr>
          <w:rFonts w:ascii="Arial" w:hAnsi="Arial" w:cs="Arial"/>
          <w:sz w:val="24"/>
          <w:szCs w:val="24"/>
        </w:rPr>
        <w:t>,</w:t>
      </w:r>
      <w:r>
        <w:rPr>
          <w:rFonts w:ascii="Arial" w:hAnsi="Arial" w:cs="Arial"/>
          <w:b/>
          <w:sz w:val="24"/>
          <w:szCs w:val="24"/>
        </w:rPr>
        <w:t xml:space="preserve"> </w:t>
      </w:r>
      <w:r w:rsidR="00B07A8C" w:rsidRPr="00DC78CC">
        <w:rPr>
          <w:rFonts w:ascii="Arial" w:hAnsi="Arial" w:cs="Arial"/>
          <w:b/>
          <w:sz w:val="24"/>
          <w:szCs w:val="24"/>
        </w:rPr>
        <w:t>O</w:t>
      </w:r>
      <w:r w:rsidR="002B62E2" w:rsidRPr="00DC78CC">
        <w:rPr>
          <w:rFonts w:ascii="Arial" w:hAnsi="Arial" w:cs="Arial"/>
          <w:b/>
          <w:sz w:val="24"/>
          <w:szCs w:val="24"/>
        </w:rPr>
        <w:t>SCAR CULLMANN</w:t>
      </w:r>
      <w:r w:rsidR="002B62E2" w:rsidRPr="00DC78CC">
        <w:rPr>
          <w:rFonts w:ascii="Arial" w:hAnsi="Arial" w:cs="Arial"/>
          <w:sz w:val="24"/>
          <w:szCs w:val="24"/>
        </w:rPr>
        <w:t xml:space="preserve">, </w:t>
      </w:r>
      <w:r w:rsidR="002E0888">
        <w:rPr>
          <w:rFonts w:ascii="Arial" w:hAnsi="Arial" w:cs="Arial"/>
          <w:sz w:val="24"/>
          <w:szCs w:val="24"/>
        </w:rPr>
        <w:t>was born in Strasbourg, France in 1902 and died in Chamonix, France in 1</w:t>
      </w:r>
      <w:r w:rsidR="00DC78CC" w:rsidRPr="00DC78CC">
        <w:rPr>
          <w:rFonts w:ascii="Arial" w:hAnsi="Arial" w:cs="Arial"/>
          <w:sz w:val="24"/>
          <w:szCs w:val="24"/>
        </w:rPr>
        <w:t>999</w:t>
      </w:r>
      <w:r w:rsidR="002E0888">
        <w:rPr>
          <w:rFonts w:ascii="Arial" w:hAnsi="Arial" w:cs="Arial"/>
          <w:sz w:val="24"/>
          <w:szCs w:val="24"/>
        </w:rPr>
        <w:t>. A p</w:t>
      </w:r>
      <w:r w:rsidR="002B62E2" w:rsidRPr="00DC78CC">
        <w:rPr>
          <w:rFonts w:ascii="Arial" w:hAnsi="Arial" w:cs="Arial"/>
          <w:sz w:val="24"/>
          <w:szCs w:val="24"/>
        </w:rPr>
        <w:t xml:space="preserve">rotestant theologian and New Testament scholar, coming out of the Lutheran tradition </w:t>
      </w:r>
      <w:r w:rsidR="005647D8" w:rsidRPr="00DC78CC">
        <w:rPr>
          <w:rFonts w:ascii="Arial" w:hAnsi="Arial" w:cs="Arial"/>
          <w:sz w:val="24"/>
          <w:szCs w:val="24"/>
        </w:rPr>
        <w:t>and</w:t>
      </w:r>
      <w:r w:rsidR="002B62E2" w:rsidRPr="00DC78CC">
        <w:rPr>
          <w:rFonts w:ascii="Arial" w:hAnsi="Arial" w:cs="Arial"/>
          <w:sz w:val="24"/>
          <w:szCs w:val="24"/>
        </w:rPr>
        <w:t xml:space="preserve"> one of the twenty century's ecumenical pioneers. </w:t>
      </w:r>
      <w:r w:rsidR="00FB27E0" w:rsidRPr="00DC78CC">
        <w:rPr>
          <w:rFonts w:ascii="Arial" w:hAnsi="Arial" w:cs="Arial"/>
          <w:sz w:val="24"/>
          <w:szCs w:val="24"/>
        </w:rPr>
        <w:t xml:space="preserve">A lay member of the Lutheran Church of the Augsburg Confession of Alsace and Lorraine. </w:t>
      </w:r>
      <w:r w:rsidR="003A4503" w:rsidRPr="00DC78CC">
        <w:rPr>
          <w:rFonts w:ascii="Arial" w:hAnsi="Arial" w:cs="Arial"/>
          <w:sz w:val="24"/>
          <w:szCs w:val="24"/>
        </w:rPr>
        <w:t>Cullmann dedicated</w:t>
      </w:r>
      <w:r w:rsidR="005647D8" w:rsidRPr="00DC78CC">
        <w:rPr>
          <w:rFonts w:ascii="Arial" w:hAnsi="Arial" w:cs="Arial"/>
          <w:sz w:val="24"/>
          <w:szCs w:val="24"/>
        </w:rPr>
        <w:t xml:space="preserve"> his life to debate</w:t>
      </w:r>
      <w:r w:rsidR="003A4503" w:rsidRPr="00DC78CC">
        <w:rPr>
          <w:rFonts w:ascii="Arial" w:hAnsi="Arial" w:cs="Arial"/>
          <w:sz w:val="24"/>
          <w:szCs w:val="24"/>
        </w:rPr>
        <w:t xml:space="preserve"> the basic theological principle of </w:t>
      </w:r>
      <w:r w:rsidR="00861007">
        <w:rPr>
          <w:rFonts w:ascii="Arial" w:hAnsi="Arial" w:cs="Arial"/>
          <w:sz w:val="24"/>
          <w:szCs w:val="24"/>
        </w:rPr>
        <w:t xml:space="preserve">Salvation History </w:t>
      </w:r>
      <w:r w:rsidR="003A4503" w:rsidRPr="00DC78CC">
        <w:rPr>
          <w:rFonts w:ascii="Arial" w:hAnsi="Arial" w:cs="Arial"/>
          <w:i/>
          <w:sz w:val="24"/>
          <w:szCs w:val="24"/>
        </w:rPr>
        <w:t>“Heilsgeschichte”</w:t>
      </w:r>
      <w:r w:rsidR="00861007">
        <w:rPr>
          <w:rStyle w:val="FootnoteReference"/>
          <w:rFonts w:ascii="Arial" w:hAnsi="Arial" w:cs="Arial"/>
          <w:sz w:val="24"/>
          <w:szCs w:val="24"/>
        </w:rPr>
        <w:footnoteReference w:id="16"/>
      </w:r>
      <w:r w:rsidR="00FB27E0" w:rsidRPr="00DC78CC">
        <w:rPr>
          <w:rFonts w:ascii="Arial" w:hAnsi="Arial" w:cs="Arial"/>
          <w:sz w:val="24"/>
          <w:szCs w:val="24"/>
        </w:rPr>
        <w:t xml:space="preserve"> </w:t>
      </w:r>
      <w:r w:rsidR="00861007">
        <w:rPr>
          <w:rFonts w:ascii="Arial" w:hAnsi="Arial" w:cs="Arial"/>
          <w:sz w:val="24"/>
          <w:szCs w:val="24"/>
        </w:rPr>
        <w:t>and h</w:t>
      </w:r>
      <w:r w:rsidR="00FB27E0" w:rsidRPr="00DC78CC">
        <w:rPr>
          <w:rFonts w:ascii="Arial" w:hAnsi="Arial" w:cs="Arial"/>
          <w:sz w:val="24"/>
          <w:szCs w:val="24"/>
        </w:rPr>
        <w:t>is openness to Christians of other denominations helped him forge a true ecumenical spirit.</w:t>
      </w:r>
      <w:r w:rsidR="00861007">
        <w:rPr>
          <w:rStyle w:val="FootnoteReference"/>
          <w:rFonts w:ascii="Arial" w:hAnsi="Arial" w:cs="Arial"/>
          <w:sz w:val="24"/>
          <w:szCs w:val="24"/>
        </w:rPr>
        <w:footnoteReference w:id="17"/>
      </w:r>
    </w:p>
    <w:p w14:paraId="34EC966C" w14:textId="4DC7ADFC" w:rsidR="00685E6F" w:rsidRPr="00DC78CC" w:rsidRDefault="00685E6F" w:rsidP="00606F40">
      <w:pPr>
        <w:spacing w:line="276" w:lineRule="auto"/>
        <w:ind w:firstLine="720"/>
        <w:jc w:val="both"/>
        <w:rPr>
          <w:rFonts w:ascii="Arial" w:hAnsi="Arial" w:cs="Arial"/>
          <w:sz w:val="24"/>
          <w:szCs w:val="24"/>
        </w:rPr>
      </w:pPr>
      <w:r w:rsidRPr="00DC78CC">
        <w:rPr>
          <w:rFonts w:ascii="Arial" w:hAnsi="Arial" w:cs="Arial"/>
          <w:sz w:val="24"/>
          <w:szCs w:val="24"/>
        </w:rPr>
        <w:lastRenderedPageBreak/>
        <w:t>Cullmann's home was in the northern part of the region, in a half-Protestant area, while the other part of the city was rather Catholic. He was raised in Alsatian Lutheranism</w:t>
      </w:r>
      <w:r>
        <w:rPr>
          <w:rFonts w:ascii="Arial" w:hAnsi="Arial" w:cs="Arial"/>
          <w:sz w:val="24"/>
          <w:szCs w:val="24"/>
        </w:rPr>
        <w:t xml:space="preserve"> and</w:t>
      </w:r>
      <w:r w:rsidRPr="00DC78CC">
        <w:rPr>
          <w:rFonts w:ascii="Arial" w:hAnsi="Arial" w:cs="Arial"/>
          <w:sz w:val="24"/>
          <w:szCs w:val="24"/>
        </w:rPr>
        <w:t xml:space="preserve"> grew up speaking both French and German, and </w:t>
      </w:r>
      <w:r w:rsidR="0079183B" w:rsidRPr="00DC78CC">
        <w:rPr>
          <w:rFonts w:ascii="Arial" w:hAnsi="Arial" w:cs="Arial"/>
          <w:sz w:val="24"/>
          <w:szCs w:val="24"/>
        </w:rPr>
        <w:t>amid</w:t>
      </w:r>
      <w:r w:rsidRPr="00DC78CC">
        <w:rPr>
          <w:rFonts w:ascii="Arial" w:hAnsi="Arial" w:cs="Arial"/>
          <w:sz w:val="24"/>
          <w:szCs w:val="24"/>
        </w:rPr>
        <w:t xml:space="preserve"> two marked religious traditions.</w:t>
      </w:r>
      <w:r w:rsidRPr="00861007">
        <w:rPr>
          <w:rStyle w:val="FootnoteReference"/>
          <w:rFonts w:ascii="Arial" w:hAnsi="Arial" w:cs="Arial"/>
          <w:sz w:val="24"/>
          <w:szCs w:val="24"/>
        </w:rPr>
        <w:t xml:space="preserve"> </w:t>
      </w:r>
      <w:r>
        <w:rPr>
          <w:rFonts w:ascii="Arial" w:hAnsi="Arial" w:cs="Arial"/>
          <w:sz w:val="24"/>
          <w:szCs w:val="24"/>
        </w:rPr>
        <w:t xml:space="preserve">He </w:t>
      </w:r>
      <w:r w:rsidRPr="00DC78CC">
        <w:rPr>
          <w:rFonts w:ascii="Arial" w:hAnsi="Arial" w:cs="Arial"/>
          <w:sz w:val="24"/>
          <w:szCs w:val="24"/>
        </w:rPr>
        <w:t>was the co-founder of the Ecumenical Institute of Tantur in Jerusalem.</w:t>
      </w:r>
      <w:r w:rsidRPr="00DC78CC">
        <w:rPr>
          <w:rStyle w:val="FootnoteReference"/>
          <w:rFonts w:ascii="Arial" w:hAnsi="Arial" w:cs="Arial"/>
          <w:sz w:val="24"/>
          <w:szCs w:val="24"/>
        </w:rPr>
        <w:footnoteReference w:id="18"/>
      </w:r>
    </w:p>
    <w:p w14:paraId="73538F9D" w14:textId="54509D67" w:rsidR="00764AEB" w:rsidRDefault="00764AEB" w:rsidP="00606F40">
      <w:pPr>
        <w:spacing w:after="0" w:line="276" w:lineRule="auto"/>
        <w:ind w:firstLine="720"/>
        <w:jc w:val="both"/>
        <w:rPr>
          <w:rFonts w:ascii="Arial" w:hAnsi="Arial" w:cs="Arial"/>
          <w:sz w:val="24"/>
          <w:szCs w:val="24"/>
        </w:rPr>
      </w:pPr>
      <w:r w:rsidRPr="00DC78CC">
        <w:rPr>
          <w:rFonts w:ascii="Arial" w:hAnsi="Arial" w:cs="Arial"/>
          <w:sz w:val="24"/>
          <w:szCs w:val="24"/>
        </w:rPr>
        <w:t xml:space="preserve">Dr. Cullmann’s greatest influence came from his lectures around the world and his writings that were translated into several languages and revisions. </w:t>
      </w:r>
      <w:r w:rsidR="00656C3C">
        <w:rPr>
          <w:rFonts w:ascii="Arial" w:hAnsi="Arial" w:cs="Arial"/>
          <w:sz w:val="24"/>
          <w:szCs w:val="24"/>
        </w:rPr>
        <w:t xml:space="preserve">He </w:t>
      </w:r>
      <w:r w:rsidRPr="00DC78CC">
        <w:rPr>
          <w:rFonts w:ascii="Arial" w:hAnsi="Arial" w:cs="Arial"/>
          <w:sz w:val="24"/>
          <w:szCs w:val="24"/>
        </w:rPr>
        <w:t xml:space="preserve">was an advocate of historical-critical Bible research and formed himself to be obliged to create criticism, systematic </w:t>
      </w:r>
      <w:r w:rsidR="0079183B" w:rsidRPr="00DC78CC">
        <w:rPr>
          <w:rFonts w:ascii="Arial" w:hAnsi="Arial" w:cs="Arial"/>
          <w:sz w:val="24"/>
          <w:szCs w:val="24"/>
        </w:rPr>
        <w:t>insights,</w:t>
      </w:r>
      <w:r w:rsidRPr="00DC78CC">
        <w:rPr>
          <w:rFonts w:ascii="Arial" w:hAnsi="Arial" w:cs="Arial"/>
          <w:sz w:val="24"/>
          <w:szCs w:val="24"/>
        </w:rPr>
        <w:t xml:space="preserve"> and ecumenical engagement.</w:t>
      </w:r>
      <w:r w:rsidRPr="00DC78CC">
        <w:rPr>
          <w:rStyle w:val="FootnoteReference"/>
          <w:rFonts w:ascii="Arial" w:hAnsi="Arial" w:cs="Arial"/>
          <w:sz w:val="24"/>
          <w:szCs w:val="24"/>
        </w:rPr>
        <w:footnoteReference w:id="19"/>
      </w:r>
    </w:p>
    <w:p w14:paraId="67B966D4" w14:textId="77777777" w:rsidR="00DC6375" w:rsidRPr="00DC78CC" w:rsidRDefault="0086049D" w:rsidP="00606F40">
      <w:pPr>
        <w:spacing w:after="0" w:line="276" w:lineRule="auto"/>
        <w:ind w:firstLine="720"/>
        <w:jc w:val="both"/>
        <w:rPr>
          <w:rFonts w:ascii="Arial" w:hAnsi="Arial" w:cs="Arial"/>
          <w:sz w:val="24"/>
          <w:szCs w:val="24"/>
        </w:rPr>
      </w:pPr>
      <w:r w:rsidRPr="00DC78CC">
        <w:rPr>
          <w:rFonts w:ascii="Arial" w:hAnsi="Arial" w:cs="Arial"/>
          <w:sz w:val="24"/>
          <w:szCs w:val="24"/>
        </w:rPr>
        <w:t>In 1946</w:t>
      </w:r>
      <w:r w:rsidR="001269FF" w:rsidRPr="00DC78CC">
        <w:rPr>
          <w:rFonts w:ascii="Arial" w:hAnsi="Arial" w:cs="Arial"/>
          <w:sz w:val="24"/>
          <w:szCs w:val="24"/>
        </w:rPr>
        <w:t>,</w:t>
      </w:r>
      <w:r w:rsidRPr="00DC78CC">
        <w:rPr>
          <w:rFonts w:ascii="Arial" w:hAnsi="Arial" w:cs="Arial"/>
          <w:sz w:val="24"/>
          <w:szCs w:val="24"/>
        </w:rPr>
        <w:t xml:space="preserve"> he wrote h</w:t>
      </w:r>
      <w:r w:rsidR="006C49DE" w:rsidRPr="00DC78CC">
        <w:rPr>
          <w:rFonts w:ascii="Arial" w:hAnsi="Arial" w:cs="Arial"/>
          <w:sz w:val="24"/>
          <w:szCs w:val="24"/>
        </w:rPr>
        <w:t xml:space="preserve">is </w:t>
      </w:r>
      <w:r w:rsidR="00757DB8" w:rsidRPr="00DC78CC">
        <w:rPr>
          <w:rFonts w:ascii="Arial" w:hAnsi="Arial" w:cs="Arial"/>
          <w:sz w:val="24"/>
          <w:szCs w:val="24"/>
        </w:rPr>
        <w:t>most influential work</w:t>
      </w:r>
      <w:r w:rsidR="006C49DE" w:rsidRPr="00DC78CC">
        <w:rPr>
          <w:rFonts w:ascii="Arial" w:eastAsia="Times New Roman" w:hAnsi="Arial" w:cs="Arial"/>
          <w:color w:val="202122"/>
          <w:sz w:val="24"/>
          <w:szCs w:val="24"/>
        </w:rPr>
        <w:t xml:space="preserve"> “</w:t>
      </w:r>
      <w:r w:rsidR="00B73856" w:rsidRPr="00DC78CC">
        <w:rPr>
          <w:rFonts w:ascii="Arial" w:eastAsia="Times New Roman" w:hAnsi="Arial" w:cs="Arial"/>
          <w:i/>
          <w:iCs/>
          <w:sz w:val="24"/>
          <w:szCs w:val="24"/>
        </w:rPr>
        <w:t>Christus und die Zeit: die urchristliche Zeit</w:t>
      </w:r>
      <w:r w:rsidRPr="00DC78CC">
        <w:rPr>
          <w:rFonts w:ascii="Arial" w:eastAsia="Times New Roman" w:hAnsi="Arial" w:cs="Arial"/>
          <w:i/>
          <w:iCs/>
          <w:sz w:val="24"/>
          <w:szCs w:val="24"/>
        </w:rPr>
        <w:t xml:space="preserve">, </w:t>
      </w:r>
      <w:r w:rsidR="00B73856" w:rsidRPr="00DC78CC">
        <w:rPr>
          <w:rFonts w:ascii="Arial" w:eastAsia="Times New Roman" w:hAnsi="Arial" w:cs="Arial"/>
          <w:iCs/>
          <w:sz w:val="24"/>
          <w:szCs w:val="24"/>
        </w:rPr>
        <w:t>translated</w:t>
      </w:r>
      <w:r w:rsidRPr="00DC78CC">
        <w:rPr>
          <w:rFonts w:ascii="Arial" w:eastAsia="Times New Roman" w:hAnsi="Arial" w:cs="Arial"/>
          <w:iCs/>
          <w:sz w:val="24"/>
          <w:szCs w:val="24"/>
        </w:rPr>
        <w:t xml:space="preserve"> in 1948 </w:t>
      </w:r>
      <w:r w:rsidR="006C49DE" w:rsidRPr="00DC78CC">
        <w:rPr>
          <w:rFonts w:ascii="Arial" w:eastAsia="Times New Roman" w:hAnsi="Arial" w:cs="Arial"/>
          <w:iCs/>
          <w:sz w:val="24"/>
          <w:szCs w:val="24"/>
        </w:rPr>
        <w:t>to</w:t>
      </w:r>
      <w:r w:rsidR="006C49DE" w:rsidRPr="00DC78CC">
        <w:rPr>
          <w:rFonts w:ascii="Arial" w:eastAsia="Times New Roman" w:hAnsi="Arial" w:cs="Arial"/>
          <w:i/>
          <w:iCs/>
          <w:sz w:val="24"/>
          <w:szCs w:val="24"/>
        </w:rPr>
        <w:t xml:space="preserve"> </w:t>
      </w:r>
      <w:r w:rsidRPr="00DC78CC">
        <w:rPr>
          <w:rFonts w:ascii="Arial" w:eastAsia="Times New Roman" w:hAnsi="Arial" w:cs="Arial"/>
          <w:i/>
          <w:iCs/>
          <w:sz w:val="24"/>
          <w:szCs w:val="24"/>
        </w:rPr>
        <w:t>“</w:t>
      </w:r>
      <w:r w:rsidR="003E35D5" w:rsidRPr="00DC78CC">
        <w:rPr>
          <w:rFonts w:ascii="Arial" w:eastAsia="Times New Roman" w:hAnsi="Arial" w:cs="Arial"/>
          <w:i/>
          <w:iCs/>
          <w:sz w:val="24"/>
          <w:szCs w:val="24"/>
        </w:rPr>
        <w:t>Christ and Time: the primitive Christian conception of time and history</w:t>
      </w:r>
      <w:r w:rsidRPr="00DC78CC">
        <w:rPr>
          <w:rFonts w:ascii="Arial" w:eastAsia="Times New Roman" w:hAnsi="Arial" w:cs="Arial"/>
          <w:i/>
          <w:iCs/>
          <w:sz w:val="24"/>
          <w:szCs w:val="24"/>
        </w:rPr>
        <w:t xml:space="preserve">.” </w:t>
      </w:r>
      <w:r w:rsidR="00DC6375" w:rsidRPr="00DC78CC">
        <w:rPr>
          <w:rFonts w:ascii="Arial" w:hAnsi="Arial" w:cs="Arial"/>
          <w:sz w:val="24"/>
          <w:szCs w:val="24"/>
        </w:rPr>
        <w:t xml:space="preserve">Cullmann argued that </w:t>
      </w:r>
      <w:r w:rsidR="00F96FAC" w:rsidRPr="00DC78CC">
        <w:rPr>
          <w:rFonts w:ascii="Arial" w:hAnsi="Arial" w:cs="Arial"/>
          <w:sz w:val="24"/>
          <w:szCs w:val="24"/>
        </w:rPr>
        <w:t xml:space="preserve">what is exceptional about the New Testament is its view of </w:t>
      </w:r>
      <w:r w:rsidR="00A626E7">
        <w:rPr>
          <w:rFonts w:ascii="Arial" w:hAnsi="Arial" w:cs="Arial"/>
          <w:sz w:val="24"/>
          <w:szCs w:val="24"/>
        </w:rPr>
        <w:t>“</w:t>
      </w:r>
      <w:r w:rsidR="00F96FAC" w:rsidRPr="00DC78CC">
        <w:rPr>
          <w:rFonts w:ascii="Arial" w:hAnsi="Arial" w:cs="Arial"/>
          <w:sz w:val="24"/>
          <w:szCs w:val="24"/>
        </w:rPr>
        <w:t>time and history</w:t>
      </w:r>
      <w:r w:rsidR="00A626E7">
        <w:rPr>
          <w:rFonts w:ascii="Arial" w:hAnsi="Arial" w:cs="Arial"/>
          <w:sz w:val="24"/>
          <w:szCs w:val="24"/>
        </w:rPr>
        <w:t>”</w:t>
      </w:r>
      <w:r w:rsidR="003961F1">
        <w:rPr>
          <w:rFonts w:ascii="Arial" w:hAnsi="Arial" w:cs="Arial"/>
          <w:sz w:val="24"/>
          <w:szCs w:val="24"/>
        </w:rPr>
        <w:t xml:space="preserve"> </w:t>
      </w:r>
      <w:r w:rsidR="00DC6375" w:rsidRPr="00DC78CC">
        <w:rPr>
          <w:rFonts w:ascii="Arial" w:hAnsi="Arial" w:cs="Arial"/>
          <w:sz w:val="24"/>
          <w:szCs w:val="24"/>
        </w:rPr>
        <w:t xml:space="preserve">to understand the whole of </w:t>
      </w:r>
      <w:r w:rsidR="00C8447A" w:rsidRPr="00DC78CC">
        <w:rPr>
          <w:rFonts w:ascii="Arial" w:hAnsi="Arial" w:cs="Arial"/>
          <w:sz w:val="24"/>
          <w:szCs w:val="24"/>
        </w:rPr>
        <w:t xml:space="preserve">salvation </w:t>
      </w:r>
      <w:r w:rsidR="00DC6375" w:rsidRPr="00DC78CC">
        <w:rPr>
          <w:rFonts w:ascii="Arial" w:hAnsi="Arial" w:cs="Arial"/>
          <w:sz w:val="24"/>
          <w:szCs w:val="24"/>
        </w:rPr>
        <w:t>history.</w:t>
      </w:r>
      <w:r w:rsidR="00DC6375" w:rsidRPr="00DC78CC">
        <w:rPr>
          <w:rStyle w:val="FootnoteReference"/>
          <w:rFonts w:ascii="Arial" w:hAnsi="Arial" w:cs="Arial"/>
          <w:sz w:val="24"/>
          <w:szCs w:val="24"/>
        </w:rPr>
        <w:footnoteReference w:id="20"/>
      </w:r>
    </w:p>
    <w:p w14:paraId="4EAAC954" w14:textId="21F18CAE" w:rsidR="00D51BB9" w:rsidRDefault="005017C6" w:rsidP="00606F40">
      <w:pPr>
        <w:spacing w:line="276" w:lineRule="auto"/>
        <w:ind w:firstLine="720"/>
        <w:jc w:val="both"/>
        <w:rPr>
          <w:rFonts w:ascii="Arial" w:hAnsi="Arial" w:cs="Arial"/>
          <w:sz w:val="24"/>
          <w:szCs w:val="24"/>
        </w:rPr>
      </w:pPr>
      <w:r>
        <w:rPr>
          <w:rFonts w:ascii="Arial" w:hAnsi="Arial" w:cs="Arial"/>
          <w:sz w:val="24"/>
          <w:szCs w:val="24"/>
        </w:rPr>
        <w:t xml:space="preserve">Oscar </w:t>
      </w:r>
      <w:r w:rsidR="00D51BB9">
        <w:rPr>
          <w:rFonts w:ascii="Arial" w:hAnsi="Arial" w:cs="Arial"/>
          <w:sz w:val="24"/>
          <w:szCs w:val="24"/>
        </w:rPr>
        <w:t>Cullman</w:t>
      </w:r>
      <w:r w:rsidR="00757DB8" w:rsidRPr="00DC78CC">
        <w:rPr>
          <w:rFonts w:ascii="Arial" w:hAnsi="Arial" w:cs="Arial"/>
          <w:sz w:val="24"/>
          <w:szCs w:val="24"/>
        </w:rPr>
        <w:t xml:space="preserve"> participated as a Protestant observer at the Second Vatican Council</w:t>
      </w:r>
      <w:r w:rsidR="001F767A" w:rsidRPr="00DC78CC">
        <w:rPr>
          <w:rFonts w:ascii="Arial" w:hAnsi="Arial" w:cs="Arial"/>
          <w:sz w:val="24"/>
          <w:szCs w:val="24"/>
        </w:rPr>
        <w:t xml:space="preserve"> and received t</w:t>
      </w:r>
      <w:r w:rsidR="00757DB8" w:rsidRPr="00DC78CC">
        <w:rPr>
          <w:rFonts w:ascii="Arial" w:hAnsi="Arial" w:cs="Arial"/>
          <w:sz w:val="24"/>
          <w:szCs w:val="24"/>
        </w:rPr>
        <w:t>he Paul VI International Award for his ecumenical efforts</w:t>
      </w:r>
      <w:r w:rsidR="00746156" w:rsidRPr="00DC78CC">
        <w:rPr>
          <w:rFonts w:ascii="Arial" w:hAnsi="Arial" w:cs="Arial"/>
          <w:sz w:val="24"/>
          <w:szCs w:val="24"/>
        </w:rPr>
        <w:t>.</w:t>
      </w:r>
      <w:r w:rsidR="00764AEB" w:rsidRPr="00764AEB">
        <w:rPr>
          <w:rFonts w:ascii="Arial" w:hAnsi="Arial" w:cs="Arial"/>
          <w:sz w:val="24"/>
          <w:szCs w:val="24"/>
        </w:rPr>
        <w:t xml:space="preserve"> </w:t>
      </w:r>
      <w:r w:rsidR="00764AEB">
        <w:rPr>
          <w:rFonts w:ascii="Arial" w:hAnsi="Arial" w:cs="Arial"/>
          <w:sz w:val="24"/>
          <w:szCs w:val="24"/>
        </w:rPr>
        <w:t xml:space="preserve">It </w:t>
      </w:r>
      <w:r w:rsidR="00764AEB" w:rsidRPr="00DC78CC">
        <w:rPr>
          <w:rFonts w:ascii="Arial" w:hAnsi="Arial" w:cs="Arial"/>
          <w:sz w:val="24"/>
          <w:szCs w:val="24"/>
        </w:rPr>
        <w:t>was the most important event in his life.</w:t>
      </w:r>
      <w:r w:rsidRPr="005017C6">
        <w:rPr>
          <w:rFonts w:ascii="Arial" w:hAnsi="Arial" w:cs="Arial"/>
          <w:sz w:val="24"/>
          <w:szCs w:val="24"/>
        </w:rPr>
        <w:t xml:space="preserve"> </w:t>
      </w:r>
      <w:r>
        <w:rPr>
          <w:rFonts w:ascii="Arial" w:hAnsi="Arial" w:cs="Arial"/>
          <w:sz w:val="24"/>
          <w:szCs w:val="24"/>
        </w:rPr>
        <w:t xml:space="preserve">Dr. </w:t>
      </w:r>
      <w:r w:rsidRPr="00DC78CC">
        <w:rPr>
          <w:rFonts w:ascii="Arial" w:hAnsi="Arial" w:cs="Arial"/>
          <w:sz w:val="24"/>
          <w:szCs w:val="24"/>
        </w:rPr>
        <w:t>Cullmann was not an appointed observer sent by one of the Christian churches. His status was as a personal guest of both popes, St. John X</w:t>
      </w:r>
      <w:r w:rsidR="00A056F8">
        <w:rPr>
          <w:rFonts w:ascii="Arial" w:hAnsi="Arial" w:cs="Arial"/>
          <w:sz w:val="24"/>
          <w:szCs w:val="24"/>
        </w:rPr>
        <w:t xml:space="preserve">XIII and St </w:t>
      </w:r>
      <w:r w:rsidRPr="00DC78CC">
        <w:rPr>
          <w:rFonts w:ascii="Arial" w:hAnsi="Arial" w:cs="Arial"/>
          <w:sz w:val="24"/>
          <w:szCs w:val="24"/>
        </w:rPr>
        <w:t xml:space="preserve">Paul VI, who presided over the Council. There were only a few guests and Cullmann was the only one to be invited to four of the Council’s sessions. He was only a private </w:t>
      </w:r>
      <w:r w:rsidR="0079183B" w:rsidRPr="00DC78CC">
        <w:rPr>
          <w:rFonts w:ascii="Arial" w:hAnsi="Arial" w:cs="Arial"/>
          <w:sz w:val="24"/>
          <w:szCs w:val="24"/>
        </w:rPr>
        <w:t>person,</w:t>
      </w:r>
      <w:r w:rsidRPr="00DC78CC">
        <w:rPr>
          <w:rFonts w:ascii="Arial" w:hAnsi="Arial" w:cs="Arial"/>
          <w:sz w:val="24"/>
          <w:szCs w:val="24"/>
        </w:rPr>
        <w:t xml:space="preserve"> and he was not obligated to give an account of the proceedings to any </w:t>
      </w:r>
      <w:r w:rsidR="0079183B" w:rsidRPr="00DC78CC">
        <w:rPr>
          <w:rFonts w:ascii="Arial" w:hAnsi="Arial" w:cs="Arial"/>
          <w:sz w:val="24"/>
          <w:szCs w:val="24"/>
        </w:rPr>
        <w:t>church</w:t>
      </w:r>
      <w:r w:rsidRPr="00DC78CC">
        <w:rPr>
          <w:rFonts w:ascii="Arial" w:hAnsi="Arial" w:cs="Arial"/>
          <w:sz w:val="24"/>
          <w:szCs w:val="24"/>
        </w:rPr>
        <w:t>. For this reason, the Roman hierarchy took a more open attitude toward him</w:t>
      </w:r>
      <w:r w:rsidR="00BB52A2" w:rsidRPr="00DC78CC">
        <w:rPr>
          <w:rFonts w:ascii="Arial" w:hAnsi="Arial" w:cs="Arial"/>
          <w:sz w:val="24"/>
          <w:szCs w:val="24"/>
        </w:rPr>
        <w:t>."</w:t>
      </w:r>
      <w:r w:rsidRPr="005017C6">
        <w:rPr>
          <w:rStyle w:val="FootnoteReference"/>
          <w:rFonts w:ascii="Arial" w:hAnsi="Arial" w:cs="Arial"/>
          <w:sz w:val="24"/>
          <w:szCs w:val="24"/>
        </w:rPr>
        <w:t xml:space="preserve"> </w:t>
      </w:r>
      <w:r w:rsidRPr="00DC78CC">
        <w:rPr>
          <w:rStyle w:val="FootnoteReference"/>
          <w:rFonts w:ascii="Arial" w:hAnsi="Arial" w:cs="Arial"/>
          <w:sz w:val="24"/>
          <w:szCs w:val="24"/>
        </w:rPr>
        <w:footnoteReference w:id="21"/>
      </w:r>
      <w:r w:rsidR="00BB52A2" w:rsidRPr="00DC78CC">
        <w:rPr>
          <w:rFonts w:ascii="Arial" w:hAnsi="Arial" w:cs="Arial"/>
          <w:sz w:val="24"/>
          <w:szCs w:val="24"/>
        </w:rPr>
        <w:t xml:space="preserve"> </w:t>
      </w:r>
    </w:p>
    <w:p w14:paraId="08FA6E17" w14:textId="3A269D59" w:rsidR="00764AEB" w:rsidRDefault="00BB52A2" w:rsidP="00606F40">
      <w:pPr>
        <w:spacing w:after="0" w:line="276" w:lineRule="auto"/>
        <w:ind w:firstLine="720"/>
        <w:jc w:val="both"/>
        <w:rPr>
          <w:rFonts w:ascii="Arial" w:hAnsi="Arial" w:cs="Arial"/>
          <w:sz w:val="24"/>
          <w:szCs w:val="24"/>
        </w:rPr>
      </w:pPr>
      <w:r w:rsidRPr="00DC78CC">
        <w:rPr>
          <w:rFonts w:ascii="Arial" w:hAnsi="Arial" w:cs="Arial"/>
          <w:sz w:val="24"/>
          <w:szCs w:val="24"/>
        </w:rPr>
        <w:t xml:space="preserve">This was a significant </w:t>
      </w:r>
      <w:r w:rsidR="0079183B" w:rsidRPr="00DC78CC">
        <w:rPr>
          <w:rFonts w:ascii="Arial" w:hAnsi="Arial" w:cs="Arial"/>
          <w:sz w:val="24"/>
          <w:szCs w:val="24"/>
        </w:rPr>
        <w:t>development since</w:t>
      </w:r>
      <w:r w:rsidRPr="00DC78CC">
        <w:rPr>
          <w:rFonts w:ascii="Arial" w:hAnsi="Arial" w:cs="Arial"/>
          <w:sz w:val="24"/>
          <w:szCs w:val="24"/>
        </w:rPr>
        <w:t xml:space="preserve"> the Roman Catholic Church had refused to participate in the ecumenical movement. </w:t>
      </w:r>
      <w:r w:rsidR="00764AEB" w:rsidRPr="00DC78CC">
        <w:rPr>
          <w:rFonts w:ascii="Arial" w:hAnsi="Arial" w:cs="Arial"/>
          <w:sz w:val="24"/>
          <w:szCs w:val="24"/>
        </w:rPr>
        <w:t xml:space="preserve">Despite Dr. Cullmann’s firm commitment to ecumenism, he was not a supporter of a new "world unity church" to bring together all Christians. In </w:t>
      </w:r>
      <w:r w:rsidR="00764AEB" w:rsidRPr="00DC78CC">
        <w:rPr>
          <w:rFonts w:ascii="Arial" w:hAnsi="Arial" w:cs="Arial"/>
          <w:i/>
          <w:sz w:val="24"/>
          <w:szCs w:val="24"/>
        </w:rPr>
        <w:t>Unity through Diversity</w:t>
      </w:r>
      <w:r w:rsidR="00764AEB" w:rsidRPr="00DC78CC">
        <w:rPr>
          <w:rFonts w:ascii="Arial" w:hAnsi="Arial" w:cs="Arial"/>
          <w:sz w:val="24"/>
          <w:szCs w:val="24"/>
        </w:rPr>
        <w:t>, 1986, he summed up his lifetime experience and suggested a "community of autonomous churches</w:t>
      </w:r>
      <w:r w:rsidR="00E3005F">
        <w:rPr>
          <w:rFonts w:ascii="Arial" w:hAnsi="Arial" w:cs="Arial"/>
          <w:sz w:val="24"/>
          <w:szCs w:val="24"/>
        </w:rPr>
        <w:t>.</w:t>
      </w:r>
      <w:r w:rsidR="005017C6" w:rsidRPr="00DC78CC">
        <w:rPr>
          <w:rStyle w:val="FootnoteReference"/>
          <w:rFonts w:ascii="Arial" w:hAnsi="Arial" w:cs="Arial"/>
          <w:sz w:val="24"/>
          <w:szCs w:val="24"/>
        </w:rPr>
        <w:footnoteReference w:id="22"/>
      </w:r>
    </w:p>
    <w:p w14:paraId="0A5E2247" w14:textId="77777777" w:rsidR="00BB52A2" w:rsidRDefault="00BB52A2" w:rsidP="00606F40">
      <w:pPr>
        <w:autoSpaceDE w:val="0"/>
        <w:autoSpaceDN w:val="0"/>
        <w:adjustRightInd w:val="0"/>
        <w:spacing w:after="0" w:line="276" w:lineRule="auto"/>
        <w:ind w:firstLine="720"/>
        <w:jc w:val="both"/>
        <w:rPr>
          <w:rFonts w:ascii="Arial" w:hAnsi="Arial" w:cs="Arial"/>
          <w:sz w:val="24"/>
          <w:szCs w:val="24"/>
        </w:rPr>
      </w:pPr>
      <w:r w:rsidRPr="00DC78CC">
        <w:rPr>
          <w:rFonts w:ascii="Arial" w:hAnsi="Arial" w:cs="Arial"/>
          <w:sz w:val="24"/>
          <w:szCs w:val="24"/>
        </w:rPr>
        <w:t xml:space="preserve">The </w:t>
      </w:r>
      <w:r w:rsidR="007F7E4F">
        <w:rPr>
          <w:rFonts w:ascii="Arial" w:hAnsi="Arial" w:cs="Arial"/>
          <w:sz w:val="24"/>
          <w:szCs w:val="24"/>
        </w:rPr>
        <w:t xml:space="preserve">Dogmatic Constitution on the Catholic Church </w:t>
      </w:r>
      <w:r w:rsidR="007F7E4F" w:rsidRPr="007F7E4F">
        <w:rPr>
          <w:rFonts w:ascii="Arial" w:hAnsi="Arial" w:cs="Arial"/>
          <w:i/>
          <w:iCs/>
          <w:sz w:val="24"/>
          <w:szCs w:val="24"/>
        </w:rPr>
        <w:t>Lumen Gentium</w:t>
      </w:r>
      <w:r w:rsidR="007F7E4F">
        <w:rPr>
          <w:rFonts w:ascii="Arial" w:hAnsi="Arial" w:cs="Arial"/>
          <w:i/>
          <w:iCs/>
          <w:sz w:val="24"/>
          <w:szCs w:val="24"/>
        </w:rPr>
        <w:t>,</w:t>
      </w:r>
      <w:r w:rsidR="007F7E4F" w:rsidRPr="007F7E4F">
        <w:rPr>
          <w:rFonts w:ascii="Arial" w:hAnsi="Arial" w:cs="Arial"/>
          <w:i/>
          <w:iCs/>
          <w:sz w:val="24"/>
          <w:szCs w:val="24"/>
        </w:rPr>
        <w:t xml:space="preserve"> </w:t>
      </w:r>
      <w:r w:rsidR="007F7E4F" w:rsidRPr="007F7E4F">
        <w:rPr>
          <w:rFonts w:ascii="Arial" w:hAnsi="Arial" w:cs="Arial"/>
          <w:iCs/>
          <w:sz w:val="24"/>
          <w:szCs w:val="24"/>
        </w:rPr>
        <w:t>from Latin “Ligh</w:t>
      </w:r>
      <w:r w:rsidR="007F7E4F">
        <w:rPr>
          <w:rFonts w:ascii="Arial" w:hAnsi="Arial" w:cs="Arial"/>
          <w:iCs/>
          <w:sz w:val="24"/>
          <w:szCs w:val="24"/>
        </w:rPr>
        <w:t>t</w:t>
      </w:r>
      <w:r w:rsidR="007F7E4F" w:rsidRPr="007F7E4F">
        <w:rPr>
          <w:rFonts w:ascii="Arial" w:hAnsi="Arial" w:cs="Arial"/>
          <w:iCs/>
          <w:sz w:val="24"/>
          <w:szCs w:val="24"/>
        </w:rPr>
        <w:t xml:space="preserve"> of the Nations</w:t>
      </w:r>
      <w:r w:rsidR="007F7E4F">
        <w:rPr>
          <w:rStyle w:val="FootnoteReference"/>
          <w:rFonts w:ascii="Arial" w:hAnsi="Arial" w:cs="Arial"/>
          <w:iCs/>
          <w:sz w:val="24"/>
          <w:szCs w:val="24"/>
        </w:rPr>
        <w:footnoteReference w:id="23"/>
      </w:r>
      <w:r w:rsidR="007F7E4F" w:rsidRPr="007F7E4F">
        <w:rPr>
          <w:rFonts w:ascii="Arial" w:hAnsi="Arial" w:cs="Arial"/>
          <w:iCs/>
          <w:sz w:val="24"/>
          <w:szCs w:val="24"/>
        </w:rPr>
        <w:t>”</w:t>
      </w:r>
      <w:r w:rsidR="007F7E4F" w:rsidRPr="007F7E4F">
        <w:rPr>
          <w:rFonts w:ascii="Arial" w:hAnsi="Arial" w:cs="Arial"/>
          <w:i/>
          <w:iCs/>
          <w:sz w:val="24"/>
          <w:szCs w:val="24"/>
        </w:rPr>
        <w:t xml:space="preserve"> </w:t>
      </w:r>
      <w:r w:rsidRPr="007F7E4F">
        <w:rPr>
          <w:rFonts w:ascii="Arial" w:hAnsi="Arial" w:cs="Arial"/>
          <w:iCs/>
          <w:sz w:val="24"/>
          <w:szCs w:val="24"/>
        </w:rPr>
        <w:t>exceeded</w:t>
      </w:r>
      <w:r w:rsidRPr="00DC78CC">
        <w:rPr>
          <w:rFonts w:ascii="Arial" w:hAnsi="Arial" w:cs="Arial"/>
          <w:sz w:val="24"/>
          <w:szCs w:val="24"/>
        </w:rPr>
        <w:t xml:space="preserve"> Cullmann’s expectation. </w:t>
      </w:r>
      <w:r w:rsidR="00ED495E">
        <w:rPr>
          <w:rFonts w:ascii="Arial" w:hAnsi="Arial" w:cs="Arial"/>
          <w:sz w:val="24"/>
          <w:szCs w:val="24"/>
        </w:rPr>
        <w:t xml:space="preserve">He </w:t>
      </w:r>
      <w:r w:rsidRPr="00DC78CC">
        <w:rPr>
          <w:rFonts w:ascii="Arial" w:hAnsi="Arial" w:cs="Arial"/>
          <w:sz w:val="24"/>
          <w:szCs w:val="24"/>
        </w:rPr>
        <w:t>agree</w:t>
      </w:r>
      <w:r w:rsidR="00B10999">
        <w:rPr>
          <w:rFonts w:ascii="Arial" w:hAnsi="Arial" w:cs="Arial"/>
          <w:sz w:val="24"/>
          <w:szCs w:val="24"/>
        </w:rPr>
        <w:t>d</w:t>
      </w:r>
      <w:r w:rsidRPr="00DC78CC">
        <w:rPr>
          <w:rFonts w:ascii="Arial" w:hAnsi="Arial" w:cs="Arial"/>
          <w:sz w:val="24"/>
          <w:szCs w:val="24"/>
        </w:rPr>
        <w:t xml:space="preserve"> it was the crowning achievement of the Second Vatican Council. The Council’s approach </w:t>
      </w:r>
      <w:r w:rsidRPr="00DC78CC">
        <w:rPr>
          <w:rFonts w:ascii="Arial" w:hAnsi="Arial" w:cs="Arial"/>
          <w:sz w:val="24"/>
          <w:szCs w:val="24"/>
        </w:rPr>
        <w:lastRenderedPageBreak/>
        <w:t xml:space="preserve">to salvation history led to a dynamic understanding of the church. </w:t>
      </w:r>
      <w:r w:rsidRPr="00DC78CC">
        <w:rPr>
          <w:rStyle w:val="FootnoteReference"/>
          <w:rFonts w:ascii="Arial" w:hAnsi="Arial" w:cs="Arial"/>
          <w:sz w:val="24"/>
          <w:szCs w:val="24"/>
        </w:rPr>
        <w:footnoteReference w:id="24"/>
      </w:r>
      <w:r w:rsidRPr="00DC78CC">
        <w:rPr>
          <w:rFonts w:ascii="Arial" w:hAnsi="Arial" w:cs="Arial"/>
          <w:sz w:val="24"/>
          <w:szCs w:val="24"/>
        </w:rPr>
        <w:t xml:space="preserve"> A few years after the Council, Cullmann formulated his ecumenical vision in various articles, which were published in French in 1971 in the volume “</w:t>
      </w:r>
      <w:r w:rsidRPr="00DC78CC">
        <w:rPr>
          <w:rFonts w:ascii="Arial" w:hAnsi="Arial" w:cs="Arial"/>
          <w:i/>
          <w:iCs/>
          <w:sz w:val="24"/>
          <w:szCs w:val="24"/>
        </w:rPr>
        <w:t>True and False Ecumenism”</w:t>
      </w:r>
      <w:r w:rsidRPr="00DC78CC">
        <w:rPr>
          <w:rFonts w:ascii="Arial" w:hAnsi="Arial" w:cs="Arial"/>
          <w:sz w:val="24"/>
          <w:szCs w:val="24"/>
        </w:rPr>
        <w:t xml:space="preserve"> in which he drew out the ecumenical consequences of the Second Vatican Council.</w:t>
      </w:r>
      <w:r w:rsidRPr="00DC78CC">
        <w:rPr>
          <w:rStyle w:val="FootnoteReference"/>
          <w:rFonts w:ascii="Arial" w:hAnsi="Arial" w:cs="Arial"/>
          <w:sz w:val="24"/>
          <w:szCs w:val="24"/>
        </w:rPr>
        <w:footnoteReference w:id="25"/>
      </w:r>
      <w:r w:rsidRPr="00DC78CC">
        <w:rPr>
          <w:rFonts w:ascii="Arial" w:hAnsi="Arial" w:cs="Arial"/>
          <w:sz w:val="24"/>
          <w:szCs w:val="24"/>
        </w:rPr>
        <w:t xml:space="preserve"> </w:t>
      </w:r>
    </w:p>
    <w:p w14:paraId="5855C0ED" w14:textId="23D4D5B3" w:rsidR="00BB52A2" w:rsidRDefault="00BB52A2" w:rsidP="00606F40">
      <w:pPr>
        <w:autoSpaceDE w:val="0"/>
        <w:autoSpaceDN w:val="0"/>
        <w:adjustRightInd w:val="0"/>
        <w:spacing w:after="0" w:line="276" w:lineRule="auto"/>
        <w:ind w:firstLine="720"/>
        <w:jc w:val="both"/>
        <w:rPr>
          <w:rFonts w:ascii="Arial" w:hAnsi="Arial" w:cs="Arial"/>
          <w:sz w:val="24"/>
          <w:szCs w:val="24"/>
        </w:rPr>
      </w:pPr>
      <w:r w:rsidRPr="00653A89">
        <w:rPr>
          <w:rFonts w:ascii="Arial" w:hAnsi="Arial" w:cs="Arial"/>
          <w:sz w:val="24"/>
          <w:szCs w:val="24"/>
        </w:rPr>
        <w:t xml:space="preserve">Twenty years after the Council, at the age of </w:t>
      </w:r>
      <w:r w:rsidR="0079183B" w:rsidRPr="00653A89">
        <w:rPr>
          <w:rFonts w:ascii="Arial" w:hAnsi="Arial" w:cs="Arial"/>
          <w:sz w:val="24"/>
          <w:szCs w:val="24"/>
        </w:rPr>
        <w:t>eighty-six</w:t>
      </w:r>
      <w:r w:rsidRPr="00653A89">
        <w:rPr>
          <w:rFonts w:ascii="Arial" w:hAnsi="Arial" w:cs="Arial"/>
          <w:sz w:val="24"/>
          <w:szCs w:val="24"/>
        </w:rPr>
        <w:t>, Cullmann published a systematic summary of his understanding of unity of the churches. In “</w:t>
      </w:r>
      <w:r w:rsidRPr="00653A89">
        <w:rPr>
          <w:rFonts w:ascii="Arial" w:hAnsi="Arial" w:cs="Arial"/>
          <w:i/>
          <w:iCs/>
          <w:sz w:val="24"/>
          <w:szCs w:val="24"/>
        </w:rPr>
        <w:t>Unity through Diversity,”</w:t>
      </w:r>
      <w:r w:rsidRPr="00653A89">
        <w:rPr>
          <w:rFonts w:ascii="Arial" w:hAnsi="Arial" w:cs="Arial"/>
          <w:sz w:val="24"/>
          <w:szCs w:val="24"/>
        </w:rPr>
        <w:t xml:space="preserve"> he took up elements of his previous writings: </w:t>
      </w:r>
      <w:r w:rsidRPr="00653A89">
        <w:rPr>
          <w:rFonts w:ascii="Arial" w:hAnsi="Arial" w:cs="Arial"/>
          <w:i/>
          <w:sz w:val="24"/>
          <w:szCs w:val="24"/>
        </w:rPr>
        <w:t>“The image of charisms”</w:t>
      </w:r>
      <w:r w:rsidRPr="00653A89">
        <w:rPr>
          <w:rFonts w:ascii="Arial" w:hAnsi="Arial" w:cs="Arial"/>
          <w:sz w:val="24"/>
          <w:szCs w:val="24"/>
        </w:rPr>
        <w:t xml:space="preserve"> in the New Testament, which he transferred to present day Christian churches and the emphasis on the fact that unity can only be a gift of the Holy Spirit.</w:t>
      </w:r>
      <w:r w:rsidR="000A487F">
        <w:rPr>
          <w:rFonts w:ascii="Arial" w:hAnsi="Arial" w:cs="Arial"/>
          <w:sz w:val="24"/>
          <w:szCs w:val="24"/>
        </w:rPr>
        <w:t xml:space="preserve"> </w:t>
      </w:r>
      <w:r w:rsidR="000A487F" w:rsidRPr="00997F84">
        <w:rPr>
          <w:rFonts w:ascii="Arial" w:eastAsia="Times New Roman" w:hAnsi="Arial" w:cs="Arial"/>
          <w:sz w:val="24"/>
          <w:szCs w:val="24"/>
        </w:rPr>
        <w:t>“</w:t>
      </w:r>
      <w:r w:rsidR="000A487F" w:rsidRPr="00997F84">
        <w:rPr>
          <w:rFonts w:ascii="Arial" w:eastAsia="Times New Roman" w:hAnsi="Arial" w:cs="Arial"/>
          <w:iCs/>
          <w:sz w:val="24"/>
          <w:szCs w:val="24"/>
        </w:rPr>
        <w:t xml:space="preserve">To create unity belongs to the essential nature of the Holy Spirit.” </w:t>
      </w:r>
      <w:r w:rsidRPr="00997F84">
        <w:rPr>
          <w:rStyle w:val="FootnoteReference"/>
          <w:rFonts w:ascii="Arial" w:hAnsi="Arial" w:cs="Arial"/>
          <w:sz w:val="24"/>
          <w:szCs w:val="24"/>
        </w:rPr>
        <w:footnoteReference w:id="26"/>
      </w:r>
      <w:r w:rsidRPr="00997F84">
        <w:rPr>
          <w:rFonts w:ascii="Arial" w:hAnsi="Arial" w:cs="Arial"/>
          <w:sz w:val="24"/>
          <w:szCs w:val="24"/>
        </w:rPr>
        <w:t xml:space="preserve"> </w:t>
      </w:r>
    </w:p>
    <w:p w14:paraId="6CD73AB5" w14:textId="04D030A2" w:rsidR="00997F84" w:rsidRDefault="009A3CBB" w:rsidP="00606F40">
      <w:pPr>
        <w:autoSpaceDE w:val="0"/>
        <w:autoSpaceDN w:val="0"/>
        <w:adjustRightInd w:val="0"/>
        <w:spacing w:after="0" w:line="276" w:lineRule="auto"/>
        <w:ind w:firstLine="720"/>
        <w:jc w:val="both"/>
        <w:rPr>
          <w:rFonts w:ascii="Arial" w:eastAsia="Times New Roman" w:hAnsi="Arial" w:cs="Arial"/>
          <w:i/>
          <w:iCs/>
          <w:sz w:val="24"/>
          <w:szCs w:val="24"/>
        </w:rPr>
      </w:pPr>
      <w:r>
        <w:rPr>
          <w:rFonts w:ascii="Arial" w:eastAsia="Times New Roman" w:hAnsi="Arial" w:cs="Arial"/>
          <w:i/>
          <w:iCs/>
          <w:sz w:val="24"/>
          <w:szCs w:val="24"/>
        </w:rPr>
        <w:t>“</w:t>
      </w:r>
      <w:r w:rsidR="00997F84" w:rsidRPr="00470D56">
        <w:rPr>
          <w:rFonts w:ascii="Arial" w:eastAsia="Times New Roman" w:hAnsi="Arial" w:cs="Arial"/>
          <w:i/>
          <w:iCs/>
          <w:sz w:val="24"/>
          <w:szCs w:val="24"/>
        </w:rPr>
        <w:t xml:space="preserve">The denial of the work of the Holy Spirit has two opposite results, each of which is equally fateful for the cause of Christian unity: on the one side an </w:t>
      </w:r>
      <w:r w:rsidR="0079183B" w:rsidRPr="00470D56">
        <w:rPr>
          <w:rFonts w:ascii="Arial" w:eastAsia="Times New Roman" w:hAnsi="Arial" w:cs="Arial"/>
          <w:i/>
          <w:iCs/>
          <w:sz w:val="24"/>
          <w:szCs w:val="24"/>
        </w:rPr>
        <w:t>anarchic ecumenism</w:t>
      </w:r>
      <w:r w:rsidR="00997F84" w:rsidRPr="00470D56">
        <w:rPr>
          <w:rFonts w:ascii="Arial" w:eastAsia="Times New Roman" w:hAnsi="Arial" w:cs="Arial"/>
          <w:i/>
          <w:iCs/>
          <w:sz w:val="24"/>
          <w:szCs w:val="24"/>
        </w:rPr>
        <w:t>, and on the other side its exact counterpart, a hardening of confessional barriers that excludes any hope for unity. Both attitudes - and they are both present in our activities these days - oppose the work of the Holy Spirit.</w:t>
      </w:r>
      <w:r>
        <w:rPr>
          <w:rFonts w:ascii="Arial" w:eastAsia="Times New Roman" w:hAnsi="Arial" w:cs="Arial"/>
          <w:i/>
          <w:iCs/>
          <w:sz w:val="24"/>
          <w:szCs w:val="24"/>
        </w:rPr>
        <w:t>”</w:t>
      </w:r>
      <w:r w:rsidR="00997F84">
        <w:rPr>
          <w:rStyle w:val="FootnoteReference"/>
          <w:rFonts w:ascii="Arial" w:eastAsia="Times New Roman" w:hAnsi="Arial" w:cs="Arial"/>
          <w:i/>
          <w:iCs/>
          <w:sz w:val="24"/>
          <w:szCs w:val="24"/>
        </w:rPr>
        <w:footnoteReference w:id="27"/>
      </w:r>
    </w:p>
    <w:p w14:paraId="17F42033" w14:textId="77777777" w:rsidR="00173EAF" w:rsidRPr="00470D56" w:rsidRDefault="00173EAF" w:rsidP="00606F40">
      <w:pPr>
        <w:autoSpaceDE w:val="0"/>
        <w:autoSpaceDN w:val="0"/>
        <w:adjustRightInd w:val="0"/>
        <w:spacing w:after="0" w:line="276" w:lineRule="auto"/>
        <w:ind w:firstLine="720"/>
        <w:jc w:val="both"/>
        <w:rPr>
          <w:rFonts w:ascii="Arial" w:eastAsia="Times New Roman" w:hAnsi="Arial" w:cs="Arial"/>
          <w:i/>
          <w:iCs/>
          <w:sz w:val="24"/>
          <w:szCs w:val="24"/>
        </w:rPr>
      </w:pPr>
    </w:p>
    <w:p w14:paraId="0B84147B" w14:textId="77777777" w:rsidR="00486845" w:rsidRDefault="009D3978" w:rsidP="00606F40">
      <w:pPr>
        <w:autoSpaceDE w:val="0"/>
        <w:autoSpaceDN w:val="0"/>
        <w:adjustRightInd w:val="0"/>
        <w:spacing w:after="0" w:line="276" w:lineRule="auto"/>
        <w:ind w:firstLine="720"/>
        <w:jc w:val="both"/>
        <w:rPr>
          <w:rFonts w:ascii="Arial" w:hAnsi="Arial" w:cs="Arial"/>
          <w:sz w:val="24"/>
          <w:szCs w:val="24"/>
          <w:shd w:val="clear" w:color="auto" w:fill="FFFFFF"/>
        </w:rPr>
      </w:pPr>
      <w:r>
        <w:rPr>
          <w:rFonts w:ascii="Arial" w:hAnsi="Arial" w:cs="Arial"/>
          <w:sz w:val="24"/>
          <w:szCs w:val="24"/>
          <w:shd w:val="clear" w:color="auto" w:fill="FFFFFF"/>
        </w:rPr>
        <w:t>Thomas Merton and Oscar Cullman maintained their inter</w:t>
      </w:r>
      <w:r w:rsidR="00765A2E">
        <w:rPr>
          <w:rFonts w:ascii="Arial" w:hAnsi="Arial" w:cs="Arial"/>
          <w:sz w:val="24"/>
          <w:szCs w:val="24"/>
          <w:shd w:val="clear" w:color="auto" w:fill="FFFFFF"/>
        </w:rPr>
        <w:t>-</w:t>
      </w:r>
      <w:r>
        <w:rPr>
          <w:rFonts w:ascii="Arial" w:hAnsi="Arial" w:cs="Arial"/>
          <w:sz w:val="24"/>
          <w:szCs w:val="24"/>
          <w:shd w:val="clear" w:color="auto" w:fill="FFFFFF"/>
        </w:rPr>
        <w:t xml:space="preserve">faith dialogues and ecumenism with </w:t>
      </w:r>
      <w:r w:rsidR="009700B6">
        <w:rPr>
          <w:rFonts w:ascii="Arial" w:hAnsi="Arial" w:cs="Arial"/>
          <w:sz w:val="24"/>
          <w:szCs w:val="24"/>
          <w:shd w:val="clear" w:color="auto" w:fill="FFFFFF"/>
        </w:rPr>
        <w:t>civility</w:t>
      </w:r>
      <w:r w:rsidR="002016A8">
        <w:rPr>
          <w:rFonts w:ascii="Arial" w:hAnsi="Arial" w:cs="Arial"/>
          <w:sz w:val="24"/>
          <w:szCs w:val="24"/>
          <w:shd w:val="clear" w:color="auto" w:fill="FFFFFF"/>
        </w:rPr>
        <w:t>, respect and understanding</w:t>
      </w:r>
      <w:r w:rsidR="004E687C">
        <w:rPr>
          <w:rFonts w:ascii="Arial" w:hAnsi="Arial" w:cs="Arial"/>
          <w:sz w:val="24"/>
          <w:szCs w:val="24"/>
          <w:shd w:val="clear" w:color="auto" w:fill="FFFFFF"/>
        </w:rPr>
        <w:t xml:space="preserve">. </w:t>
      </w:r>
      <w:r w:rsidR="002016A8">
        <w:rPr>
          <w:rFonts w:ascii="Arial" w:hAnsi="Arial" w:cs="Arial"/>
          <w:sz w:val="24"/>
          <w:szCs w:val="24"/>
          <w:shd w:val="clear" w:color="auto" w:fill="FFFFFF"/>
        </w:rPr>
        <w:t>They</w:t>
      </w:r>
      <w:r w:rsidR="009700B6">
        <w:rPr>
          <w:rFonts w:ascii="Arial" w:hAnsi="Arial" w:cs="Arial"/>
          <w:sz w:val="24"/>
          <w:szCs w:val="24"/>
          <w:shd w:val="clear" w:color="auto" w:fill="FFFFFF"/>
        </w:rPr>
        <w:t xml:space="preserve"> </w:t>
      </w:r>
      <w:r w:rsidR="002016A8">
        <w:rPr>
          <w:rFonts w:ascii="Arial" w:hAnsi="Arial" w:cs="Arial"/>
          <w:sz w:val="24"/>
          <w:szCs w:val="24"/>
          <w:shd w:val="clear" w:color="auto" w:fill="FFFFFF"/>
        </w:rPr>
        <w:t>reach for the c</w:t>
      </w:r>
      <w:r w:rsidR="00486845">
        <w:rPr>
          <w:rFonts w:ascii="Arial" w:hAnsi="Arial" w:cs="Arial"/>
          <w:sz w:val="24"/>
          <w:szCs w:val="24"/>
          <w:shd w:val="clear" w:color="auto" w:fill="FFFFFF"/>
        </w:rPr>
        <w:t xml:space="preserve">ommon ground with </w:t>
      </w:r>
      <w:r>
        <w:rPr>
          <w:rFonts w:ascii="Arial" w:hAnsi="Arial" w:cs="Arial"/>
          <w:sz w:val="24"/>
          <w:szCs w:val="24"/>
          <w:shd w:val="clear" w:color="auto" w:fill="FFFFFF"/>
        </w:rPr>
        <w:t xml:space="preserve">“God behind God” </w:t>
      </w:r>
      <w:r w:rsidR="002016A8">
        <w:rPr>
          <w:rFonts w:ascii="Arial" w:hAnsi="Arial" w:cs="Arial"/>
          <w:sz w:val="24"/>
          <w:szCs w:val="24"/>
          <w:shd w:val="clear" w:color="auto" w:fill="FFFFFF"/>
        </w:rPr>
        <w:t>as</w:t>
      </w:r>
      <w:r>
        <w:rPr>
          <w:rFonts w:ascii="Arial" w:hAnsi="Arial" w:cs="Arial"/>
          <w:sz w:val="24"/>
          <w:szCs w:val="24"/>
          <w:shd w:val="clear" w:color="auto" w:fill="FFFFFF"/>
        </w:rPr>
        <w:t xml:space="preserve"> the “hidden ground of Love”</w:t>
      </w:r>
      <w:r>
        <w:rPr>
          <w:rStyle w:val="FootnoteReference"/>
          <w:rFonts w:ascii="Arial" w:hAnsi="Arial" w:cs="Arial"/>
          <w:sz w:val="24"/>
          <w:szCs w:val="24"/>
          <w:shd w:val="clear" w:color="auto" w:fill="FFFFFF"/>
        </w:rPr>
        <w:footnoteReference w:id="28"/>
      </w:r>
      <w:r>
        <w:rPr>
          <w:rFonts w:ascii="Arial" w:hAnsi="Arial" w:cs="Arial"/>
          <w:sz w:val="24"/>
          <w:szCs w:val="24"/>
          <w:shd w:val="clear" w:color="auto" w:fill="FFFFFF"/>
        </w:rPr>
        <w:t xml:space="preserve"> to obtain the human “unity through diversity”</w:t>
      </w:r>
      <w:r>
        <w:rPr>
          <w:rStyle w:val="FootnoteReference"/>
          <w:rFonts w:ascii="Arial" w:hAnsi="Arial" w:cs="Arial"/>
          <w:sz w:val="24"/>
          <w:szCs w:val="24"/>
          <w:shd w:val="clear" w:color="auto" w:fill="FFFFFF"/>
        </w:rPr>
        <w:footnoteReference w:id="29"/>
      </w:r>
      <w:r>
        <w:rPr>
          <w:rFonts w:ascii="Arial" w:hAnsi="Arial" w:cs="Arial"/>
          <w:sz w:val="24"/>
          <w:szCs w:val="24"/>
          <w:shd w:val="clear" w:color="auto" w:fill="FFFFFF"/>
        </w:rPr>
        <w:t xml:space="preserve"> with the light of the Holy Spirit. </w:t>
      </w:r>
    </w:p>
    <w:p w14:paraId="65125EE4" w14:textId="77777777" w:rsidR="009D3978" w:rsidRPr="00486845" w:rsidRDefault="00486845" w:rsidP="00606F40">
      <w:pPr>
        <w:autoSpaceDE w:val="0"/>
        <w:autoSpaceDN w:val="0"/>
        <w:adjustRightInd w:val="0"/>
        <w:spacing w:after="0" w:line="276" w:lineRule="auto"/>
        <w:ind w:firstLine="720"/>
        <w:jc w:val="both"/>
        <w:rPr>
          <w:rFonts w:ascii="Arial" w:hAnsi="Arial" w:cs="Arial"/>
          <w:sz w:val="24"/>
          <w:szCs w:val="24"/>
          <w:shd w:val="clear" w:color="auto" w:fill="FFFFFF"/>
        </w:rPr>
      </w:pPr>
      <w:r>
        <w:rPr>
          <w:rFonts w:ascii="Arial" w:hAnsi="Arial" w:cs="Arial"/>
          <w:color w:val="000000"/>
          <w:sz w:val="24"/>
          <w:szCs w:val="24"/>
          <w:shd w:val="clear" w:color="auto" w:fill="FFFFFF"/>
        </w:rPr>
        <w:t xml:space="preserve">Ecumenism </w:t>
      </w:r>
      <w:r w:rsidR="002016A8">
        <w:rPr>
          <w:rFonts w:ascii="Arial" w:hAnsi="Arial" w:cs="Arial"/>
          <w:color w:val="000000"/>
          <w:sz w:val="24"/>
          <w:szCs w:val="24"/>
          <w:shd w:val="clear" w:color="auto" w:fill="FFFFFF"/>
        </w:rPr>
        <w:t xml:space="preserve">is </w:t>
      </w:r>
      <w:r w:rsidR="00953940">
        <w:rPr>
          <w:rFonts w:ascii="Arial" w:hAnsi="Arial" w:cs="Arial"/>
          <w:color w:val="000000"/>
          <w:sz w:val="24"/>
          <w:szCs w:val="24"/>
          <w:shd w:val="clear" w:color="auto" w:fill="FFFFFF"/>
        </w:rPr>
        <w:t xml:space="preserve">a </w:t>
      </w:r>
      <w:r w:rsidR="00D00772">
        <w:rPr>
          <w:rFonts w:ascii="Arial" w:hAnsi="Arial" w:cs="Arial"/>
          <w:color w:val="000000"/>
          <w:sz w:val="24"/>
          <w:szCs w:val="24"/>
          <w:shd w:val="clear" w:color="auto" w:fill="FFFFFF"/>
        </w:rPr>
        <w:t xml:space="preserve">complex </w:t>
      </w:r>
      <w:r w:rsidR="00953940">
        <w:rPr>
          <w:rFonts w:ascii="Arial" w:hAnsi="Arial" w:cs="Arial"/>
          <w:color w:val="000000"/>
          <w:sz w:val="24"/>
          <w:szCs w:val="24"/>
          <w:shd w:val="clear" w:color="auto" w:fill="FFFFFF"/>
        </w:rPr>
        <w:t xml:space="preserve">experience </w:t>
      </w:r>
      <w:r>
        <w:rPr>
          <w:rFonts w:ascii="Arial" w:hAnsi="Arial" w:cs="Arial"/>
          <w:color w:val="000000"/>
          <w:sz w:val="24"/>
          <w:szCs w:val="24"/>
          <w:shd w:val="clear" w:color="auto" w:fill="FFFFFF"/>
        </w:rPr>
        <w:t xml:space="preserve">for two </w:t>
      </w:r>
      <w:r w:rsidR="002016A8">
        <w:rPr>
          <w:rFonts w:ascii="Arial" w:hAnsi="Arial" w:cs="Arial"/>
          <w:color w:val="000000"/>
          <w:sz w:val="24"/>
          <w:szCs w:val="24"/>
          <w:shd w:val="clear" w:color="auto" w:fill="FFFFFF"/>
        </w:rPr>
        <w:t xml:space="preserve">reasons; the first one is </w:t>
      </w:r>
      <w:r>
        <w:rPr>
          <w:rFonts w:ascii="Arial" w:hAnsi="Arial" w:cs="Arial"/>
          <w:color w:val="000000"/>
          <w:sz w:val="24"/>
          <w:szCs w:val="24"/>
          <w:shd w:val="clear" w:color="auto" w:fill="FFFFFF"/>
        </w:rPr>
        <w:t xml:space="preserve">fear and </w:t>
      </w:r>
      <w:r w:rsidR="002016A8">
        <w:rPr>
          <w:rFonts w:ascii="Arial" w:hAnsi="Arial" w:cs="Arial"/>
          <w:color w:val="000000"/>
          <w:sz w:val="24"/>
          <w:szCs w:val="24"/>
          <w:shd w:val="clear" w:color="auto" w:fill="FFFFFF"/>
        </w:rPr>
        <w:t xml:space="preserve">the second, </w:t>
      </w:r>
      <w:r>
        <w:rPr>
          <w:rFonts w:ascii="Arial" w:hAnsi="Arial" w:cs="Arial"/>
          <w:color w:val="000000"/>
          <w:sz w:val="24"/>
          <w:szCs w:val="24"/>
          <w:shd w:val="clear" w:color="auto" w:fill="FFFFFF"/>
        </w:rPr>
        <w:t>familiarity.</w:t>
      </w:r>
      <w:r w:rsidR="002016A8">
        <w:rPr>
          <w:rStyle w:val="FootnoteReference"/>
          <w:rFonts w:ascii="Arial" w:hAnsi="Arial" w:cs="Arial"/>
          <w:color w:val="000000"/>
          <w:sz w:val="24"/>
          <w:szCs w:val="24"/>
          <w:shd w:val="clear" w:color="auto" w:fill="FFFFFF"/>
        </w:rPr>
        <w:footnoteReference w:id="30"/>
      </w:r>
      <w:r>
        <w:rPr>
          <w:rFonts w:ascii="Arial" w:hAnsi="Arial" w:cs="Arial"/>
          <w:color w:val="000000"/>
          <w:sz w:val="24"/>
          <w:szCs w:val="24"/>
          <w:shd w:val="clear" w:color="auto" w:fill="FFFFFF"/>
        </w:rPr>
        <w:t xml:space="preserve"> </w:t>
      </w:r>
      <w:r w:rsidR="004E687C">
        <w:rPr>
          <w:rFonts w:ascii="Arial" w:hAnsi="Arial" w:cs="Arial"/>
          <w:color w:val="000000"/>
          <w:sz w:val="24"/>
          <w:szCs w:val="24"/>
          <w:shd w:val="clear" w:color="auto" w:fill="FFFFFF"/>
        </w:rPr>
        <w:t>Cardinal J</w:t>
      </w:r>
      <w:r w:rsidR="00D00772">
        <w:rPr>
          <w:rFonts w:ascii="Arial" w:hAnsi="Arial" w:cs="Arial"/>
          <w:color w:val="000000"/>
          <w:sz w:val="24"/>
          <w:szCs w:val="24"/>
          <w:shd w:val="clear" w:color="auto" w:fill="FFFFFF"/>
        </w:rPr>
        <w:t xml:space="preserve">oseph Ratzinger, </w:t>
      </w:r>
      <w:r w:rsidR="004E687C">
        <w:rPr>
          <w:rFonts w:ascii="Arial" w:hAnsi="Arial" w:cs="Arial"/>
          <w:color w:val="000000"/>
          <w:sz w:val="24"/>
          <w:szCs w:val="24"/>
          <w:shd w:val="clear" w:color="auto" w:fill="FFFFFF"/>
        </w:rPr>
        <w:t>in his book, “</w:t>
      </w:r>
      <w:r w:rsidR="004E687C" w:rsidRPr="004E687C">
        <w:rPr>
          <w:rFonts w:ascii="Arial" w:hAnsi="Arial" w:cs="Arial"/>
          <w:i/>
          <w:color w:val="000000"/>
          <w:sz w:val="24"/>
          <w:szCs w:val="24"/>
          <w:shd w:val="clear" w:color="auto" w:fill="FFFFFF"/>
        </w:rPr>
        <w:t>What it Mean</w:t>
      </w:r>
      <w:r w:rsidR="004E687C">
        <w:rPr>
          <w:rFonts w:ascii="Arial" w:hAnsi="Arial" w:cs="Arial"/>
          <w:i/>
          <w:color w:val="000000"/>
          <w:sz w:val="24"/>
          <w:szCs w:val="24"/>
          <w:shd w:val="clear" w:color="auto" w:fill="FFFFFF"/>
        </w:rPr>
        <w:t>s</w:t>
      </w:r>
      <w:r w:rsidR="004E687C" w:rsidRPr="004E687C">
        <w:rPr>
          <w:rFonts w:ascii="Arial" w:hAnsi="Arial" w:cs="Arial"/>
          <w:i/>
          <w:color w:val="000000"/>
          <w:sz w:val="24"/>
          <w:szCs w:val="24"/>
          <w:shd w:val="clear" w:color="auto" w:fill="FFFFFF"/>
        </w:rPr>
        <w:t xml:space="preserve"> to Be a Christian</w:t>
      </w:r>
      <w:r w:rsidR="004E687C">
        <w:rPr>
          <w:rFonts w:ascii="Arial" w:hAnsi="Arial" w:cs="Arial"/>
          <w:i/>
          <w:color w:val="000000"/>
          <w:sz w:val="24"/>
          <w:szCs w:val="24"/>
          <w:shd w:val="clear" w:color="auto" w:fill="FFFFFF"/>
        </w:rPr>
        <w:t>”</w:t>
      </w:r>
      <w:r w:rsidR="004E687C" w:rsidRPr="004E687C">
        <w:rPr>
          <w:rFonts w:ascii="Arial" w:hAnsi="Arial" w:cs="Arial"/>
          <w:i/>
          <w:color w:val="000000"/>
          <w:sz w:val="24"/>
          <w:szCs w:val="24"/>
          <w:shd w:val="clear" w:color="auto" w:fill="FFFFFF"/>
        </w:rPr>
        <w:t xml:space="preserve"> </w:t>
      </w:r>
      <w:r w:rsidR="00765A2E">
        <w:rPr>
          <w:rFonts w:ascii="Arial" w:hAnsi="Arial" w:cs="Arial"/>
          <w:i/>
          <w:color w:val="000000"/>
          <w:sz w:val="24"/>
          <w:szCs w:val="24"/>
          <w:shd w:val="clear" w:color="auto" w:fill="FFFFFF"/>
        </w:rPr>
        <w:t xml:space="preserve">asks a </w:t>
      </w:r>
      <w:r w:rsidR="004E687C">
        <w:rPr>
          <w:rFonts w:ascii="Arial" w:hAnsi="Arial" w:cs="Arial"/>
          <w:color w:val="000000"/>
          <w:sz w:val="24"/>
          <w:szCs w:val="24"/>
          <w:shd w:val="clear" w:color="auto" w:fill="FFFFFF"/>
        </w:rPr>
        <w:t>question</w:t>
      </w:r>
      <w:r w:rsidR="00D00772">
        <w:rPr>
          <w:rFonts w:ascii="Arial" w:hAnsi="Arial" w:cs="Arial"/>
          <w:color w:val="000000"/>
          <w:sz w:val="24"/>
          <w:szCs w:val="24"/>
          <w:shd w:val="clear" w:color="auto" w:fill="FFFFFF"/>
        </w:rPr>
        <w:t xml:space="preserve">, </w:t>
      </w:r>
      <w:r w:rsidR="004E687C" w:rsidRPr="005A02FE">
        <w:rPr>
          <w:rFonts w:ascii="Arial" w:hAnsi="Arial" w:cs="Arial"/>
          <w:i/>
          <w:color w:val="000000"/>
          <w:sz w:val="24"/>
          <w:szCs w:val="24"/>
          <w:shd w:val="clear" w:color="auto" w:fill="FFFFFF"/>
        </w:rPr>
        <w:t>“</w:t>
      </w:r>
      <w:r w:rsidR="00765A2E" w:rsidRPr="005A02FE">
        <w:rPr>
          <w:rFonts w:ascii="Arial" w:hAnsi="Arial" w:cs="Arial"/>
          <w:i/>
          <w:color w:val="000000"/>
          <w:sz w:val="24"/>
          <w:szCs w:val="24"/>
          <w:shd w:val="clear" w:color="auto" w:fill="FFFFFF"/>
        </w:rPr>
        <w:t>Why</w:t>
      </w:r>
      <w:r w:rsidR="00D00772" w:rsidRPr="005A02FE">
        <w:rPr>
          <w:rFonts w:ascii="Arial" w:hAnsi="Arial" w:cs="Arial"/>
          <w:i/>
          <w:color w:val="000000"/>
          <w:sz w:val="24"/>
          <w:szCs w:val="24"/>
          <w:shd w:val="clear" w:color="auto" w:fill="FFFFFF"/>
        </w:rPr>
        <w:t>, if there are so many other ways to heaven and to salvation-what compel us to live as Christians?</w:t>
      </w:r>
      <w:r w:rsidR="004E687C" w:rsidRPr="005A02FE">
        <w:rPr>
          <w:rFonts w:ascii="Arial" w:hAnsi="Arial" w:cs="Arial"/>
          <w:i/>
          <w:color w:val="000000"/>
          <w:sz w:val="24"/>
          <w:szCs w:val="24"/>
          <w:shd w:val="clear" w:color="auto" w:fill="FFFFFF"/>
        </w:rPr>
        <w:t>”</w:t>
      </w:r>
      <w:r w:rsidR="004E687C">
        <w:rPr>
          <w:rStyle w:val="FootnoteReference"/>
          <w:rFonts w:ascii="Arial" w:hAnsi="Arial" w:cs="Arial"/>
          <w:color w:val="000000"/>
          <w:sz w:val="24"/>
          <w:szCs w:val="24"/>
          <w:shd w:val="clear" w:color="auto" w:fill="FFFFFF"/>
        </w:rPr>
        <w:footnoteReference w:id="31"/>
      </w:r>
      <w:r w:rsidR="00D00772">
        <w:rPr>
          <w:rFonts w:ascii="Arial" w:hAnsi="Arial" w:cs="Arial"/>
          <w:color w:val="000000"/>
          <w:sz w:val="24"/>
          <w:szCs w:val="24"/>
          <w:shd w:val="clear" w:color="auto" w:fill="FFFFFF"/>
        </w:rPr>
        <w:t xml:space="preserve"> </w:t>
      </w:r>
      <w:r w:rsidR="004E687C">
        <w:rPr>
          <w:rFonts w:ascii="Arial" w:hAnsi="Arial" w:cs="Arial"/>
          <w:color w:val="000000"/>
          <w:sz w:val="24"/>
          <w:szCs w:val="24"/>
          <w:shd w:val="clear" w:color="auto" w:fill="FFFFFF"/>
        </w:rPr>
        <w:t xml:space="preserve">Only </w:t>
      </w:r>
      <w:r>
        <w:rPr>
          <w:rFonts w:ascii="Arial" w:eastAsia="Times New Roman" w:hAnsi="Arial" w:cs="Arial"/>
          <w:sz w:val="24"/>
          <w:szCs w:val="24"/>
        </w:rPr>
        <w:t>i</w:t>
      </w:r>
      <w:r w:rsidRPr="00D0016E">
        <w:rPr>
          <w:rFonts w:ascii="Arial" w:eastAsia="Times New Roman" w:hAnsi="Arial" w:cs="Arial"/>
          <w:sz w:val="24"/>
          <w:szCs w:val="24"/>
        </w:rPr>
        <w:t>f we have confidence in what we believe</w:t>
      </w:r>
      <w:r>
        <w:rPr>
          <w:rFonts w:ascii="Arial" w:eastAsia="Times New Roman" w:hAnsi="Arial" w:cs="Arial"/>
          <w:sz w:val="24"/>
          <w:szCs w:val="24"/>
        </w:rPr>
        <w:t>,</w:t>
      </w:r>
      <w:r w:rsidR="005A02FE">
        <w:rPr>
          <w:rFonts w:ascii="Arial" w:eastAsia="Times New Roman" w:hAnsi="Arial" w:cs="Arial"/>
          <w:sz w:val="24"/>
          <w:szCs w:val="24"/>
        </w:rPr>
        <w:t xml:space="preserve"> we can answer that question and reach “</w:t>
      </w:r>
      <w:r>
        <w:rPr>
          <w:rFonts w:ascii="Arial" w:eastAsia="Times New Roman" w:hAnsi="Arial" w:cs="Arial"/>
          <w:sz w:val="24"/>
          <w:szCs w:val="24"/>
        </w:rPr>
        <w:t>the common ground</w:t>
      </w:r>
      <w:r w:rsidR="005A02FE">
        <w:rPr>
          <w:rFonts w:ascii="Arial" w:eastAsia="Times New Roman" w:hAnsi="Arial" w:cs="Arial"/>
          <w:sz w:val="24"/>
          <w:szCs w:val="24"/>
        </w:rPr>
        <w:t>” with the G</w:t>
      </w:r>
      <w:r w:rsidRPr="006D5E49">
        <w:rPr>
          <w:rFonts w:ascii="Arial" w:hAnsi="Arial" w:cs="Arial"/>
          <w:color w:val="000000"/>
          <w:sz w:val="24"/>
          <w:szCs w:val="24"/>
          <w:shd w:val="clear" w:color="auto" w:fill="FFFFFF"/>
        </w:rPr>
        <w:t xml:space="preserve">od's love </w:t>
      </w:r>
      <w:r w:rsidR="005A02FE">
        <w:rPr>
          <w:rFonts w:ascii="Arial" w:hAnsi="Arial" w:cs="Arial"/>
          <w:color w:val="000000"/>
          <w:sz w:val="24"/>
          <w:szCs w:val="24"/>
          <w:shd w:val="clear" w:color="auto" w:fill="FFFFFF"/>
        </w:rPr>
        <w:t>that h</w:t>
      </w:r>
      <w:r w:rsidRPr="006D5E49">
        <w:rPr>
          <w:rFonts w:ascii="Arial" w:hAnsi="Arial" w:cs="Arial"/>
          <w:color w:val="000000"/>
          <w:sz w:val="24"/>
          <w:szCs w:val="24"/>
          <w:shd w:val="clear" w:color="auto" w:fill="FFFFFF"/>
        </w:rPr>
        <w:t>as been poured into our hearts through the Holy Spirit</w:t>
      </w:r>
      <w:r>
        <w:rPr>
          <w:rFonts w:ascii="Arial" w:hAnsi="Arial" w:cs="Arial"/>
          <w:color w:val="000000"/>
          <w:sz w:val="24"/>
          <w:szCs w:val="24"/>
          <w:shd w:val="clear" w:color="auto" w:fill="FFFFFF"/>
        </w:rPr>
        <w:t>.</w:t>
      </w:r>
      <w:r w:rsidR="005A02FE">
        <w:rPr>
          <w:rFonts w:ascii="Arial" w:hAnsi="Arial" w:cs="Arial"/>
          <w:color w:val="000000"/>
          <w:sz w:val="24"/>
          <w:szCs w:val="24"/>
          <w:shd w:val="clear" w:color="auto" w:fill="FFFFFF"/>
        </w:rPr>
        <w:t xml:space="preserve"> </w:t>
      </w:r>
      <w:r w:rsidRPr="006D5E49">
        <w:rPr>
          <w:rFonts w:ascii="Arial" w:hAnsi="Arial" w:cs="Arial"/>
          <w:color w:val="000000"/>
          <w:sz w:val="24"/>
          <w:szCs w:val="24"/>
          <w:shd w:val="clear" w:color="auto" w:fill="FFFFFF"/>
        </w:rPr>
        <w:t>(</w:t>
      </w:r>
      <w:r w:rsidRPr="006D5E49">
        <w:rPr>
          <w:rFonts w:ascii="Arial" w:hAnsi="Arial" w:cs="Arial"/>
          <w:i/>
          <w:iCs/>
          <w:color w:val="000000"/>
          <w:sz w:val="24"/>
          <w:szCs w:val="24"/>
          <w:shd w:val="clear" w:color="auto" w:fill="FFFFFF"/>
        </w:rPr>
        <w:t>Rom</w:t>
      </w:r>
      <w:r w:rsidRPr="006D5E49">
        <w:rPr>
          <w:rFonts w:ascii="Arial" w:hAnsi="Arial" w:cs="Arial"/>
          <w:color w:val="000000"/>
          <w:sz w:val="24"/>
          <w:szCs w:val="24"/>
          <w:shd w:val="clear" w:color="auto" w:fill="FFFFFF"/>
        </w:rPr>
        <w:t> 5:5).</w:t>
      </w:r>
    </w:p>
    <w:p w14:paraId="0CCF311D" w14:textId="77777777" w:rsidR="00E91823" w:rsidRPr="00E91823" w:rsidRDefault="00E91823" w:rsidP="00606F40">
      <w:pPr>
        <w:pStyle w:val="NormalWeb"/>
        <w:spacing w:line="276" w:lineRule="auto"/>
        <w:ind w:firstLine="720"/>
        <w:jc w:val="both"/>
        <w:rPr>
          <w:rFonts w:ascii="Arial" w:hAnsi="Arial" w:cs="Arial"/>
          <w:color w:val="000000"/>
        </w:rPr>
      </w:pPr>
      <w:r w:rsidRPr="00E91823">
        <w:rPr>
          <w:rStyle w:val="Emphasis"/>
          <w:rFonts w:ascii="Arial" w:hAnsi="Arial" w:cs="Arial"/>
          <w:shd w:val="clear" w:color="auto" w:fill="FFFFFF"/>
        </w:rPr>
        <w:t>Nostra Aetate</w:t>
      </w:r>
      <w:r w:rsidR="008D1C41">
        <w:rPr>
          <w:rStyle w:val="FootnoteReference"/>
          <w:rFonts w:ascii="Arial" w:hAnsi="Arial" w:cs="Arial"/>
          <w:i/>
          <w:iCs/>
          <w:shd w:val="clear" w:color="auto" w:fill="FFFFFF"/>
        </w:rPr>
        <w:footnoteReference w:id="32"/>
      </w:r>
      <w:r w:rsidR="00FD551D">
        <w:rPr>
          <w:rFonts w:ascii="Arial" w:hAnsi="Arial" w:cs="Arial"/>
          <w:i/>
          <w:shd w:val="clear" w:color="auto" w:fill="FFFFFF"/>
        </w:rPr>
        <w:t xml:space="preserve"> </w:t>
      </w:r>
      <w:r>
        <w:rPr>
          <w:rFonts w:ascii="Arial" w:hAnsi="Arial" w:cs="Arial"/>
          <w:shd w:val="clear" w:color="auto" w:fill="FFFFFF"/>
        </w:rPr>
        <w:t xml:space="preserve">(NA) </w:t>
      </w:r>
      <w:r w:rsidRPr="00E91823">
        <w:rPr>
          <w:rFonts w:ascii="Arial" w:hAnsi="Arial" w:cs="Arial"/>
          <w:shd w:val="clear" w:color="auto" w:fill="FFFFFF"/>
        </w:rPr>
        <w:t>encourage</w:t>
      </w:r>
      <w:r>
        <w:rPr>
          <w:rFonts w:ascii="Arial" w:hAnsi="Arial" w:cs="Arial"/>
          <w:shd w:val="clear" w:color="auto" w:fill="FFFFFF"/>
        </w:rPr>
        <w:t>s</w:t>
      </w:r>
      <w:r w:rsidRPr="00E91823">
        <w:rPr>
          <w:rFonts w:ascii="Arial" w:hAnsi="Arial" w:cs="Arial"/>
          <w:shd w:val="clear" w:color="auto" w:fill="FFFFFF"/>
        </w:rPr>
        <w:t xml:space="preserve"> </w:t>
      </w:r>
      <w:r w:rsidR="00FD551D">
        <w:rPr>
          <w:rFonts w:ascii="Arial" w:hAnsi="Arial" w:cs="Arial"/>
          <w:shd w:val="clear" w:color="auto" w:fill="FFFFFF"/>
        </w:rPr>
        <w:t xml:space="preserve">us </w:t>
      </w:r>
      <w:r w:rsidRPr="00E91823">
        <w:rPr>
          <w:rFonts w:ascii="Arial" w:hAnsi="Arial" w:cs="Arial"/>
          <w:shd w:val="clear" w:color="auto" w:fill="FFFFFF"/>
        </w:rPr>
        <w:t>to enter an authentic dialogue that has an interest in the other. </w:t>
      </w:r>
      <w:r w:rsidRPr="00E91823">
        <w:rPr>
          <w:rFonts w:ascii="Arial" w:hAnsi="Arial" w:cs="Arial"/>
        </w:rPr>
        <w:t xml:space="preserve">The Catholic Church rejects nothing of what is true and holy </w:t>
      </w:r>
      <w:r w:rsidRPr="00E91823">
        <w:rPr>
          <w:rFonts w:ascii="Arial" w:hAnsi="Arial" w:cs="Arial"/>
        </w:rPr>
        <w:lastRenderedPageBreak/>
        <w:t xml:space="preserve">in other religions. (NA, 2) However, it is our duty to proclaim, “Christ who is </w:t>
      </w:r>
      <w:r w:rsidRPr="00E91823">
        <w:rPr>
          <w:rFonts w:ascii="Arial" w:hAnsi="Arial" w:cs="Arial"/>
          <w:color w:val="000000"/>
        </w:rPr>
        <w:t>the way, the truth and the life.” (Joh</w:t>
      </w:r>
      <w:r w:rsidR="008D1C41">
        <w:rPr>
          <w:rFonts w:ascii="Arial" w:hAnsi="Arial" w:cs="Arial"/>
          <w:color w:val="000000"/>
        </w:rPr>
        <w:t xml:space="preserve">n 1:6). </w:t>
      </w:r>
      <w:r w:rsidRPr="00E91823">
        <w:rPr>
          <w:rFonts w:ascii="Arial" w:hAnsi="Arial" w:cs="Arial"/>
          <w:color w:val="000000"/>
        </w:rPr>
        <w:t xml:space="preserve">We cannot </w:t>
      </w:r>
      <w:r>
        <w:rPr>
          <w:rFonts w:ascii="Arial" w:hAnsi="Arial" w:cs="Arial"/>
          <w:color w:val="000000"/>
        </w:rPr>
        <w:t>rightly</w:t>
      </w:r>
      <w:r w:rsidRPr="00E91823">
        <w:rPr>
          <w:rFonts w:ascii="Arial" w:hAnsi="Arial" w:cs="Arial"/>
          <w:color w:val="000000"/>
        </w:rPr>
        <w:t xml:space="preserve"> pray to God if we </w:t>
      </w:r>
      <w:r>
        <w:rPr>
          <w:rFonts w:ascii="Arial" w:hAnsi="Arial" w:cs="Arial"/>
          <w:color w:val="000000"/>
        </w:rPr>
        <w:t xml:space="preserve">do not </w:t>
      </w:r>
      <w:r w:rsidRPr="00E91823">
        <w:rPr>
          <w:rFonts w:ascii="Arial" w:hAnsi="Arial" w:cs="Arial"/>
          <w:color w:val="000000"/>
        </w:rPr>
        <w:t xml:space="preserve">treat </w:t>
      </w:r>
      <w:r w:rsidR="008D1C41">
        <w:rPr>
          <w:rFonts w:ascii="Arial" w:hAnsi="Arial" w:cs="Arial"/>
          <w:color w:val="000000"/>
        </w:rPr>
        <w:t xml:space="preserve">“people as other than </w:t>
      </w:r>
      <w:r w:rsidRPr="00E91823">
        <w:rPr>
          <w:rFonts w:ascii="Arial" w:hAnsi="Arial" w:cs="Arial"/>
          <w:color w:val="000000"/>
        </w:rPr>
        <w:t xml:space="preserve">sisters and brothers, for </w:t>
      </w:r>
      <w:r w:rsidR="008D1C41">
        <w:rPr>
          <w:rFonts w:ascii="Arial" w:hAnsi="Arial" w:cs="Arial"/>
          <w:color w:val="000000"/>
        </w:rPr>
        <w:t>all are created in God's image.” (NA, 5). “They who do not love, don not know God.” (1 Jn. 4:8)</w:t>
      </w:r>
    </w:p>
    <w:p w14:paraId="039BE8AD" w14:textId="77777777" w:rsidR="00B032B4" w:rsidRPr="006D5E49" w:rsidRDefault="00B032B4" w:rsidP="00606F40">
      <w:pPr>
        <w:autoSpaceDE w:val="0"/>
        <w:autoSpaceDN w:val="0"/>
        <w:adjustRightInd w:val="0"/>
        <w:spacing w:after="0" w:line="276" w:lineRule="auto"/>
        <w:ind w:firstLine="720"/>
        <w:jc w:val="both"/>
        <w:rPr>
          <w:rFonts w:ascii="Arial" w:hAnsi="Arial" w:cs="Arial"/>
          <w:sz w:val="24"/>
          <w:szCs w:val="24"/>
        </w:rPr>
      </w:pPr>
      <w:r w:rsidRPr="006D5E49">
        <w:rPr>
          <w:rFonts w:ascii="Arial" w:hAnsi="Arial" w:cs="Arial"/>
          <w:sz w:val="24"/>
          <w:szCs w:val="24"/>
        </w:rPr>
        <w:t xml:space="preserve">Thirty years after the end of the Second Vatican Council, Saint John Paul II published The Encyclical </w:t>
      </w:r>
      <w:r w:rsidR="006D5E49" w:rsidRPr="006D5E49">
        <w:rPr>
          <w:rFonts w:ascii="Arial" w:hAnsi="Arial" w:cs="Arial"/>
          <w:i/>
          <w:sz w:val="24"/>
          <w:szCs w:val="24"/>
        </w:rPr>
        <w:t>Ut U</w:t>
      </w:r>
      <w:r w:rsidRPr="006D5E49">
        <w:rPr>
          <w:rFonts w:ascii="Arial" w:hAnsi="Arial" w:cs="Arial"/>
          <w:i/>
          <w:sz w:val="24"/>
          <w:szCs w:val="24"/>
        </w:rPr>
        <w:t>num</w:t>
      </w:r>
      <w:r w:rsidR="0058469E" w:rsidRPr="006D5E49">
        <w:rPr>
          <w:rFonts w:ascii="Arial" w:hAnsi="Arial" w:cs="Arial"/>
          <w:i/>
          <w:sz w:val="24"/>
          <w:szCs w:val="24"/>
        </w:rPr>
        <w:t xml:space="preserve"> Sint</w:t>
      </w:r>
      <w:r w:rsidR="00A45080" w:rsidRPr="00A45080">
        <w:rPr>
          <w:rFonts w:ascii="Arial" w:hAnsi="Arial" w:cs="Arial"/>
          <w:sz w:val="24"/>
          <w:szCs w:val="24"/>
        </w:rPr>
        <w:t xml:space="preserve"> from</w:t>
      </w:r>
      <w:r w:rsidR="00A45080" w:rsidRPr="00A45080">
        <w:rPr>
          <w:rFonts w:ascii="Arial" w:hAnsi="Arial" w:cs="Arial"/>
          <w:i/>
          <w:sz w:val="24"/>
          <w:szCs w:val="24"/>
        </w:rPr>
        <w:t xml:space="preserve"> </w:t>
      </w:r>
      <w:r w:rsidR="00A45080" w:rsidRPr="00A45080">
        <w:rPr>
          <w:rFonts w:ascii="Arial" w:hAnsi="Arial" w:cs="Arial"/>
          <w:color w:val="202124"/>
          <w:sz w:val="24"/>
          <w:szCs w:val="24"/>
          <w:shd w:val="clear" w:color="auto" w:fill="FFFFFF"/>
        </w:rPr>
        <w:t xml:space="preserve">Latin: </w:t>
      </w:r>
      <w:r w:rsidR="00A45080" w:rsidRPr="00486845">
        <w:rPr>
          <w:rFonts w:ascii="Arial" w:hAnsi="Arial" w:cs="Arial"/>
          <w:sz w:val="24"/>
          <w:szCs w:val="24"/>
          <w:shd w:val="clear" w:color="auto" w:fill="FFFFFF"/>
        </w:rPr>
        <w:t>That they may be one.</w:t>
      </w:r>
      <w:r w:rsidR="008D610E" w:rsidRPr="00486845">
        <w:rPr>
          <w:rStyle w:val="FootnoteReference"/>
          <w:rFonts w:ascii="Arial" w:hAnsi="Arial" w:cs="Arial"/>
          <w:sz w:val="24"/>
          <w:szCs w:val="24"/>
        </w:rPr>
        <w:t xml:space="preserve"> </w:t>
      </w:r>
      <w:r w:rsidR="008D610E" w:rsidRPr="00E86058">
        <w:rPr>
          <w:rStyle w:val="FootnoteReference"/>
          <w:rFonts w:ascii="Arial" w:hAnsi="Arial" w:cs="Arial"/>
          <w:sz w:val="24"/>
          <w:szCs w:val="24"/>
        </w:rPr>
        <w:footnoteReference w:id="33"/>
      </w:r>
      <w:r w:rsidR="00A45080" w:rsidRPr="00A45080">
        <w:rPr>
          <w:rFonts w:ascii="Arial" w:hAnsi="Arial" w:cs="Arial"/>
          <w:i/>
          <w:sz w:val="24"/>
          <w:szCs w:val="24"/>
        </w:rPr>
        <w:t xml:space="preserve"> </w:t>
      </w:r>
      <w:r w:rsidR="00A45080" w:rsidRPr="00E86058">
        <w:rPr>
          <w:rFonts w:ascii="Arial" w:hAnsi="Arial" w:cs="Arial"/>
          <w:sz w:val="24"/>
          <w:szCs w:val="24"/>
        </w:rPr>
        <w:t>(UUS)</w:t>
      </w:r>
      <w:r w:rsidR="00D42773">
        <w:rPr>
          <w:rFonts w:ascii="Arial" w:hAnsi="Arial" w:cs="Arial"/>
          <w:sz w:val="24"/>
          <w:szCs w:val="24"/>
        </w:rPr>
        <w:t>.</w:t>
      </w:r>
      <w:r w:rsidR="0058469E" w:rsidRPr="006D5E49">
        <w:rPr>
          <w:rFonts w:ascii="Arial" w:hAnsi="Arial" w:cs="Arial"/>
          <w:i/>
          <w:sz w:val="24"/>
          <w:szCs w:val="24"/>
        </w:rPr>
        <w:t xml:space="preserve"> </w:t>
      </w:r>
      <w:r w:rsidR="00997F84" w:rsidRPr="00997F84">
        <w:rPr>
          <w:rFonts w:ascii="Arial" w:hAnsi="Arial" w:cs="Arial"/>
          <w:sz w:val="24"/>
          <w:szCs w:val="24"/>
        </w:rPr>
        <w:t>The Pope</w:t>
      </w:r>
      <w:r w:rsidR="0058469E" w:rsidRPr="00997F84">
        <w:rPr>
          <w:rFonts w:ascii="Arial" w:hAnsi="Arial" w:cs="Arial"/>
          <w:sz w:val="24"/>
          <w:szCs w:val="24"/>
        </w:rPr>
        <w:t xml:space="preserve"> </w:t>
      </w:r>
      <w:r w:rsidRPr="00997F84">
        <w:rPr>
          <w:rFonts w:ascii="Arial" w:hAnsi="Arial" w:cs="Arial"/>
          <w:sz w:val="24"/>
          <w:szCs w:val="24"/>
        </w:rPr>
        <w:t>reiterated</w:t>
      </w:r>
      <w:r w:rsidRPr="006D5E49">
        <w:rPr>
          <w:rFonts w:ascii="Arial" w:hAnsi="Arial" w:cs="Arial"/>
          <w:sz w:val="24"/>
          <w:szCs w:val="24"/>
        </w:rPr>
        <w:t xml:space="preserve"> that the Catholic Church is committed “irrevocably” to following the path of the ecumenical venture (UUS</w:t>
      </w:r>
      <w:r w:rsidR="0058469E" w:rsidRPr="006D5E49">
        <w:rPr>
          <w:rFonts w:ascii="Arial" w:hAnsi="Arial" w:cs="Arial"/>
          <w:sz w:val="24"/>
          <w:szCs w:val="24"/>
        </w:rPr>
        <w:t>,</w:t>
      </w:r>
      <w:r w:rsidRPr="006D5E49">
        <w:rPr>
          <w:rFonts w:ascii="Arial" w:hAnsi="Arial" w:cs="Arial"/>
          <w:sz w:val="24"/>
          <w:szCs w:val="24"/>
        </w:rPr>
        <w:t xml:space="preserve"> 3) </w:t>
      </w:r>
      <w:r w:rsidR="0058469E" w:rsidRPr="006D5E49">
        <w:rPr>
          <w:rFonts w:ascii="Arial" w:hAnsi="Arial" w:cs="Arial"/>
          <w:sz w:val="24"/>
          <w:szCs w:val="24"/>
        </w:rPr>
        <w:t xml:space="preserve">with the guidance of the Holy Spirit, who teaches </w:t>
      </w:r>
      <w:r w:rsidR="005017C6">
        <w:rPr>
          <w:rFonts w:ascii="Arial" w:hAnsi="Arial" w:cs="Arial"/>
          <w:sz w:val="24"/>
          <w:szCs w:val="24"/>
        </w:rPr>
        <w:t xml:space="preserve">us </w:t>
      </w:r>
      <w:r w:rsidR="0058469E" w:rsidRPr="006D5E49">
        <w:rPr>
          <w:rFonts w:ascii="Arial" w:hAnsi="Arial" w:cs="Arial"/>
          <w:sz w:val="24"/>
          <w:szCs w:val="24"/>
        </w:rPr>
        <w:t>“the sings of the times”</w:t>
      </w:r>
      <w:r w:rsidR="006D5E49" w:rsidRPr="006D5E49">
        <w:rPr>
          <w:rFonts w:ascii="Arial" w:hAnsi="Arial" w:cs="Arial"/>
          <w:sz w:val="24"/>
          <w:szCs w:val="24"/>
        </w:rPr>
        <w:t xml:space="preserve"> (UUS, 3) to work enthusiastically</w:t>
      </w:r>
      <w:r w:rsidR="005017C6">
        <w:rPr>
          <w:rFonts w:ascii="Arial" w:hAnsi="Arial" w:cs="Arial"/>
          <w:sz w:val="24"/>
          <w:szCs w:val="24"/>
        </w:rPr>
        <w:t xml:space="preserve"> “</w:t>
      </w:r>
      <w:r w:rsidR="006D5E49" w:rsidRPr="006D5E49">
        <w:rPr>
          <w:rFonts w:ascii="Arial" w:hAnsi="Arial" w:cs="Arial"/>
          <w:sz w:val="24"/>
          <w:szCs w:val="24"/>
        </w:rPr>
        <w:t>in the work of ecumenism”</w:t>
      </w:r>
      <w:r w:rsidRPr="006D5E49">
        <w:rPr>
          <w:rFonts w:ascii="Arial" w:hAnsi="Arial" w:cs="Arial"/>
          <w:sz w:val="24"/>
          <w:szCs w:val="24"/>
        </w:rPr>
        <w:t xml:space="preserve"> (UUS</w:t>
      </w:r>
      <w:r w:rsidR="006D5E49" w:rsidRPr="006D5E49">
        <w:rPr>
          <w:rFonts w:ascii="Arial" w:hAnsi="Arial" w:cs="Arial"/>
          <w:sz w:val="24"/>
          <w:szCs w:val="24"/>
        </w:rPr>
        <w:t>,</w:t>
      </w:r>
      <w:r w:rsidRPr="006D5E49">
        <w:rPr>
          <w:rFonts w:ascii="Arial" w:hAnsi="Arial" w:cs="Arial"/>
          <w:sz w:val="24"/>
          <w:szCs w:val="24"/>
        </w:rPr>
        <w:t xml:space="preserve"> 8). </w:t>
      </w:r>
    </w:p>
    <w:p w14:paraId="0F39DEBC" w14:textId="77777777" w:rsidR="000F0CBD" w:rsidRPr="00765A2E" w:rsidRDefault="005017C6" w:rsidP="00606F40">
      <w:pPr>
        <w:autoSpaceDE w:val="0"/>
        <w:autoSpaceDN w:val="0"/>
        <w:adjustRightInd w:val="0"/>
        <w:spacing w:after="0" w:line="276" w:lineRule="auto"/>
        <w:ind w:firstLine="720"/>
        <w:jc w:val="both"/>
        <w:rPr>
          <w:rFonts w:ascii="Arial" w:hAnsi="Arial" w:cs="Arial"/>
          <w:sz w:val="24"/>
          <w:szCs w:val="24"/>
          <w:shd w:val="clear" w:color="auto" w:fill="FFFFFF"/>
        </w:rPr>
      </w:pPr>
      <w:r w:rsidRPr="00765A2E">
        <w:rPr>
          <w:rFonts w:ascii="Arial" w:hAnsi="Arial" w:cs="Arial"/>
          <w:sz w:val="24"/>
          <w:szCs w:val="24"/>
          <w:shd w:val="clear" w:color="auto" w:fill="FFFFFF"/>
        </w:rPr>
        <w:t>For m</w:t>
      </w:r>
      <w:r w:rsidR="005444E7" w:rsidRPr="00765A2E">
        <w:rPr>
          <w:rFonts w:ascii="Arial" w:hAnsi="Arial" w:cs="Arial"/>
          <w:sz w:val="24"/>
          <w:szCs w:val="24"/>
          <w:shd w:val="clear" w:color="auto" w:fill="FFFFFF"/>
        </w:rPr>
        <w:t>ore than two thousand years</w:t>
      </w:r>
      <w:r w:rsidR="006D5E49" w:rsidRPr="00765A2E">
        <w:rPr>
          <w:rFonts w:ascii="Arial" w:hAnsi="Arial" w:cs="Arial"/>
          <w:sz w:val="24"/>
          <w:szCs w:val="24"/>
          <w:shd w:val="clear" w:color="auto" w:fill="FFFFFF"/>
        </w:rPr>
        <w:t>, the Catholic Church</w:t>
      </w:r>
      <w:r w:rsidRPr="00765A2E">
        <w:rPr>
          <w:rFonts w:ascii="Arial" w:hAnsi="Arial" w:cs="Arial"/>
          <w:sz w:val="24"/>
          <w:szCs w:val="24"/>
          <w:shd w:val="clear" w:color="auto" w:fill="FFFFFF"/>
        </w:rPr>
        <w:t>,</w:t>
      </w:r>
      <w:r w:rsidR="006D5E49" w:rsidRPr="00765A2E">
        <w:rPr>
          <w:rFonts w:ascii="Arial" w:hAnsi="Arial" w:cs="Arial"/>
          <w:sz w:val="24"/>
          <w:szCs w:val="24"/>
          <w:shd w:val="clear" w:color="auto" w:fill="FFFFFF"/>
        </w:rPr>
        <w:t xml:space="preserve"> </w:t>
      </w:r>
      <w:r w:rsidR="005444E7" w:rsidRPr="00765A2E">
        <w:rPr>
          <w:rFonts w:ascii="Arial" w:hAnsi="Arial" w:cs="Arial"/>
          <w:sz w:val="24"/>
          <w:szCs w:val="24"/>
          <w:shd w:val="clear" w:color="auto" w:fill="FFFFFF"/>
        </w:rPr>
        <w:t xml:space="preserve">despite of its crisis, </w:t>
      </w:r>
      <w:r w:rsidR="006D5E49" w:rsidRPr="00765A2E">
        <w:rPr>
          <w:rFonts w:ascii="Arial" w:hAnsi="Arial" w:cs="Arial"/>
          <w:sz w:val="24"/>
          <w:szCs w:val="24"/>
          <w:shd w:val="clear" w:color="auto" w:fill="FFFFFF"/>
        </w:rPr>
        <w:t xml:space="preserve">has being diligence to “embrace with hope </w:t>
      </w:r>
      <w:r w:rsidRPr="00765A2E">
        <w:rPr>
          <w:rFonts w:ascii="Arial" w:hAnsi="Arial" w:cs="Arial"/>
          <w:sz w:val="24"/>
          <w:szCs w:val="24"/>
          <w:shd w:val="clear" w:color="auto" w:fill="FFFFFF"/>
        </w:rPr>
        <w:t>and love</w:t>
      </w:r>
      <w:r w:rsidR="00FB5CF9" w:rsidRPr="00765A2E">
        <w:rPr>
          <w:rFonts w:ascii="Arial" w:hAnsi="Arial" w:cs="Arial"/>
          <w:sz w:val="24"/>
          <w:szCs w:val="24"/>
          <w:shd w:val="clear" w:color="auto" w:fill="FFFFFF"/>
        </w:rPr>
        <w:t>”</w:t>
      </w:r>
      <w:r w:rsidRPr="00765A2E">
        <w:rPr>
          <w:rFonts w:ascii="Arial" w:hAnsi="Arial" w:cs="Arial"/>
          <w:sz w:val="24"/>
          <w:szCs w:val="24"/>
          <w:shd w:val="clear" w:color="auto" w:fill="FFFFFF"/>
        </w:rPr>
        <w:t xml:space="preserve"> </w:t>
      </w:r>
      <w:r w:rsidR="00FB5CF9" w:rsidRPr="00765A2E">
        <w:rPr>
          <w:rFonts w:ascii="Arial" w:hAnsi="Arial" w:cs="Arial"/>
          <w:sz w:val="24"/>
          <w:szCs w:val="24"/>
          <w:shd w:val="clear" w:color="auto" w:fill="FFFFFF"/>
        </w:rPr>
        <w:t xml:space="preserve">(UUS, 8) </w:t>
      </w:r>
      <w:r w:rsidR="006D5E49" w:rsidRPr="00765A2E">
        <w:rPr>
          <w:rFonts w:ascii="Arial" w:hAnsi="Arial" w:cs="Arial"/>
          <w:sz w:val="24"/>
          <w:szCs w:val="24"/>
          <w:shd w:val="clear" w:color="auto" w:fill="FFFFFF"/>
        </w:rPr>
        <w:t xml:space="preserve">the promise to ecumenism </w:t>
      </w:r>
      <w:r w:rsidR="00FB5CF9" w:rsidRPr="00765A2E">
        <w:rPr>
          <w:rFonts w:ascii="Arial" w:hAnsi="Arial" w:cs="Arial"/>
          <w:sz w:val="24"/>
          <w:szCs w:val="24"/>
          <w:shd w:val="clear" w:color="auto" w:fill="FFFFFF"/>
        </w:rPr>
        <w:t xml:space="preserve">established on the Decree in </w:t>
      </w:r>
      <w:r w:rsidR="00FB5CF9" w:rsidRPr="00765A2E">
        <w:rPr>
          <w:rFonts w:ascii="Arial" w:hAnsi="Arial" w:cs="Arial"/>
          <w:i/>
          <w:sz w:val="24"/>
          <w:szCs w:val="24"/>
          <w:shd w:val="clear" w:color="auto" w:fill="FFFFFF"/>
        </w:rPr>
        <w:t>Unitatis Redintegratio</w:t>
      </w:r>
      <w:r w:rsidR="00FB5CF9" w:rsidRPr="00765A2E">
        <w:rPr>
          <w:rFonts w:ascii="Arial" w:hAnsi="Arial" w:cs="Arial"/>
          <w:sz w:val="24"/>
          <w:szCs w:val="24"/>
          <w:shd w:val="clear" w:color="auto" w:fill="FFFFFF"/>
        </w:rPr>
        <w:t xml:space="preserve"> (</w:t>
      </w:r>
      <w:r w:rsidR="007D2051" w:rsidRPr="00765A2E">
        <w:rPr>
          <w:rFonts w:ascii="Arial" w:hAnsi="Arial" w:cs="Arial"/>
          <w:sz w:val="24"/>
          <w:szCs w:val="24"/>
          <w:shd w:val="clear" w:color="auto" w:fill="FFFFFF"/>
        </w:rPr>
        <w:t xml:space="preserve">UR) </w:t>
      </w:r>
      <w:r w:rsidR="00FB5CF9" w:rsidRPr="00765A2E">
        <w:rPr>
          <w:rFonts w:ascii="Arial" w:hAnsi="Arial" w:cs="Arial"/>
          <w:sz w:val="24"/>
          <w:szCs w:val="24"/>
          <w:shd w:val="clear" w:color="auto" w:fill="FFFFFF"/>
        </w:rPr>
        <w:t>From Latin:</w:t>
      </w:r>
      <w:r w:rsidR="007D2051" w:rsidRPr="00765A2E">
        <w:rPr>
          <w:rFonts w:ascii="Arial" w:hAnsi="Arial" w:cs="Arial"/>
          <w:sz w:val="24"/>
          <w:szCs w:val="24"/>
          <w:shd w:val="clear" w:color="auto" w:fill="FFFFFF"/>
        </w:rPr>
        <w:t xml:space="preserve"> "Restoration of unity"</w:t>
      </w:r>
      <w:r w:rsidR="007D2051" w:rsidRPr="00765A2E">
        <w:rPr>
          <w:rStyle w:val="FootnoteReference"/>
          <w:rFonts w:ascii="Arial" w:hAnsi="Arial" w:cs="Arial"/>
          <w:sz w:val="24"/>
          <w:szCs w:val="24"/>
          <w:shd w:val="clear" w:color="auto" w:fill="FFFFFF"/>
        </w:rPr>
        <w:footnoteReference w:id="34"/>
      </w:r>
      <w:r w:rsidR="00FB5CF9" w:rsidRPr="00765A2E">
        <w:rPr>
          <w:rFonts w:ascii="Arial" w:hAnsi="Arial" w:cs="Arial"/>
          <w:sz w:val="24"/>
          <w:szCs w:val="24"/>
          <w:shd w:val="clear" w:color="auto" w:fill="FFFFFF"/>
        </w:rPr>
        <w:t xml:space="preserve"> in the Second Vatican Council's decree on ecumenism. </w:t>
      </w:r>
      <w:r w:rsidR="006D5E49" w:rsidRPr="00765A2E">
        <w:rPr>
          <w:rFonts w:ascii="Arial" w:hAnsi="Arial" w:cs="Arial"/>
          <w:sz w:val="24"/>
          <w:szCs w:val="24"/>
          <w:shd w:val="clear" w:color="auto" w:fill="FFFFFF"/>
        </w:rPr>
        <w:t xml:space="preserve">This </w:t>
      </w:r>
      <w:r w:rsidRPr="00765A2E">
        <w:rPr>
          <w:rFonts w:ascii="Arial" w:hAnsi="Arial" w:cs="Arial"/>
          <w:sz w:val="24"/>
          <w:szCs w:val="24"/>
          <w:shd w:val="clear" w:color="auto" w:fill="FFFFFF"/>
        </w:rPr>
        <w:t>was the</w:t>
      </w:r>
      <w:r w:rsidR="005444E7" w:rsidRPr="00765A2E">
        <w:rPr>
          <w:rFonts w:ascii="Arial" w:hAnsi="Arial" w:cs="Arial"/>
          <w:sz w:val="24"/>
          <w:szCs w:val="24"/>
          <w:shd w:val="clear" w:color="auto" w:fill="FFFFFF"/>
        </w:rPr>
        <w:t xml:space="preserve"> vision </w:t>
      </w:r>
      <w:r w:rsidR="00E3777A" w:rsidRPr="00765A2E">
        <w:rPr>
          <w:rFonts w:ascii="Arial" w:hAnsi="Arial" w:cs="Arial"/>
          <w:sz w:val="24"/>
          <w:szCs w:val="24"/>
          <w:shd w:val="clear" w:color="auto" w:fill="FFFFFF"/>
        </w:rPr>
        <w:t xml:space="preserve">that Thomas Merton and Oscar Cullman worked for decades. It is the hope that </w:t>
      </w:r>
      <w:r w:rsidR="006D5E49" w:rsidRPr="00765A2E">
        <w:rPr>
          <w:rFonts w:ascii="Arial" w:hAnsi="Arial" w:cs="Arial"/>
          <w:sz w:val="24"/>
          <w:szCs w:val="24"/>
          <w:shd w:val="clear" w:color="auto" w:fill="FFFFFF"/>
        </w:rPr>
        <w:t>has its divine source in the Trinitarian unity</w:t>
      </w:r>
      <w:r w:rsidR="00670401" w:rsidRPr="00765A2E">
        <w:rPr>
          <w:rFonts w:ascii="Arial" w:hAnsi="Arial" w:cs="Arial"/>
          <w:sz w:val="24"/>
          <w:szCs w:val="24"/>
          <w:shd w:val="clear" w:color="auto" w:fill="FFFFFF"/>
        </w:rPr>
        <w:t>.</w:t>
      </w:r>
    </w:p>
    <w:p w14:paraId="3A229A61" w14:textId="77777777" w:rsidR="00A104A4" w:rsidRPr="00765A2E" w:rsidRDefault="000F0CBD" w:rsidP="00606F40">
      <w:pPr>
        <w:autoSpaceDE w:val="0"/>
        <w:autoSpaceDN w:val="0"/>
        <w:adjustRightInd w:val="0"/>
        <w:spacing w:after="0" w:line="276" w:lineRule="auto"/>
        <w:ind w:firstLine="720"/>
        <w:jc w:val="both"/>
        <w:rPr>
          <w:rFonts w:ascii="Arial" w:hAnsi="Arial" w:cs="Arial"/>
          <w:sz w:val="24"/>
          <w:szCs w:val="24"/>
          <w:shd w:val="clear" w:color="auto" w:fill="FFFFFF"/>
        </w:rPr>
      </w:pPr>
      <w:r w:rsidRPr="00765A2E">
        <w:rPr>
          <w:rFonts w:ascii="Arial" w:hAnsi="Arial" w:cs="Arial"/>
          <w:sz w:val="24"/>
          <w:szCs w:val="24"/>
          <w:shd w:val="clear" w:color="auto" w:fill="FFFFFF"/>
        </w:rPr>
        <w:t>The restoration of unity among all Christians was one of the principal concerns of the Second Vatican Counci</w:t>
      </w:r>
      <w:r w:rsidRPr="00765A2E">
        <w:rPr>
          <w:rFonts w:ascii="Tahoma" w:hAnsi="Tahoma" w:cs="Tahoma"/>
          <w:shd w:val="clear" w:color="auto" w:fill="FFFFFF"/>
        </w:rPr>
        <w:t>l.</w:t>
      </w:r>
      <w:r w:rsidR="004926AC" w:rsidRPr="00765A2E">
        <w:rPr>
          <w:rFonts w:ascii="Arial" w:hAnsi="Arial" w:cs="Arial"/>
          <w:sz w:val="24"/>
          <w:szCs w:val="24"/>
          <w:shd w:val="clear" w:color="auto" w:fill="FFFFFF"/>
        </w:rPr>
        <w:t xml:space="preserve"> </w:t>
      </w:r>
      <w:r w:rsidRPr="00765A2E">
        <w:rPr>
          <w:rFonts w:ascii="Arial" w:hAnsi="Arial" w:cs="Arial"/>
          <w:sz w:val="24"/>
          <w:szCs w:val="24"/>
          <w:shd w:val="clear" w:color="auto" w:fill="FFFFFF"/>
        </w:rPr>
        <w:t xml:space="preserve">To engage in a sincere dialogue, it is necessary “a personal conversion as well as a communal conversion” (UR, 4). </w:t>
      </w:r>
      <w:r w:rsidR="005017C6" w:rsidRPr="00765A2E">
        <w:rPr>
          <w:rFonts w:ascii="Arial" w:hAnsi="Arial" w:cs="Arial"/>
          <w:sz w:val="24"/>
          <w:szCs w:val="24"/>
        </w:rPr>
        <w:t xml:space="preserve">St. </w:t>
      </w:r>
      <w:r w:rsidR="00764AEB" w:rsidRPr="00765A2E">
        <w:rPr>
          <w:rFonts w:ascii="Arial" w:hAnsi="Arial" w:cs="Arial"/>
          <w:sz w:val="24"/>
          <w:szCs w:val="24"/>
        </w:rPr>
        <w:t>John Paul II promoted a third and more existential dimension of the ecumenical dialogue: “Dialogue is not simply an exchange of idea</w:t>
      </w:r>
      <w:r w:rsidR="00E35DF8" w:rsidRPr="00765A2E">
        <w:rPr>
          <w:rFonts w:ascii="Arial" w:hAnsi="Arial" w:cs="Arial"/>
          <w:sz w:val="24"/>
          <w:szCs w:val="24"/>
        </w:rPr>
        <w:t>s. In some way it is always an “</w:t>
      </w:r>
      <w:r w:rsidR="00764AEB" w:rsidRPr="00765A2E">
        <w:rPr>
          <w:rFonts w:ascii="Arial" w:hAnsi="Arial" w:cs="Arial"/>
          <w:sz w:val="24"/>
          <w:szCs w:val="24"/>
        </w:rPr>
        <w:t xml:space="preserve">exchange of gifts” (UUS 28). </w:t>
      </w:r>
      <w:r w:rsidR="00A104A4" w:rsidRPr="00765A2E">
        <w:rPr>
          <w:rFonts w:ascii="Arial" w:hAnsi="Arial" w:cs="Arial"/>
          <w:sz w:val="24"/>
          <w:szCs w:val="24"/>
        </w:rPr>
        <w:t xml:space="preserve">St. John Paul II concept of dialogue was based on the Decree </w:t>
      </w:r>
      <w:r w:rsidR="00A104A4" w:rsidRPr="00765A2E">
        <w:rPr>
          <w:rFonts w:ascii="Arial" w:hAnsi="Arial" w:cs="Arial"/>
          <w:i/>
          <w:sz w:val="24"/>
          <w:szCs w:val="24"/>
        </w:rPr>
        <w:t>Unitatis Redintegratio</w:t>
      </w:r>
      <w:r w:rsidR="00A104A4" w:rsidRPr="00765A2E">
        <w:rPr>
          <w:rFonts w:ascii="Arial" w:hAnsi="Arial" w:cs="Arial"/>
          <w:sz w:val="24"/>
          <w:szCs w:val="24"/>
        </w:rPr>
        <w:t xml:space="preserve"> and on the Dogmatic Constitution </w:t>
      </w:r>
      <w:r w:rsidR="00A104A4" w:rsidRPr="00765A2E">
        <w:rPr>
          <w:rFonts w:ascii="Arial" w:hAnsi="Arial" w:cs="Arial"/>
          <w:i/>
          <w:sz w:val="24"/>
          <w:szCs w:val="24"/>
        </w:rPr>
        <w:t>Lumen Gentium</w:t>
      </w:r>
      <w:r w:rsidR="00A104A4" w:rsidRPr="00765A2E">
        <w:rPr>
          <w:rFonts w:ascii="Arial" w:hAnsi="Arial" w:cs="Arial"/>
          <w:sz w:val="24"/>
          <w:szCs w:val="24"/>
          <w:shd w:val="clear" w:color="auto" w:fill="FFFFFF"/>
        </w:rPr>
        <w:t>.</w:t>
      </w:r>
    </w:p>
    <w:p w14:paraId="5C894B09" w14:textId="77777777" w:rsidR="004926AC" w:rsidRPr="00D0016E" w:rsidRDefault="004926AC" w:rsidP="00606F40">
      <w:pPr>
        <w:shd w:val="clear" w:color="auto" w:fill="FFFFFF"/>
        <w:spacing w:before="180" w:after="180" w:line="276" w:lineRule="auto"/>
        <w:ind w:firstLine="720"/>
        <w:jc w:val="both"/>
        <w:rPr>
          <w:rFonts w:ascii="Arial" w:eastAsia="Times New Roman" w:hAnsi="Arial" w:cs="Arial"/>
          <w:sz w:val="24"/>
          <w:szCs w:val="24"/>
        </w:rPr>
      </w:pPr>
      <w:r w:rsidRPr="00765A2E">
        <w:rPr>
          <w:rFonts w:ascii="Arial" w:eastAsia="Times New Roman" w:hAnsi="Arial" w:cs="Arial"/>
          <w:sz w:val="24"/>
          <w:szCs w:val="24"/>
        </w:rPr>
        <w:t xml:space="preserve">In 2007, Pope Francis answered several questions to the members of the </w:t>
      </w:r>
      <w:r w:rsidRPr="004926AC">
        <w:rPr>
          <w:rFonts w:ascii="Arial" w:eastAsia="Times New Roman" w:hAnsi="Arial" w:cs="Arial"/>
          <w:sz w:val="24"/>
          <w:szCs w:val="24"/>
        </w:rPr>
        <w:t>Anglican congr</w:t>
      </w:r>
      <w:r w:rsidR="002D3F62">
        <w:rPr>
          <w:rFonts w:ascii="Arial" w:eastAsia="Times New Roman" w:hAnsi="Arial" w:cs="Arial"/>
          <w:sz w:val="24"/>
          <w:szCs w:val="24"/>
        </w:rPr>
        <w:t xml:space="preserve">egation. The Pope reiterated that </w:t>
      </w:r>
      <w:r w:rsidRPr="004926AC">
        <w:rPr>
          <w:rFonts w:ascii="Arial" w:eastAsia="Times New Roman" w:hAnsi="Arial" w:cs="Arial"/>
          <w:sz w:val="24"/>
          <w:szCs w:val="24"/>
        </w:rPr>
        <w:t>ecumenism is a journey and praised the vitality of the young Churches. He explain</w:t>
      </w:r>
      <w:r w:rsidR="002D3F62">
        <w:rPr>
          <w:rFonts w:ascii="Arial" w:eastAsia="Times New Roman" w:hAnsi="Arial" w:cs="Arial"/>
          <w:sz w:val="24"/>
          <w:szCs w:val="24"/>
        </w:rPr>
        <w:t>ed</w:t>
      </w:r>
      <w:r w:rsidRPr="004926AC">
        <w:rPr>
          <w:rFonts w:ascii="Arial" w:eastAsia="Times New Roman" w:hAnsi="Arial" w:cs="Arial"/>
          <w:sz w:val="24"/>
          <w:szCs w:val="24"/>
        </w:rPr>
        <w:t xml:space="preserve"> ecumenical dialogue cannot be done in a </w:t>
      </w:r>
      <w:r w:rsidR="00A41725">
        <w:rPr>
          <w:rFonts w:ascii="Arial" w:eastAsia="Times New Roman" w:hAnsi="Arial" w:cs="Arial"/>
          <w:sz w:val="24"/>
          <w:szCs w:val="24"/>
        </w:rPr>
        <w:t>“</w:t>
      </w:r>
      <w:r w:rsidRPr="004926AC">
        <w:rPr>
          <w:rFonts w:ascii="Arial" w:eastAsia="Times New Roman" w:hAnsi="Arial" w:cs="Arial"/>
          <w:sz w:val="24"/>
          <w:szCs w:val="24"/>
        </w:rPr>
        <w:t>standstill.</w:t>
      </w:r>
      <w:r w:rsidR="00A41725">
        <w:rPr>
          <w:rFonts w:ascii="Arial" w:eastAsia="Times New Roman" w:hAnsi="Arial" w:cs="Arial"/>
          <w:sz w:val="24"/>
          <w:szCs w:val="24"/>
        </w:rPr>
        <w:t>”</w:t>
      </w:r>
      <w:r w:rsidRPr="004926AC">
        <w:rPr>
          <w:rFonts w:ascii="Arial" w:eastAsia="Times New Roman" w:hAnsi="Arial" w:cs="Arial"/>
          <w:sz w:val="24"/>
          <w:szCs w:val="24"/>
        </w:rPr>
        <w:t xml:space="preserve"> It must be done on a journey “because ecumenical dialogue is a journey. And theological thin</w:t>
      </w:r>
      <w:r w:rsidR="002D3F62">
        <w:rPr>
          <w:rFonts w:ascii="Arial" w:eastAsia="Times New Roman" w:hAnsi="Arial" w:cs="Arial"/>
          <w:sz w:val="24"/>
          <w:szCs w:val="24"/>
        </w:rPr>
        <w:t>gs are discussed on a journey.”</w:t>
      </w:r>
      <w:r w:rsidR="002D3F62">
        <w:rPr>
          <w:rStyle w:val="FootnoteReference"/>
          <w:rFonts w:ascii="Arial" w:eastAsia="Times New Roman" w:hAnsi="Arial" w:cs="Arial"/>
          <w:sz w:val="24"/>
          <w:szCs w:val="24"/>
        </w:rPr>
        <w:footnoteReference w:id="35"/>
      </w:r>
    </w:p>
    <w:p w14:paraId="1A108345" w14:textId="77777777" w:rsidR="006720A7" w:rsidRDefault="006720A7" w:rsidP="00606F40">
      <w:pPr>
        <w:autoSpaceDE w:val="0"/>
        <w:autoSpaceDN w:val="0"/>
        <w:adjustRightInd w:val="0"/>
        <w:spacing w:after="0" w:line="276" w:lineRule="auto"/>
        <w:ind w:firstLine="720"/>
        <w:jc w:val="both"/>
        <w:rPr>
          <w:rFonts w:ascii="Arial" w:hAnsi="Arial" w:cs="Arial"/>
          <w:sz w:val="24"/>
          <w:szCs w:val="24"/>
        </w:rPr>
      </w:pPr>
      <w:r w:rsidRPr="00ED6565">
        <w:rPr>
          <w:rFonts w:ascii="Arial" w:hAnsi="Arial" w:cs="Arial"/>
          <w:bCs/>
          <w:sz w:val="24"/>
          <w:szCs w:val="24"/>
        </w:rPr>
        <w:t>In 201</w:t>
      </w:r>
      <w:r w:rsidR="00B80E85">
        <w:rPr>
          <w:rFonts w:ascii="Arial" w:hAnsi="Arial" w:cs="Arial"/>
          <w:bCs/>
          <w:sz w:val="24"/>
          <w:szCs w:val="24"/>
        </w:rPr>
        <w:t>5, Pope Francis praised Merton</w:t>
      </w:r>
      <w:r w:rsidRPr="00ED6565">
        <w:rPr>
          <w:rFonts w:ascii="Arial" w:hAnsi="Arial" w:cs="Arial"/>
          <w:bCs/>
          <w:sz w:val="24"/>
          <w:szCs w:val="24"/>
        </w:rPr>
        <w:t xml:space="preserve"> saying, "Merton was above all a man of prayer, a thinker who challenged the certitudes of his time and opened new </w:t>
      </w:r>
      <w:r w:rsidRPr="00ED6565">
        <w:rPr>
          <w:rFonts w:ascii="Arial" w:hAnsi="Arial" w:cs="Arial"/>
          <w:bCs/>
          <w:sz w:val="24"/>
          <w:szCs w:val="24"/>
        </w:rPr>
        <w:lastRenderedPageBreak/>
        <w:t>horizons for souls and for the church. He was also a man of dialogue, a promoter of peace between peoples and religions</w:t>
      </w:r>
      <w:r w:rsidRPr="00D268EA">
        <w:rPr>
          <w:rFonts w:ascii="Arial" w:hAnsi="Arial" w:cs="Arial"/>
          <w:bCs/>
        </w:rPr>
        <w:t>"</w:t>
      </w:r>
      <w:r w:rsidRPr="00D268EA">
        <w:rPr>
          <w:rStyle w:val="FootnoteReference"/>
          <w:rFonts w:ascii="Arial" w:hAnsi="Arial" w:cs="Arial"/>
          <w:bCs/>
        </w:rPr>
        <w:footnoteReference w:id="36"/>
      </w:r>
      <w:r w:rsidRPr="00ED6565">
        <w:rPr>
          <w:rFonts w:ascii="Arial" w:hAnsi="Arial" w:cs="Arial"/>
          <w:sz w:val="24"/>
          <w:szCs w:val="24"/>
        </w:rPr>
        <w:t xml:space="preserve"> </w:t>
      </w:r>
    </w:p>
    <w:p w14:paraId="0688B03B" w14:textId="77777777" w:rsidR="00E24EF6" w:rsidRDefault="00A104A4" w:rsidP="00606F40">
      <w:pPr>
        <w:autoSpaceDE w:val="0"/>
        <w:autoSpaceDN w:val="0"/>
        <w:adjustRightInd w:val="0"/>
        <w:spacing w:after="0" w:line="276" w:lineRule="auto"/>
        <w:ind w:firstLine="720"/>
        <w:jc w:val="both"/>
        <w:rPr>
          <w:rFonts w:ascii="Arial" w:hAnsi="Arial" w:cs="Arial"/>
          <w:color w:val="000000"/>
          <w:sz w:val="24"/>
          <w:szCs w:val="24"/>
          <w:shd w:val="clear" w:color="auto" w:fill="FFFFFF"/>
        </w:rPr>
      </w:pPr>
      <w:r w:rsidRPr="00A104A4">
        <w:rPr>
          <w:rFonts w:ascii="Arial" w:hAnsi="Arial" w:cs="Arial"/>
          <w:sz w:val="24"/>
          <w:szCs w:val="24"/>
        </w:rPr>
        <w:t xml:space="preserve">During the Great Jubilee of the year 2000, </w:t>
      </w:r>
      <w:r w:rsidR="00AE175E">
        <w:rPr>
          <w:rFonts w:ascii="Arial" w:hAnsi="Arial" w:cs="Arial"/>
          <w:sz w:val="24"/>
          <w:szCs w:val="24"/>
        </w:rPr>
        <w:t xml:space="preserve">St. </w:t>
      </w:r>
      <w:r w:rsidRPr="00A104A4">
        <w:rPr>
          <w:rFonts w:ascii="Arial" w:hAnsi="Arial" w:cs="Arial"/>
          <w:sz w:val="24"/>
          <w:szCs w:val="24"/>
        </w:rPr>
        <w:t xml:space="preserve">John Paul II </w:t>
      </w:r>
      <w:r w:rsidR="00B241EB">
        <w:rPr>
          <w:rFonts w:ascii="Arial" w:hAnsi="Arial" w:cs="Arial"/>
          <w:sz w:val="24"/>
          <w:szCs w:val="24"/>
        </w:rPr>
        <w:t xml:space="preserve">also </w:t>
      </w:r>
      <w:r w:rsidRPr="00A104A4">
        <w:rPr>
          <w:rFonts w:ascii="Arial" w:hAnsi="Arial" w:cs="Arial"/>
          <w:sz w:val="24"/>
          <w:szCs w:val="24"/>
        </w:rPr>
        <w:t>honored</w:t>
      </w:r>
      <w:r w:rsidR="00E24EF6">
        <w:rPr>
          <w:rFonts w:ascii="Arial" w:hAnsi="Arial" w:cs="Arial"/>
          <w:sz w:val="24"/>
          <w:szCs w:val="24"/>
        </w:rPr>
        <w:t xml:space="preserve"> </w:t>
      </w:r>
      <w:r w:rsidR="00E24EF6" w:rsidRPr="00A104A4">
        <w:rPr>
          <w:rFonts w:ascii="Arial" w:hAnsi="Arial" w:cs="Arial"/>
          <w:sz w:val="24"/>
          <w:szCs w:val="24"/>
        </w:rPr>
        <w:t xml:space="preserve">the </w:t>
      </w:r>
      <w:r w:rsidR="00E24EF6">
        <w:rPr>
          <w:rFonts w:ascii="Arial" w:hAnsi="Arial" w:cs="Arial"/>
          <w:sz w:val="24"/>
          <w:szCs w:val="24"/>
        </w:rPr>
        <w:t>“</w:t>
      </w:r>
      <w:r w:rsidR="00E24EF6" w:rsidRPr="00A104A4">
        <w:rPr>
          <w:rFonts w:ascii="Arial" w:hAnsi="Arial" w:cs="Arial"/>
          <w:sz w:val="24"/>
          <w:szCs w:val="24"/>
        </w:rPr>
        <w:t>ecumenism of the saints</w:t>
      </w:r>
      <w:r w:rsidR="00E24EF6">
        <w:rPr>
          <w:rFonts w:ascii="Arial" w:hAnsi="Arial" w:cs="Arial"/>
          <w:sz w:val="24"/>
          <w:szCs w:val="24"/>
        </w:rPr>
        <w:t>.”</w:t>
      </w:r>
      <w:r w:rsidRPr="00A104A4">
        <w:rPr>
          <w:rFonts w:ascii="Arial" w:hAnsi="Arial" w:cs="Arial"/>
          <w:sz w:val="24"/>
          <w:szCs w:val="24"/>
        </w:rPr>
        <w:t xml:space="preserve"> He was </w:t>
      </w:r>
      <w:r w:rsidR="00E24EF6">
        <w:rPr>
          <w:rFonts w:ascii="Arial" w:hAnsi="Arial" w:cs="Arial"/>
          <w:sz w:val="24"/>
          <w:szCs w:val="24"/>
        </w:rPr>
        <w:t>deeply</w:t>
      </w:r>
      <w:r w:rsidR="00E24EF6" w:rsidRPr="00A104A4">
        <w:rPr>
          <w:rFonts w:ascii="Arial" w:hAnsi="Arial" w:cs="Arial"/>
          <w:sz w:val="24"/>
          <w:szCs w:val="24"/>
        </w:rPr>
        <w:t xml:space="preserve"> </w:t>
      </w:r>
      <w:r w:rsidRPr="00A104A4">
        <w:rPr>
          <w:rFonts w:ascii="Arial" w:hAnsi="Arial" w:cs="Arial"/>
          <w:sz w:val="24"/>
          <w:szCs w:val="24"/>
        </w:rPr>
        <w:t xml:space="preserve">convinced that the </w:t>
      </w:r>
      <w:r w:rsidR="00E24EF6">
        <w:rPr>
          <w:rFonts w:ascii="Arial" w:hAnsi="Arial" w:cs="Arial"/>
          <w:sz w:val="24"/>
          <w:szCs w:val="24"/>
        </w:rPr>
        <w:t xml:space="preserve">saints and </w:t>
      </w:r>
      <w:r w:rsidRPr="00A104A4">
        <w:rPr>
          <w:rFonts w:ascii="Arial" w:hAnsi="Arial" w:cs="Arial"/>
          <w:sz w:val="24"/>
          <w:szCs w:val="24"/>
        </w:rPr>
        <w:t>martyrs of our time, belong</w:t>
      </w:r>
      <w:r w:rsidR="00E24EF6">
        <w:rPr>
          <w:rFonts w:ascii="Arial" w:hAnsi="Arial" w:cs="Arial"/>
          <w:sz w:val="24"/>
          <w:szCs w:val="24"/>
        </w:rPr>
        <w:t>s</w:t>
      </w:r>
      <w:r w:rsidRPr="00A104A4">
        <w:rPr>
          <w:rFonts w:ascii="Arial" w:hAnsi="Arial" w:cs="Arial"/>
          <w:sz w:val="24"/>
          <w:szCs w:val="24"/>
        </w:rPr>
        <w:t xml:space="preserve"> to </w:t>
      </w:r>
      <w:r w:rsidR="00E24EF6">
        <w:rPr>
          <w:rFonts w:ascii="Arial" w:hAnsi="Arial" w:cs="Arial"/>
          <w:sz w:val="24"/>
          <w:szCs w:val="24"/>
        </w:rPr>
        <w:t>numerous</w:t>
      </w:r>
      <w:r w:rsidR="00E24EF6" w:rsidRPr="00A104A4">
        <w:rPr>
          <w:rFonts w:ascii="Arial" w:hAnsi="Arial" w:cs="Arial"/>
          <w:sz w:val="24"/>
          <w:szCs w:val="24"/>
        </w:rPr>
        <w:t xml:space="preserve"> </w:t>
      </w:r>
      <w:r w:rsidRPr="00A104A4">
        <w:rPr>
          <w:rFonts w:ascii="Arial" w:hAnsi="Arial" w:cs="Arial"/>
          <w:sz w:val="24"/>
          <w:szCs w:val="24"/>
        </w:rPr>
        <w:t xml:space="preserve">Churches but united by common </w:t>
      </w:r>
      <w:r w:rsidR="00E24EF6">
        <w:rPr>
          <w:rFonts w:ascii="Arial" w:hAnsi="Arial" w:cs="Arial"/>
          <w:sz w:val="24"/>
          <w:szCs w:val="24"/>
        </w:rPr>
        <w:t>suffering in the name of Christ</w:t>
      </w:r>
      <w:r w:rsidR="00386E39">
        <w:rPr>
          <w:rFonts w:ascii="Arial" w:hAnsi="Arial" w:cs="Arial"/>
          <w:sz w:val="24"/>
          <w:szCs w:val="24"/>
        </w:rPr>
        <w:t xml:space="preserve"> </w:t>
      </w:r>
      <w:r w:rsidR="00E24EF6" w:rsidRPr="00E24EF6">
        <w:rPr>
          <w:rFonts w:ascii="Arial" w:hAnsi="Arial" w:cs="Arial"/>
          <w:color w:val="000000"/>
          <w:sz w:val="24"/>
          <w:szCs w:val="24"/>
          <w:shd w:val="clear" w:color="auto" w:fill="FFFFFF"/>
        </w:rPr>
        <w:t>consider</w:t>
      </w:r>
      <w:r w:rsidR="00386E39">
        <w:rPr>
          <w:rFonts w:ascii="Arial" w:hAnsi="Arial" w:cs="Arial"/>
          <w:color w:val="000000"/>
          <w:sz w:val="24"/>
          <w:szCs w:val="24"/>
          <w:shd w:val="clear" w:color="auto" w:fill="FFFFFF"/>
        </w:rPr>
        <w:t>ing</w:t>
      </w:r>
      <w:r w:rsidR="00E24EF6" w:rsidRPr="00E24EF6">
        <w:rPr>
          <w:rFonts w:ascii="Arial" w:hAnsi="Arial" w:cs="Arial"/>
          <w:color w:val="000000"/>
          <w:sz w:val="24"/>
          <w:szCs w:val="24"/>
          <w:shd w:val="clear" w:color="auto" w:fill="FFFFFF"/>
        </w:rPr>
        <w:t xml:space="preserve"> the highest point of the life of grace, </w:t>
      </w:r>
      <w:r w:rsidR="00E24EF6" w:rsidRPr="00E24EF6">
        <w:rPr>
          <w:rFonts w:ascii="Arial" w:hAnsi="Arial" w:cs="Arial"/>
          <w:i/>
          <w:iCs/>
          <w:color w:val="000000"/>
          <w:sz w:val="24"/>
          <w:szCs w:val="24"/>
          <w:shd w:val="clear" w:color="auto" w:fill="FFFFFF"/>
        </w:rPr>
        <w:t>martyria</w:t>
      </w:r>
      <w:r w:rsidR="00E24EF6" w:rsidRPr="00E24EF6">
        <w:rPr>
          <w:rFonts w:ascii="Arial" w:hAnsi="Arial" w:cs="Arial"/>
          <w:color w:val="000000"/>
          <w:sz w:val="24"/>
          <w:szCs w:val="24"/>
          <w:shd w:val="clear" w:color="auto" w:fill="FFFFFF"/>
        </w:rPr>
        <w:t xml:space="preserve"> unto death, the truest communion possible with Christ who shed his Blood, and by that sacrifice brings near those who once were far off </w:t>
      </w:r>
      <w:r w:rsidR="00E24EF6">
        <w:rPr>
          <w:rFonts w:ascii="Arial" w:hAnsi="Arial" w:cs="Arial"/>
          <w:color w:val="000000"/>
          <w:sz w:val="24"/>
          <w:szCs w:val="24"/>
          <w:shd w:val="clear" w:color="auto" w:fill="FFFFFF"/>
        </w:rPr>
        <w:t>(UUS, 84)</w:t>
      </w:r>
      <w:r w:rsidR="009772E2">
        <w:rPr>
          <w:rFonts w:ascii="Arial" w:hAnsi="Arial" w:cs="Arial"/>
          <w:color w:val="000000"/>
          <w:sz w:val="24"/>
          <w:szCs w:val="24"/>
          <w:shd w:val="clear" w:color="auto" w:fill="FFFFFF"/>
        </w:rPr>
        <w:t>.</w:t>
      </w:r>
    </w:p>
    <w:p w14:paraId="44DD89D2" w14:textId="77777777" w:rsidR="006A38BE" w:rsidRPr="006A38BE" w:rsidRDefault="006A38BE" w:rsidP="00606F40">
      <w:pPr>
        <w:autoSpaceDE w:val="0"/>
        <w:autoSpaceDN w:val="0"/>
        <w:adjustRightInd w:val="0"/>
        <w:spacing w:after="0" w:line="276" w:lineRule="auto"/>
        <w:ind w:firstLine="720"/>
        <w:jc w:val="both"/>
        <w:rPr>
          <w:rFonts w:ascii="Arial" w:hAnsi="Arial" w:cs="Arial"/>
          <w:color w:val="000000"/>
          <w:sz w:val="24"/>
          <w:szCs w:val="24"/>
          <w:shd w:val="clear" w:color="auto" w:fill="FFFFFF"/>
        </w:rPr>
      </w:pPr>
      <w:r>
        <w:rPr>
          <w:rFonts w:ascii="Arial" w:hAnsi="Arial" w:cs="Arial"/>
          <w:color w:val="000000"/>
          <w:sz w:val="24"/>
          <w:szCs w:val="24"/>
        </w:rPr>
        <w:t>Moreover, t</w:t>
      </w:r>
      <w:r w:rsidRPr="006A38BE">
        <w:rPr>
          <w:rFonts w:ascii="Arial" w:hAnsi="Arial" w:cs="Arial"/>
          <w:color w:val="000000"/>
          <w:sz w:val="24"/>
          <w:szCs w:val="24"/>
        </w:rPr>
        <w:t xml:space="preserve">he church </w:t>
      </w:r>
      <w:r>
        <w:rPr>
          <w:rFonts w:ascii="Arial" w:hAnsi="Arial" w:cs="Arial"/>
          <w:color w:val="000000"/>
          <w:sz w:val="24"/>
          <w:szCs w:val="24"/>
        </w:rPr>
        <w:t>reproaches</w:t>
      </w:r>
      <w:r w:rsidRPr="006A38BE">
        <w:rPr>
          <w:rFonts w:ascii="Arial" w:hAnsi="Arial" w:cs="Arial"/>
          <w:color w:val="000000"/>
          <w:sz w:val="24"/>
          <w:szCs w:val="24"/>
        </w:rPr>
        <w:t xml:space="preserve"> any discrimination against people </w:t>
      </w:r>
      <w:proofErr w:type="gramStart"/>
      <w:r w:rsidRPr="006A38BE">
        <w:rPr>
          <w:rFonts w:ascii="Arial" w:hAnsi="Arial" w:cs="Arial"/>
          <w:color w:val="000000"/>
          <w:sz w:val="24"/>
          <w:szCs w:val="24"/>
        </w:rPr>
        <w:t>on the basis of</w:t>
      </w:r>
      <w:proofErr w:type="gramEnd"/>
      <w:r w:rsidRPr="006A38BE">
        <w:rPr>
          <w:rFonts w:ascii="Arial" w:hAnsi="Arial" w:cs="Arial"/>
          <w:color w:val="000000"/>
          <w:sz w:val="24"/>
          <w:szCs w:val="24"/>
        </w:rPr>
        <w:t xml:space="preserve"> their race, color, condition in life or religion following the footsteps of the holy apostles Peter and Paul</w:t>
      </w:r>
      <w:r>
        <w:rPr>
          <w:rFonts w:ascii="Arial" w:hAnsi="Arial" w:cs="Arial"/>
          <w:color w:val="000000"/>
          <w:sz w:val="24"/>
          <w:szCs w:val="24"/>
        </w:rPr>
        <w:t xml:space="preserve"> (NA, 5) </w:t>
      </w:r>
      <w:r w:rsidR="00652839">
        <w:rPr>
          <w:rFonts w:ascii="Arial" w:hAnsi="Arial" w:cs="Arial"/>
          <w:color w:val="000000"/>
          <w:sz w:val="24"/>
          <w:szCs w:val="24"/>
        </w:rPr>
        <w:t>T</w:t>
      </w:r>
      <w:r w:rsidRPr="006A38BE">
        <w:rPr>
          <w:rFonts w:ascii="Arial" w:hAnsi="Arial" w:cs="Arial"/>
          <w:color w:val="000000"/>
          <w:sz w:val="24"/>
          <w:szCs w:val="24"/>
        </w:rPr>
        <w:t>h</w:t>
      </w:r>
      <w:r w:rsidR="00652839">
        <w:rPr>
          <w:rFonts w:ascii="Arial" w:hAnsi="Arial" w:cs="Arial"/>
          <w:color w:val="000000"/>
          <w:sz w:val="24"/>
          <w:szCs w:val="24"/>
        </w:rPr>
        <w:t>e sacred council supplicates</w:t>
      </w:r>
      <w:r w:rsidR="00652839" w:rsidRPr="006A38BE">
        <w:rPr>
          <w:rFonts w:ascii="Arial" w:hAnsi="Arial" w:cs="Arial"/>
          <w:color w:val="000000"/>
          <w:sz w:val="24"/>
          <w:szCs w:val="24"/>
        </w:rPr>
        <w:t xml:space="preserve"> </w:t>
      </w:r>
      <w:r w:rsidRPr="006A38BE">
        <w:rPr>
          <w:rFonts w:ascii="Arial" w:hAnsi="Arial" w:cs="Arial"/>
          <w:color w:val="000000"/>
          <w:sz w:val="24"/>
          <w:szCs w:val="24"/>
        </w:rPr>
        <w:t>the Christian faithful to "conduct themselves well among the Gentiles</w:t>
      </w:r>
      <w:r>
        <w:rPr>
          <w:rFonts w:ascii="Arial" w:hAnsi="Arial" w:cs="Arial"/>
          <w:color w:val="000000"/>
          <w:sz w:val="24"/>
          <w:szCs w:val="24"/>
        </w:rPr>
        <w:t>.</w:t>
      </w:r>
      <w:r w:rsidR="00300037">
        <w:rPr>
          <w:rFonts w:ascii="Arial" w:hAnsi="Arial" w:cs="Arial"/>
          <w:color w:val="000000"/>
          <w:sz w:val="24"/>
          <w:szCs w:val="24"/>
        </w:rPr>
        <w:t>" (1 Pet 2:12)</w:t>
      </w:r>
    </w:p>
    <w:p w14:paraId="01FD1496" w14:textId="34F96D17" w:rsidR="0090115D" w:rsidRDefault="0090115D" w:rsidP="00606F40">
      <w:pPr>
        <w:autoSpaceDE w:val="0"/>
        <w:autoSpaceDN w:val="0"/>
        <w:adjustRightInd w:val="0"/>
        <w:spacing w:after="0" w:line="276" w:lineRule="auto"/>
        <w:ind w:firstLine="720"/>
        <w:jc w:val="both"/>
        <w:rPr>
          <w:rFonts w:ascii="Arial" w:hAnsi="Arial" w:cs="Arial"/>
          <w:sz w:val="24"/>
          <w:szCs w:val="24"/>
          <w:shd w:val="clear" w:color="auto" w:fill="FFFFFF"/>
        </w:rPr>
      </w:pPr>
      <w:r w:rsidRPr="00DC78CC">
        <w:rPr>
          <w:rFonts w:ascii="Arial" w:hAnsi="Arial" w:cs="Arial"/>
          <w:sz w:val="24"/>
          <w:szCs w:val="24"/>
          <w:shd w:val="clear" w:color="auto" w:fill="FFFFFF"/>
        </w:rPr>
        <w:t>While preparing this term paper and after reading</w:t>
      </w:r>
      <w:r>
        <w:rPr>
          <w:rFonts w:ascii="Arial" w:hAnsi="Arial" w:cs="Arial"/>
          <w:sz w:val="24"/>
          <w:szCs w:val="24"/>
          <w:shd w:val="clear" w:color="auto" w:fill="FFFFFF"/>
        </w:rPr>
        <w:t xml:space="preserve"> Tho</w:t>
      </w:r>
      <w:r w:rsidR="009D3978">
        <w:rPr>
          <w:rFonts w:ascii="Arial" w:hAnsi="Arial" w:cs="Arial"/>
          <w:sz w:val="24"/>
          <w:szCs w:val="24"/>
          <w:shd w:val="clear" w:color="auto" w:fill="FFFFFF"/>
        </w:rPr>
        <w:t xml:space="preserve">mas Merton inter-faith letters </w:t>
      </w:r>
      <w:r w:rsidR="000152AB">
        <w:rPr>
          <w:rFonts w:ascii="Arial" w:hAnsi="Arial" w:cs="Arial"/>
          <w:sz w:val="24"/>
          <w:szCs w:val="24"/>
          <w:shd w:val="clear" w:color="auto" w:fill="FFFFFF"/>
        </w:rPr>
        <w:t xml:space="preserve">and </w:t>
      </w:r>
      <w:r>
        <w:rPr>
          <w:rFonts w:ascii="Arial" w:hAnsi="Arial" w:cs="Arial"/>
          <w:sz w:val="24"/>
          <w:szCs w:val="24"/>
          <w:shd w:val="clear" w:color="auto" w:fill="FFFFFF"/>
        </w:rPr>
        <w:t>Oscar Cullman’s writings</w:t>
      </w:r>
      <w:r w:rsidRPr="00DC78CC">
        <w:rPr>
          <w:rFonts w:ascii="Arial" w:hAnsi="Arial" w:cs="Arial"/>
          <w:sz w:val="24"/>
          <w:szCs w:val="24"/>
          <w:shd w:val="clear" w:color="auto" w:fill="FFFFFF"/>
        </w:rPr>
        <w:t xml:space="preserve">, </w:t>
      </w:r>
      <w:r w:rsidR="000152AB">
        <w:rPr>
          <w:rFonts w:ascii="Arial" w:hAnsi="Arial" w:cs="Arial"/>
          <w:sz w:val="24"/>
          <w:szCs w:val="24"/>
          <w:shd w:val="clear" w:color="auto" w:fill="FFFFFF"/>
        </w:rPr>
        <w:t>a</w:t>
      </w:r>
      <w:r w:rsidR="000152AB" w:rsidRPr="00DC78CC">
        <w:rPr>
          <w:rFonts w:ascii="Arial" w:hAnsi="Arial" w:cs="Arial"/>
          <w:sz w:val="24"/>
          <w:szCs w:val="24"/>
          <w:shd w:val="clear" w:color="auto" w:fill="FFFFFF"/>
        </w:rPr>
        <w:t>mon</w:t>
      </w:r>
      <w:r w:rsidR="009D3978">
        <w:rPr>
          <w:rFonts w:ascii="Arial" w:hAnsi="Arial" w:cs="Arial"/>
          <w:sz w:val="24"/>
          <w:szCs w:val="24"/>
          <w:shd w:val="clear" w:color="auto" w:fill="FFFFFF"/>
        </w:rPr>
        <w:t>g his gifts to believers or un</w:t>
      </w:r>
      <w:r w:rsidR="000152AB" w:rsidRPr="00DC78CC">
        <w:rPr>
          <w:rFonts w:ascii="Arial" w:hAnsi="Arial" w:cs="Arial"/>
          <w:sz w:val="24"/>
          <w:szCs w:val="24"/>
          <w:shd w:val="clear" w:color="auto" w:fill="FFFFFF"/>
        </w:rPr>
        <w:t xml:space="preserve">believers, </w:t>
      </w:r>
      <w:r w:rsidR="000152AB">
        <w:rPr>
          <w:rFonts w:ascii="Arial" w:hAnsi="Arial" w:cs="Arial"/>
          <w:sz w:val="24"/>
          <w:szCs w:val="24"/>
          <w:shd w:val="clear" w:color="auto" w:fill="FFFFFF"/>
        </w:rPr>
        <w:t>t</w:t>
      </w:r>
      <w:r w:rsidR="000152AB" w:rsidRPr="00DC78CC">
        <w:rPr>
          <w:rFonts w:ascii="Arial" w:hAnsi="Arial" w:cs="Arial"/>
          <w:sz w:val="24"/>
          <w:szCs w:val="24"/>
          <w:shd w:val="clear" w:color="auto" w:fill="FFFFFF"/>
        </w:rPr>
        <w:t>he</w:t>
      </w:r>
      <w:r w:rsidR="000152AB">
        <w:rPr>
          <w:rFonts w:ascii="Arial" w:hAnsi="Arial" w:cs="Arial"/>
          <w:sz w:val="24"/>
          <w:szCs w:val="24"/>
          <w:shd w:val="clear" w:color="auto" w:fill="FFFFFF"/>
        </w:rPr>
        <w:t>y</w:t>
      </w:r>
      <w:r w:rsidR="000152AB" w:rsidRPr="00DC78CC">
        <w:rPr>
          <w:rFonts w:ascii="Arial" w:hAnsi="Arial" w:cs="Arial"/>
          <w:sz w:val="24"/>
          <w:szCs w:val="24"/>
          <w:shd w:val="clear" w:color="auto" w:fill="FFFFFF"/>
        </w:rPr>
        <w:t xml:space="preserve"> left us an extensive library of lectures, essays, </w:t>
      </w:r>
      <w:proofErr w:type="gramStart"/>
      <w:r w:rsidR="000152AB" w:rsidRPr="00DC78CC">
        <w:rPr>
          <w:rFonts w:ascii="Arial" w:hAnsi="Arial" w:cs="Arial"/>
          <w:sz w:val="24"/>
          <w:szCs w:val="24"/>
          <w:shd w:val="clear" w:color="auto" w:fill="FFFFFF"/>
        </w:rPr>
        <w:t>articles</w:t>
      </w:r>
      <w:proofErr w:type="gramEnd"/>
      <w:r w:rsidR="000152AB" w:rsidRPr="00DC78CC">
        <w:rPr>
          <w:rFonts w:ascii="Arial" w:hAnsi="Arial" w:cs="Arial"/>
          <w:sz w:val="24"/>
          <w:szCs w:val="24"/>
          <w:shd w:val="clear" w:color="auto" w:fill="FFFFFF"/>
        </w:rPr>
        <w:t xml:space="preserve"> and books </w:t>
      </w:r>
      <w:r w:rsidR="000152AB" w:rsidRPr="00DC78CC">
        <w:rPr>
          <w:rFonts w:ascii="Arial" w:hAnsi="Arial" w:cs="Arial"/>
          <w:sz w:val="24"/>
          <w:szCs w:val="24"/>
        </w:rPr>
        <w:t xml:space="preserve">dedicated to </w:t>
      </w:r>
      <w:r w:rsidR="0079183B" w:rsidRPr="00DC78CC">
        <w:rPr>
          <w:rFonts w:ascii="Arial" w:hAnsi="Arial" w:cs="Arial"/>
          <w:sz w:val="24"/>
          <w:szCs w:val="24"/>
        </w:rPr>
        <w:t>clarifying</w:t>
      </w:r>
      <w:r w:rsidR="000152AB" w:rsidRPr="00DC78CC">
        <w:rPr>
          <w:rFonts w:ascii="Arial" w:hAnsi="Arial" w:cs="Arial"/>
          <w:sz w:val="24"/>
          <w:szCs w:val="24"/>
        </w:rPr>
        <w:t xml:space="preserve"> basic biblical theology principle</w:t>
      </w:r>
      <w:r w:rsidR="000152AB">
        <w:rPr>
          <w:rFonts w:ascii="Arial" w:hAnsi="Arial" w:cs="Arial"/>
          <w:sz w:val="24"/>
          <w:szCs w:val="24"/>
        </w:rPr>
        <w:t xml:space="preserve">s, eschatological tensions and religious tenants. </w:t>
      </w:r>
      <w:r w:rsidR="009D3978">
        <w:rPr>
          <w:rFonts w:ascii="Arial" w:hAnsi="Arial" w:cs="Arial"/>
          <w:sz w:val="24"/>
          <w:szCs w:val="24"/>
        </w:rPr>
        <w:t xml:space="preserve">Furthermore, </w:t>
      </w:r>
      <w:r w:rsidR="000152AB" w:rsidRPr="00DC78CC">
        <w:rPr>
          <w:rFonts w:ascii="Arial" w:hAnsi="Arial" w:cs="Arial"/>
          <w:sz w:val="24"/>
          <w:szCs w:val="24"/>
          <w:shd w:val="clear" w:color="auto" w:fill="FFFFFF"/>
        </w:rPr>
        <w:t xml:space="preserve">I </w:t>
      </w:r>
      <w:r w:rsidR="0079183B" w:rsidRPr="00DC78CC">
        <w:rPr>
          <w:rFonts w:ascii="Arial" w:hAnsi="Arial" w:cs="Arial"/>
          <w:sz w:val="24"/>
          <w:szCs w:val="24"/>
          <w:shd w:val="clear" w:color="auto" w:fill="FFFFFF"/>
        </w:rPr>
        <w:t>must</w:t>
      </w:r>
      <w:r w:rsidR="000152AB" w:rsidRPr="00DC78CC">
        <w:rPr>
          <w:rFonts w:ascii="Arial" w:hAnsi="Arial" w:cs="Arial"/>
          <w:sz w:val="24"/>
          <w:szCs w:val="24"/>
          <w:shd w:val="clear" w:color="auto" w:fill="FFFFFF"/>
        </w:rPr>
        <w:t xml:space="preserve"> admit that </w:t>
      </w:r>
      <w:r w:rsidR="000152AB">
        <w:rPr>
          <w:rFonts w:ascii="Arial" w:hAnsi="Arial" w:cs="Arial"/>
          <w:sz w:val="24"/>
          <w:szCs w:val="24"/>
          <w:shd w:val="clear" w:color="auto" w:fill="FFFFFF"/>
        </w:rPr>
        <w:t xml:space="preserve">Merton and </w:t>
      </w:r>
      <w:r w:rsidR="000152AB" w:rsidRPr="00DC78CC">
        <w:rPr>
          <w:rFonts w:ascii="Arial" w:hAnsi="Arial" w:cs="Arial"/>
          <w:sz w:val="24"/>
          <w:szCs w:val="24"/>
          <w:shd w:val="clear" w:color="auto" w:fill="FFFFFF"/>
        </w:rPr>
        <w:t>Cullmann’s works are a treasure for Christian Churches</w:t>
      </w:r>
      <w:r w:rsidR="000152AB">
        <w:rPr>
          <w:rFonts w:ascii="Arial" w:hAnsi="Arial" w:cs="Arial"/>
          <w:sz w:val="24"/>
          <w:szCs w:val="24"/>
          <w:shd w:val="clear" w:color="auto" w:fill="FFFFFF"/>
        </w:rPr>
        <w:t>. Moreover, the</w:t>
      </w:r>
      <w:r>
        <w:rPr>
          <w:rFonts w:ascii="Arial" w:hAnsi="Arial" w:cs="Arial"/>
          <w:sz w:val="24"/>
          <w:szCs w:val="24"/>
          <w:shd w:val="clear" w:color="auto" w:fill="FFFFFF"/>
        </w:rPr>
        <w:t xml:space="preserve"> Ecumenical Encyclicals on Ecumenism</w:t>
      </w:r>
      <w:r w:rsidR="000152AB">
        <w:rPr>
          <w:rFonts w:ascii="Arial" w:hAnsi="Arial" w:cs="Arial"/>
          <w:sz w:val="24"/>
          <w:szCs w:val="24"/>
          <w:shd w:val="clear" w:color="auto" w:fill="FFFFFF"/>
        </w:rPr>
        <w:t xml:space="preserve"> are a </w:t>
      </w:r>
      <w:r w:rsidR="002C6048">
        <w:rPr>
          <w:rFonts w:ascii="Arial" w:hAnsi="Arial" w:cs="Arial"/>
          <w:sz w:val="24"/>
          <w:szCs w:val="24"/>
          <w:shd w:val="clear" w:color="auto" w:fill="FFFFFF"/>
        </w:rPr>
        <w:t xml:space="preserve">clear </w:t>
      </w:r>
      <w:r w:rsidR="0079183B">
        <w:rPr>
          <w:rFonts w:ascii="Arial" w:hAnsi="Arial" w:cs="Arial"/>
          <w:sz w:val="24"/>
          <w:szCs w:val="24"/>
          <w:shd w:val="clear" w:color="auto" w:fill="FFFFFF"/>
        </w:rPr>
        <w:t>pathway</w:t>
      </w:r>
      <w:r w:rsidR="00FB1900">
        <w:rPr>
          <w:rFonts w:ascii="Arial" w:hAnsi="Arial" w:cs="Arial"/>
          <w:sz w:val="24"/>
          <w:szCs w:val="24"/>
          <w:shd w:val="clear" w:color="auto" w:fill="FFFFFF"/>
        </w:rPr>
        <w:t xml:space="preserve"> to </w:t>
      </w:r>
      <w:r w:rsidR="00BF7FE0">
        <w:rPr>
          <w:rFonts w:ascii="Arial" w:hAnsi="Arial" w:cs="Arial"/>
          <w:sz w:val="24"/>
          <w:szCs w:val="24"/>
          <w:shd w:val="clear" w:color="auto" w:fill="FFFFFF"/>
        </w:rPr>
        <w:t>enter</w:t>
      </w:r>
      <w:r w:rsidR="00FB1900">
        <w:rPr>
          <w:rFonts w:ascii="Arial" w:hAnsi="Arial" w:cs="Arial"/>
          <w:sz w:val="24"/>
          <w:szCs w:val="24"/>
          <w:shd w:val="clear" w:color="auto" w:fill="FFFFFF"/>
        </w:rPr>
        <w:t xml:space="preserve"> communion with Christian and non-Christian faiths</w:t>
      </w:r>
      <w:r w:rsidRPr="00DC78CC">
        <w:rPr>
          <w:rFonts w:ascii="Arial" w:hAnsi="Arial" w:cs="Arial"/>
          <w:sz w:val="24"/>
          <w:szCs w:val="24"/>
          <w:shd w:val="clear" w:color="auto" w:fill="FFFFFF"/>
        </w:rPr>
        <w:t xml:space="preserve">. </w:t>
      </w:r>
      <w:r w:rsidR="002C6048">
        <w:rPr>
          <w:rFonts w:ascii="Arial" w:hAnsi="Arial" w:cs="Arial"/>
          <w:sz w:val="24"/>
          <w:szCs w:val="24"/>
          <w:shd w:val="clear" w:color="auto" w:fill="FFFFFF"/>
        </w:rPr>
        <w:t>We only need a clear vision and open heart to have a dialogue with knowledge, respect and understanding</w:t>
      </w:r>
      <w:r w:rsidR="005B421B">
        <w:rPr>
          <w:rFonts w:ascii="Arial" w:hAnsi="Arial" w:cs="Arial"/>
          <w:sz w:val="24"/>
          <w:szCs w:val="24"/>
          <w:shd w:val="clear" w:color="auto" w:fill="FFFFFF"/>
        </w:rPr>
        <w:t xml:space="preserve"> </w:t>
      </w:r>
      <w:r w:rsidR="00300037">
        <w:rPr>
          <w:rFonts w:ascii="Arial" w:hAnsi="Arial" w:cs="Arial"/>
          <w:sz w:val="24"/>
          <w:szCs w:val="24"/>
          <w:shd w:val="clear" w:color="auto" w:fill="FFFFFF"/>
        </w:rPr>
        <w:t xml:space="preserve">without fear of the unfamiliarity </w:t>
      </w:r>
      <w:r w:rsidR="005B421B">
        <w:rPr>
          <w:rFonts w:ascii="Arial" w:hAnsi="Arial" w:cs="Arial"/>
          <w:sz w:val="24"/>
          <w:szCs w:val="24"/>
          <w:shd w:val="clear" w:color="auto" w:fill="FFFFFF"/>
        </w:rPr>
        <w:t>since t</w:t>
      </w:r>
      <w:r w:rsidR="00A51DC1">
        <w:rPr>
          <w:rFonts w:ascii="Arial" w:hAnsi="Arial" w:cs="Arial"/>
          <w:sz w:val="24"/>
          <w:szCs w:val="24"/>
          <w:shd w:val="clear" w:color="auto" w:fill="FFFFFF"/>
        </w:rPr>
        <w:t>he h</w:t>
      </w:r>
      <w:r w:rsidR="00A51DC1" w:rsidRPr="000220C0">
        <w:rPr>
          <w:rFonts w:ascii="Arial" w:hAnsi="Arial" w:cs="Arial"/>
          <w:sz w:val="24"/>
          <w:szCs w:val="24"/>
          <w:shd w:val="clear" w:color="auto" w:fill="FFFFFF"/>
        </w:rPr>
        <w:t xml:space="preserve">uman </w:t>
      </w:r>
      <w:r w:rsidR="00A51DC1">
        <w:rPr>
          <w:rFonts w:ascii="Arial" w:hAnsi="Arial" w:cs="Arial"/>
          <w:sz w:val="24"/>
          <w:szCs w:val="24"/>
          <w:shd w:val="clear" w:color="auto" w:fill="FFFFFF"/>
        </w:rPr>
        <w:t xml:space="preserve">person is essentially a relational </w:t>
      </w:r>
      <w:r w:rsidR="00A51DC1" w:rsidRPr="000220C0">
        <w:rPr>
          <w:rFonts w:ascii="Arial" w:hAnsi="Arial" w:cs="Arial"/>
          <w:sz w:val="24"/>
          <w:szCs w:val="24"/>
          <w:shd w:val="clear" w:color="auto" w:fill="FFFFFF"/>
        </w:rPr>
        <w:t>being</w:t>
      </w:r>
      <w:r w:rsidR="00A51DC1">
        <w:rPr>
          <w:rFonts w:ascii="Arial" w:hAnsi="Arial" w:cs="Arial"/>
          <w:sz w:val="24"/>
          <w:szCs w:val="24"/>
          <w:shd w:val="clear" w:color="auto" w:fill="FFFFFF"/>
        </w:rPr>
        <w:t xml:space="preserve"> as a mirror of the Holy Trinity.</w:t>
      </w:r>
    </w:p>
    <w:p w14:paraId="650B630E" w14:textId="77777777" w:rsidR="00300037" w:rsidRDefault="00DA64F4" w:rsidP="00606F40">
      <w:pPr>
        <w:autoSpaceDE w:val="0"/>
        <w:autoSpaceDN w:val="0"/>
        <w:adjustRightInd w:val="0"/>
        <w:spacing w:after="0" w:line="276" w:lineRule="auto"/>
        <w:ind w:firstLine="720"/>
        <w:jc w:val="both"/>
        <w:rPr>
          <w:rFonts w:ascii="Arial" w:hAnsi="Arial" w:cs="Arial"/>
          <w:sz w:val="24"/>
          <w:szCs w:val="24"/>
          <w:shd w:val="clear" w:color="auto" w:fill="FFFFFF"/>
        </w:rPr>
      </w:pPr>
      <w:r>
        <w:rPr>
          <w:rFonts w:ascii="Arial" w:eastAsia="Times New Roman" w:hAnsi="Arial" w:cs="Arial"/>
          <w:sz w:val="24"/>
          <w:szCs w:val="24"/>
        </w:rPr>
        <w:t>This c</w:t>
      </w:r>
      <w:r w:rsidR="009D3978">
        <w:rPr>
          <w:rFonts w:ascii="Arial" w:eastAsia="Times New Roman" w:hAnsi="Arial" w:cs="Arial"/>
          <w:sz w:val="24"/>
          <w:szCs w:val="24"/>
        </w:rPr>
        <w:t>lass, THEO 640, has enriched me not only in</w:t>
      </w:r>
      <w:r w:rsidR="000715F1">
        <w:rPr>
          <w:rFonts w:ascii="Arial" w:eastAsia="Times New Roman" w:hAnsi="Arial" w:cs="Arial"/>
          <w:sz w:val="24"/>
          <w:szCs w:val="24"/>
        </w:rPr>
        <w:t xml:space="preserve"> </w:t>
      </w:r>
      <w:r>
        <w:rPr>
          <w:rFonts w:ascii="Arial" w:eastAsia="Times New Roman" w:hAnsi="Arial" w:cs="Arial"/>
          <w:sz w:val="24"/>
          <w:szCs w:val="24"/>
        </w:rPr>
        <w:t xml:space="preserve">Christian </w:t>
      </w:r>
      <w:r w:rsidR="000715F1">
        <w:rPr>
          <w:rFonts w:ascii="Arial" w:eastAsia="Times New Roman" w:hAnsi="Arial" w:cs="Arial"/>
          <w:sz w:val="24"/>
          <w:szCs w:val="24"/>
        </w:rPr>
        <w:t xml:space="preserve">knowledge, but also has helped me understand the “hidden ground of love” as recognized by </w:t>
      </w:r>
      <w:r w:rsidR="003D1D43" w:rsidRPr="00C77D86">
        <w:rPr>
          <w:rFonts w:ascii="Arial" w:eastAsia="Times New Roman" w:hAnsi="Arial" w:cs="Arial"/>
          <w:sz w:val="24"/>
          <w:szCs w:val="24"/>
        </w:rPr>
        <w:t xml:space="preserve">Tomas Merton on the book </w:t>
      </w:r>
      <w:r w:rsidR="003D1D43" w:rsidRPr="00C77D86">
        <w:rPr>
          <w:rFonts w:ascii="Arial" w:eastAsia="Times New Roman" w:hAnsi="Arial" w:cs="Arial"/>
          <w:i/>
          <w:sz w:val="24"/>
          <w:szCs w:val="24"/>
        </w:rPr>
        <w:t>Signs of Peace</w:t>
      </w:r>
      <w:r w:rsidR="003D1D43" w:rsidRPr="00C77D86">
        <w:rPr>
          <w:rFonts w:ascii="Arial" w:eastAsia="Times New Roman" w:hAnsi="Arial" w:cs="Arial"/>
          <w:sz w:val="24"/>
          <w:szCs w:val="24"/>
        </w:rPr>
        <w:t xml:space="preserve"> and</w:t>
      </w:r>
      <w:r w:rsidR="003D1D43">
        <w:rPr>
          <w:rFonts w:ascii="Arial" w:eastAsia="Times New Roman" w:hAnsi="Arial" w:cs="Arial"/>
          <w:sz w:val="24"/>
          <w:szCs w:val="24"/>
        </w:rPr>
        <w:t xml:space="preserve"> </w:t>
      </w:r>
      <w:r w:rsidR="000715F1">
        <w:rPr>
          <w:rFonts w:ascii="Arial" w:eastAsia="Times New Roman" w:hAnsi="Arial" w:cs="Arial"/>
          <w:sz w:val="24"/>
          <w:szCs w:val="24"/>
        </w:rPr>
        <w:t xml:space="preserve">the “unity through diversity” </w:t>
      </w:r>
      <w:r w:rsidR="003D1D43" w:rsidRPr="00C77D86">
        <w:rPr>
          <w:rFonts w:ascii="Arial" w:eastAsia="Times New Roman" w:hAnsi="Arial" w:cs="Arial"/>
          <w:sz w:val="24"/>
          <w:szCs w:val="24"/>
        </w:rPr>
        <w:t>understood by Oscar Cullman</w:t>
      </w:r>
      <w:r w:rsidR="000715F1" w:rsidRPr="00C77D86">
        <w:rPr>
          <w:rFonts w:ascii="Arial" w:eastAsia="Times New Roman" w:hAnsi="Arial" w:cs="Arial"/>
          <w:sz w:val="24"/>
          <w:szCs w:val="24"/>
        </w:rPr>
        <w:t>’s ecumenism.</w:t>
      </w:r>
      <w:r w:rsidR="003D1D43" w:rsidRPr="00DC78CC">
        <w:rPr>
          <w:rFonts w:ascii="Arial" w:hAnsi="Arial" w:cs="Arial"/>
          <w:sz w:val="24"/>
          <w:szCs w:val="24"/>
        </w:rPr>
        <w:t xml:space="preserve"> </w:t>
      </w:r>
      <w:r w:rsidR="003D1D43" w:rsidRPr="000220C0">
        <w:rPr>
          <w:rFonts w:ascii="Arial" w:hAnsi="Arial" w:cs="Arial"/>
          <w:sz w:val="24"/>
          <w:szCs w:val="24"/>
          <w:shd w:val="clear" w:color="auto" w:fill="FFFFFF"/>
        </w:rPr>
        <w:t xml:space="preserve"> </w:t>
      </w:r>
    </w:p>
    <w:p w14:paraId="00E40282" w14:textId="77777777" w:rsidR="00ED6565" w:rsidRPr="00BA46CB" w:rsidRDefault="00C77D86" w:rsidP="00606F40">
      <w:pPr>
        <w:autoSpaceDE w:val="0"/>
        <w:autoSpaceDN w:val="0"/>
        <w:adjustRightInd w:val="0"/>
        <w:spacing w:after="0" w:line="276" w:lineRule="auto"/>
        <w:ind w:firstLine="720"/>
        <w:jc w:val="both"/>
        <w:rPr>
          <w:rFonts w:ascii="Arial" w:hAnsi="Arial" w:cs="Arial"/>
          <w:sz w:val="24"/>
          <w:szCs w:val="24"/>
          <w:shd w:val="clear" w:color="auto" w:fill="FFFFFF"/>
        </w:rPr>
      </w:pPr>
      <w:r w:rsidRPr="00BA46CB">
        <w:rPr>
          <w:rFonts w:ascii="Arial" w:hAnsi="Arial" w:cs="Arial"/>
          <w:sz w:val="24"/>
          <w:szCs w:val="24"/>
          <w:shd w:val="clear" w:color="auto" w:fill="FFFFFF"/>
        </w:rPr>
        <w:t>In my opinion, a</w:t>
      </w:r>
      <w:r w:rsidR="00A51DC1" w:rsidRPr="00BA46CB">
        <w:rPr>
          <w:rFonts w:ascii="Arial" w:hAnsi="Arial" w:cs="Arial"/>
          <w:sz w:val="24"/>
          <w:szCs w:val="24"/>
          <w:shd w:val="clear" w:color="auto" w:fill="FFFFFF"/>
        </w:rPr>
        <w:t xml:space="preserve"> person is better equipped to und</w:t>
      </w:r>
      <w:r w:rsidR="002D3F62">
        <w:rPr>
          <w:rFonts w:ascii="Arial" w:hAnsi="Arial" w:cs="Arial"/>
          <w:sz w:val="24"/>
          <w:szCs w:val="24"/>
          <w:shd w:val="clear" w:color="auto" w:fill="FFFFFF"/>
        </w:rPr>
        <w:t>erstand and live inter</w:t>
      </w:r>
      <w:r w:rsidR="00765A2E">
        <w:rPr>
          <w:rFonts w:ascii="Arial" w:hAnsi="Arial" w:cs="Arial"/>
          <w:sz w:val="24"/>
          <w:szCs w:val="24"/>
          <w:shd w:val="clear" w:color="auto" w:fill="FFFFFF"/>
        </w:rPr>
        <w:t>-</w:t>
      </w:r>
      <w:r w:rsidR="002D3F62">
        <w:rPr>
          <w:rFonts w:ascii="Arial" w:hAnsi="Arial" w:cs="Arial"/>
          <w:sz w:val="24"/>
          <w:szCs w:val="24"/>
          <w:shd w:val="clear" w:color="auto" w:fill="FFFFFF"/>
        </w:rPr>
        <w:t>faith dialogues and</w:t>
      </w:r>
      <w:r w:rsidR="00A51DC1" w:rsidRPr="00BA46CB">
        <w:rPr>
          <w:rFonts w:ascii="Arial" w:hAnsi="Arial" w:cs="Arial"/>
          <w:sz w:val="24"/>
          <w:szCs w:val="24"/>
          <w:shd w:val="clear" w:color="auto" w:fill="FFFFFF"/>
        </w:rPr>
        <w:t xml:space="preserve"> ecumenism if he or she has put into action </w:t>
      </w:r>
      <w:r w:rsidR="00B45FF1" w:rsidRPr="00BA46CB">
        <w:rPr>
          <w:rFonts w:ascii="Arial" w:hAnsi="Arial" w:cs="Arial"/>
          <w:sz w:val="24"/>
          <w:szCs w:val="24"/>
          <w:shd w:val="clear" w:color="auto" w:fill="FFFFFF"/>
        </w:rPr>
        <w:t>“</w:t>
      </w:r>
      <w:r w:rsidR="00A51DC1" w:rsidRPr="00BA46CB">
        <w:rPr>
          <w:rFonts w:ascii="Arial" w:hAnsi="Arial" w:cs="Arial"/>
          <w:sz w:val="24"/>
          <w:szCs w:val="24"/>
          <w:shd w:val="clear" w:color="auto" w:fill="FFFFFF"/>
        </w:rPr>
        <w:t xml:space="preserve">the hidden </w:t>
      </w:r>
      <w:r w:rsidRPr="00BA46CB">
        <w:rPr>
          <w:rFonts w:ascii="Arial" w:hAnsi="Arial" w:cs="Arial"/>
          <w:sz w:val="24"/>
          <w:szCs w:val="24"/>
          <w:shd w:val="clear" w:color="auto" w:fill="FFFFFF"/>
        </w:rPr>
        <w:t>ground of love</w:t>
      </w:r>
      <w:r w:rsidR="00B45FF1" w:rsidRPr="00BA46CB">
        <w:rPr>
          <w:rFonts w:ascii="Arial" w:hAnsi="Arial" w:cs="Arial"/>
          <w:sz w:val="24"/>
          <w:szCs w:val="24"/>
          <w:shd w:val="clear" w:color="auto" w:fill="FFFFFF"/>
        </w:rPr>
        <w:t>”</w:t>
      </w:r>
      <w:r w:rsidRPr="00BA46CB">
        <w:rPr>
          <w:rFonts w:ascii="Arial" w:hAnsi="Arial" w:cs="Arial"/>
          <w:sz w:val="24"/>
          <w:szCs w:val="24"/>
          <w:shd w:val="clear" w:color="auto" w:fill="FFFFFF"/>
        </w:rPr>
        <w:t xml:space="preserve"> </w:t>
      </w:r>
      <w:r w:rsidR="004B21D9">
        <w:rPr>
          <w:rFonts w:ascii="Arial" w:hAnsi="Arial" w:cs="Arial"/>
          <w:sz w:val="24"/>
          <w:szCs w:val="24"/>
          <w:shd w:val="clear" w:color="auto" w:fill="FFFFFF"/>
        </w:rPr>
        <w:t xml:space="preserve">practicing </w:t>
      </w:r>
      <w:r w:rsidR="00BA46CB" w:rsidRPr="00BA46CB">
        <w:rPr>
          <w:rFonts w:ascii="Arial" w:hAnsi="Arial" w:cs="Arial"/>
          <w:sz w:val="24"/>
          <w:szCs w:val="24"/>
          <w:shd w:val="clear" w:color="auto" w:fill="FFFFFF"/>
        </w:rPr>
        <w:t xml:space="preserve">the “greatest commandment” </w:t>
      </w:r>
      <w:r w:rsidR="00744AC0">
        <w:rPr>
          <w:rFonts w:ascii="Arial" w:hAnsi="Arial" w:cs="Arial"/>
          <w:sz w:val="24"/>
          <w:szCs w:val="24"/>
          <w:shd w:val="clear" w:color="auto" w:fill="FFFFFF"/>
        </w:rPr>
        <w:t xml:space="preserve">that </w:t>
      </w:r>
      <w:r w:rsidR="00BA46CB">
        <w:rPr>
          <w:rFonts w:ascii="Arial" w:hAnsi="Arial" w:cs="Arial"/>
          <w:sz w:val="24"/>
          <w:szCs w:val="24"/>
          <w:shd w:val="clear" w:color="auto" w:fill="FFFFFF"/>
        </w:rPr>
        <w:t xml:space="preserve">Jesus </w:t>
      </w:r>
      <w:r w:rsidR="002D3F62">
        <w:rPr>
          <w:rFonts w:ascii="Arial" w:hAnsi="Arial" w:cs="Arial"/>
          <w:sz w:val="24"/>
          <w:szCs w:val="24"/>
          <w:shd w:val="clear" w:color="auto" w:fill="FFFFFF"/>
        </w:rPr>
        <w:t>ha</w:t>
      </w:r>
      <w:r w:rsidR="00744AC0">
        <w:rPr>
          <w:rFonts w:ascii="Arial" w:hAnsi="Arial" w:cs="Arial"/>
          <w:sz w:val="24"/>
          <w:szCs w:val="24"/>
          <w:shd w:val="clear" w:color="auto" w:fill="FFFFFF"/>
        </w:rPr>
        <w:t>s</w:t>
      </w:r>
      <w:r w:rsidR="002D3F62">
        <w:rPr>
          <w:rFonts w:ascii="Arial" w:hAnsi="Arial" w:cs="Arial"/>
          <w:sz w:val="24"/>
          <w:szCs w:val="24"/>
          <w:shd w:val="clear" w:color="auto" w:fill="FFFFFF"/>
        </w:rPr>
        <w:t xml:space="preserve"> given to us</w:t>
      </w:r>
      <w:r w:rsidR="00BA46CB">
        <w:rPr>
          <w:rFonts w:ascii="Arial" w:hAnsi="Arial" w:cs="Arial"/>
          <w:sz w:val="24"/>
          <w:szCs w:val="24"/>
          <w:shd w:val="clear" w:color="auto" w:fill="FFFFFF"/>
        </w:rPr>
        <w:t>, “</w:t>
      </w:r>
      <w:r w:rsidR="00BA46CB" w:rsidRPr="00BA46CB">
        <w:rPr>
          <w:rFonts w:ascii="Arial" w:hAnsi="Arial" w:cs="Arial"/>
          <w:color w:val="202124"/>
          <w:sz w:val="24"/>
          <w:szCs w:val="24"/>
          <w:shd w:val="clear" w:color="auto" w:fill="FFFFFF"/>
        </w:rPr>
        <w:t>You must love the Lord your God with all your heart, with all your being, and with all your mind. This is the first and greatest commandment. And the second is like it: You must love you</w:t>
      </w:r>
      <w:r w:rsidR="00BA46CB">
        <w:rPr>
          <w:rFonts w:ascii="Arial" w:hAnsi="Arial" w:cs="Arial"/>
          <w:color w:val="202124"/>
          <w:sz w:val="24"/>
          <w:szCs w:val="24"/>
          <w:shd w:val="clear" w:color="auto" w:fill="FFFFFF"/>
        </w:rPr>
        <w:t>r neighbor as you love yourself.” (Matthew 22:35)</w:t>
      </w:r>
    </w:p>
    <w:p w14:paraId="42F85564" w14:textId="40D814B3" w:rsidR="004E687C" w:rsidRDefault="00F12F7A" w:rsidP="00BF63A4">
      <w:pPr>
        <w:spacing w:line="276" w:lineRule="auto"/>
        <w:jc w:val="both"/>
        <w:rPr>
          <w:rFonts w:ascii="Arial" w:hAnsi="Arial" w:cs="Arial"/>
          <w:sz w:val="24"/>
          <w:szCs w:val="24"/>
        </w:rPr>
      </w:pPr>
      <w:r>
        <w:rPr>
          <w:rFonts w:ascii="Arial" w:hAnsi="Arial" w:cs="Arial"/>
          <w:b/>
          <w:sz w:val="24"/>
          <w:szCs w:val="24"/>
        </w:rPr>
        <w:br w:type="page"/>
      </w:r>
      <w:r w:rsidR="00BF63A4">
        <w:rPr>
          <w:rFonts w:ascii="Arial" w:hAnsi="Arial" w:cs="Arial"/>
          <w:b/>
          <w:sz w:val="24"/>
          <w:szCs w:val="24"/>
        </w:rPr>
        <w:lastRenderedPageBreak/>
        <w:t>References</w:t>
      </w:r>
    </w:p>
    <w:p w14:paraId="4BF0BFA2" w14:textId="77777777" w:rsidR="00E736B6" w:rsidRPr="004E687C" w:rsidRDefault="00E736B6" w:rsidP="00BF63A4">
      <w:pPr>
        <w:pStyle w:val="FootnoteText"/>
        <w:jc w:val="both"/>
        <w:rPr>
          <w:rFonts w:ascii="Arial" w:hAnsi="Arial" w:cs="Arial"/>
          <w:sz w:val="23"/>
          <w:szCs w:val="23"/>
        </w:rPr>
      </w:pPr>
      <w:r w:rsidRPr="004E687C">
        <w:rPr>
          <w:rFonts w:ascii="Arial" w:hAnsi="Arial" w:cs="Arial"/>
          <w:sz w:val="23"/>
          <w:szCs w:val="23"/>
        </w:rPr>
        <w:t>Apel, William</w:t>
      </w:r>
      <w:r w:rsidR="009460B1" w:rsidRPr="004E687C">
        <w:rPr>
          <w:rFonts w:ascii="Arial" w:hAnsi="Arial" w:cs="Arial"/>
          <w:sz w:val="23"/>
          <w:szCs w:val="23"/>
        </w:rPr>
        <w:t>.</w:t>
      </w:r>
      <w:r w:rsidRPr="004E687C">
        <w:rPr>
          <w:rFonts w:ascii="Arial" w:hAnsi="Arial" w:cs="Arial"/>
          <w:sz w:val="23"/>
          <w:szCs w:val="23"/>
        </w:rPr>
        <w:t xml:space="preserve"> </w:t>
      </w:r>
      <w:r w:rsidRPr="004E687C">
        <w:rPr>
          <w:rFonts w:ascii="Arial" w:hAnsi="Arial" w:cs="Arial"/>
          <w:i/>
          <w:sz w:val="23"/>
          <w:szCs w:val="23"/>
        </w:rPr>
        <w:t>“Signs of Peace: The Interfaith Letters of Thomas Merton</w:t>
      </w:r>
      <w:r w:rsidR="009460B1" w:rsidRPr="004E687C">
        <w:rPr>
          <w:rFonts w:ascii="Arial" w:hAnsi="Arial" w:cs="Arial"/>
          <w:i/>
          <w:sz w:val="23"/>
          <w:szCs w:val="23"/>
        </w:rPr>
        <w:t>.</w:t>
      </w:r>
      <w:r w:rsidRPr="004E687C">
        <w:rPr>
          <w:rFonts w:ascii="Arial" w:hAnsi="Arial" w:cs="Arial"/>
          <w:i/>
          <w:sz w:val="23"/>
          <w:szCs w:val="23"/>
        </w:rPr>
        <w:t>”</w:t>
      </w:r>
      <w:r w:rsidRPr="004E687C">
        <w:rPr>
          <w:rFonts w:ascii="Arial" w:hAnsi="Arial" w:cs="Arial"/>
          <w:sz w:val="23"/>
          <w:szCs w:val="23"/>
        </w:rPr>
        <w:t xml:space="preserve"> Published Orbits Books</w:t>
      </w:r>
      <w:r w:rsidR="009460B1" w:rsidRPr="004E687C">
        <w:rPr>
          <w:rFonts w:ascii="Arial" w:hAnsi="Arial" w:cs="Arial"/>
          <w:sz w:val="23"/>
          <w:szCs w:val="23"/>
        </w:rPr>
        <w:t>.</w:t>
      </w:r>
      <w:r w:rsidRPr="004E687C">
        <w:rPr>
          <w:rFonts w:ascii="Arial" w:hAnsi="Arial" w:cs="Arial"/>
          <w:sz w:val="23"/>
          <w:szCs w:val="23"/>
        </w:rPr>
        <w:t xml:space="preserve"> Maryknoll, NY, 2006</w:t>
      </w:r>
    </w:p>
    <w:p w14:paraId="6DF48FAD" w14:textId="77777777" w:rsidR="00E736B6" w:rsidRPr="004E687C" w:rsidRDefault="00E736B6" w:rsidP="00BF63A4">
      <w:pPr>
        <w:pStyle w:val="FootnoteText"/>
        <w:jc w:val="both"/>
        <w:rPr>
          <w:rFonts w:ascii="Arial" w:hAnsi="Arial" w:cs="Arial"/>
          <w:sz w:val="23"/>
          <w:szCs w:val="23"/>
        </w:rPr>
      </w:pPr>
    </w:p>
    <w:p w14:paraId="5A38DA47" w14:textId="042BBCC1" w:rsidR="00E736B6" w:rsidRPr="004E687C" w:rsidRDefault="00E736B6" w:rsidP="00BF63A4">
      <w:pPr>
        <w:pStyle w:val="FootnoteText"/>
        <w:jc w:val="both"/>
        <w:rPr>
          <w:rFonts w:ascii="Arial" w:hAnsi="Arial" w:cs="Arial"/>
          <w:sz w:val="23"/>
          <w:szCs w:val="23"/>
        </w:rPr>
      </w:pPr>
      <w:r w:rsidRPr="004E687C">
        <w:rPr>
          <w:rFonts w:ascii="Arial" w:hAnsi="Arial" w:cs="Arial"/>
          <w:sz w:val="23"/>
          <w:szCs w:val="23"/>
        </w:rPr>
        <w:t>Birmele, André</w:t>
      </w:r>
      <w:r w:rsidR="009460B1" w:rsidRPr="004E687C">
        <w:rPr>
          <w:rFonts w:ascii="Arial" w:hAnsi="Arial" w:cs="Arial"/>
          <w:sz w:val="23"/>
          <w:szCs w:val="23"/>
        </w:rPr>
        <w:t>.</w:t>
      </w:r>
      <w:r w:rsidRPr="004E687C">
        <w:rPr>
          <w:rFonts w:ascii="Arial" w:hAnsi="Arial" w:cs="Arial"/>
          <w:sz w:val="23"/>
          <w:szCs w:val="23"/>
        </w:rPr>
        <w:t xml:space="preserve"> </w:t>
      </w:r>
      <w:r w:rsidRPr="004E687C">
        <w:rPr>
          <w:rFonts w:ascii="Arial" w:hAnsi="Arial" w:cs="Arial"/>
          <w:i/>
          <w:sz w:val="23"/>
          <w:szCs w:val="23"/>
        </w:rPr>
        <w:t xml:space="preserve">“Oscar Cullmann: In the Service of Biblical Theology and Ecumenism,” </w:t>
      </w:r>
      <w:r w:rsidRPr="004E687C">
        <w:rPr>
          <w:rFonts w:ascii="Arial" w:hAnsi="Arial" w:cs="Arial"/>
          <w:sz w:val="23"/>
          <w:szCs w:val="23"/>
        </w:rPr>
        <w:t>Jerusalem</w:t>
      </w:r>
      <w:r w:rsidR="009460B1" w:rsidRPr="004E687C">
        <w:rPr>
          <w:rFonts w:ascii="Arial" w:hAnsi="Arial" w:cs="Arial"/>
          <w:sz w:val="23"/>
          <w:szCs w:val="23"/>
        </w:rPr>
        <w:t>.</w:t>
      </w:r>
      <w:r w:rsidRPr="004E687C">
        <w:rPr>
          <w:rFonts w:ascii="Arial" w:hAnsi="Arial" w:cs="Arial"/>
          <w:sz w:val="23"/>
          <w:szCs w:val="23"/>
        </w:rPr>
        <w:t xml:space="preserve"> </w:t>
      </w:r>
      <w:r w:rsidR="0079183B" w:rsidRPr="004E687C">
        <w:rPr>
          <w:rFonts w:ascii="Arial" w:hAnsi="Arial" w:cs="Arial"/>
          <w:sz w:val="23"/>
          <w:szCs w:val="23"/>
        </w:rPr>
        <w:t>October</w:t>
      </w:r>
      <w:r w:rsidRPr="004E687C">
        <w:rPr>
          <w:rFonts w:ascii="Arial" w:hAnsi="Arial" w:cs="Arial"/>
          <w:sz w:val="23"/>
          <w:szCs w:val="23"/>
        </w:rPr>
        <w:t xml:space="preserve"> </w:t>
      </w:r>
      <w:r w:rsidR="009460B1" w:rsidRPr="004E687C">
        <w:rPr>
          <w:rFonts w:ascii="Arial" w:hAnsi="Arial" w:cs="Arial"/>
          <w:sz w:val="23"/>
          <w:szCs w:val="23"/>
        </w:rPr>
        <w:t>2011. pp. 1-40.</w:t>
      </w:r>
    </w:p>
    <w:p w14:paraId="521ACE80" w14:textId="77777777" w:rsidR="00E736B6" w:rsidRPr="004E687C" w:rsidRDefault="00E736B6" w:rsidP="00BF63A4">
      <w:pPr>
        <w:spacing w:after="0" w:line="240" w:lineRule="auto"/>
        <w:jc w:val="both"/>
        <w:rPr>
          <w:rFonts w:ascii="Arial" w:hAnsi="Arial" w:cs="Arial"/>
          <w:sz w:val="23"/>
          <w:szCs w:val="23"/>
        </w:rPr>
      </w:pPr>
    </w:p>
    <w:p w14:paraId="6970F63D" w14:textId="77777777" w:rsidR="00586880" w:rsidRPr="004E687C" w:rsidRDefault="00586880" w:rsidP="00BF63A4">
      <w:pPr>
        <w:pStyle w:val="FootnoteText"/>
        <w:jc w:val="both"/>
        <w:rPr>
          <w:rFonts w:ascii="Arial" w:hAnsi="Arial" w:cs="Arial"/>
          <w:sz w:val="23"/>
          <w:szCs w:val="23"/>
        </w:rPr>
      </w:pPr>
      <w:r w:rsidRPr="004E687C">
        <w:rPr>
          <w:rFonts w:ascii="Arial" w:hAnsi="Arial" w:cs="Arial"/>
          <w:sz w:val="23"/>
          <w:szCs w:val="23"/>
        </w:rPr>
        <w:t>Catechism of the Catholic Church: Revised in Accordance with the Official Latin Text Promulgated by Pope John Paul II. Vatican City: Libreria Editrice Vaticana, 1997.</w:t>
      </w:r>
    </w:p>
    <w:p w14:paraId="2DA37806" w14:textId="77777777" w:rsidR="003669BE" w:rsidRPr="004E687C" w:rsidRDefault="003669BE" w:rsidP="00BF63A4">
      <w:pPr>
        <w:spacing w:after="0" w:line="240" w:lineRule="auto"/>
        <w:jc w:val="both"/>
        <w:rPr>
          <w:rFonts w:ascii="Arial" w:hAnsi="Arial" w:cs="Arial"/>
          <w:sz w:val="23"/>
          <w:szCs w:val="23"/>
        </w:rPr>
      </w:pPr>
    </w:p>
    <w:p w14:paraId="73404D4D" w14:textId="77777777" w:rsidR="00E736B6" w:rsidRPr="004E687C" w:rsidRDefault="00E736B6" w:rsidP="00BF63A4">
      <w:pPr>
        <w:spacing w:after="0" w:line="240" w:lineRule="auto"/>
        <w:jc w:val="both"/>
        <w:rPr>
          <w:rStyle w:val="Hyperlink"/>
          <w:rFonts w:ascii="Arial" w:hAnsi="Arial" w:cs="Arial"/>
          <w:sz w:val="23"/>
          <w:szCs w:val="23"/>
        </w:rPr>
      </w:pPr>
      <w:r w:rsidRPr="004E687C">
        <w:rPr>
          <w:rFonts w:ascii="Arial" w:hAnsi="Arial" w:cs="Arial"/>
          <w:sz w:val="23"/>
          <w:szCs w:val="23"/>
        </w:rPr>
        <w:t>C</w:t>
      </w:r>
      <w:r w:rsidR="00586880" w:rsidRPr="004E687C">
        <w:rPr>
          <w:rFonts w:ascii="Arial" w:hAnsi="Arial" w:cs="Arial"/>
          <w:sz w:val="23"/>
          <w:szCs w:val="23"/>
        </w:rPr>
        <w:t xml:space="preserve">atholic </w:t>
      </w:r>
      <w:r w:rsidRPr="004E687C">
        <w:rPr>
          <w:rFonts w:ascii="Arial" w:hAnsi="Arial" w:cs="Arial"/>
          <w:sz w:val="23"/>
          <w:szCs w:val="23"/>
        </w:rPr>
        <w:t>D</w:t>
      </w:r>
      <w:r w:rsidR="00586880" w:rsidRPr="004E687C">
        <w:rPr>
          <w:rFonts w:ascii="Arial" w:hAnsi="Arial" w:cs="Arial"/>
          <w:sz w:val="23"/>
          <w:szCs w:val="23"/>
        </w:rPr>
        <w:t xml:space="preserve">istance </w:t>
      </w:r>
      <w:r w:rsidRPr="004E687C">
        <w:rPr>
          <w:rFonts w:ascii="Arial" w:hAnsi="Arial" w:cs="Arial"/>
          <w:sz w:val="23"/>
          <w:szCs w:val="23"/>
        </w:rPr>
        <w:t>U</w:t>
      </w:r>
      <w:r w:rsidR="00586880" w:rsidRPr="004E687C">
        <w:rPr>
          <w:rFonts w:ascii="Arial" w:hAnsi="Arial" w:cs="Arial"/>
          <w:sz w:val="23"/>
          <w:szCs w:val="23"/>
        </w:rPr>
        <w:t>niversity</w:t>
      </w:r>
      <w:r w:rsidR="00BA55CC" w:rsidRPr="004E687C">
        <w:rPr>
          <w:rFonts w:ascii="Arial" w:hAnsi="Arial" w:cs="Arial"/>
          <w:sz w:val="23"/>
          <w:szCs w:val="23"/>
        </w:rPr>
        <w:t>.</w:t>
      </w:r>
      <w:r w:rsidRPr="004E687C">
        <w:rPr>
          <w:rFonts w:ascii="Arial" w:hAnsi="Arial" w:cs="Arial"/>
          <w:sz w:val="23"/>
          <w:szCs w:val="23"/>
        </w:rPr>
        <w:t xml:space="preserve"> </w:t>
      </w:r>
      <w:r w:rsidRPr="004E687C">
        <w:rPr>
          <w:rFonts w:ascii="Arial" w:hAnsi="Arial" w:cs="Arial"/>
          <w:i/>
          <w:sz w:val="23"/>
          <w:szCs w:val="23"/>
        </w:rPr>
        <w:t>“Other Religious: Equality / Authority</w:t>
      </w:r>
      <w:r w:rsidR="009460B1" w:rsidRPr="004E687C">
        <w:rPr>
          <w:rFonts w:ascii="Arial" w:hAnsi="Arial" w:cs="Arial"/>
          <w:i/>
          <w:sz w:val="23"/>
          <w:szCs w:val="23"/>
        </w:rPr>
        <w:t>.</w:t>
      </w:r>
      <w:r w:rsidRPr="004E687C">
        <w:rPr>
          <w:rFonts w:ascii="Arial" w:hAnsi="Arial" w:cs="Arial"/>
          <w:sz w:val="23"/>
          <w:szCs w:val="23"/>
        </w:rPr>
        <w:t>” Accessed</w:t>
      </w:r>
      <w:r w:rsidR="009460B1" w:rsidRPr="004E687C">
        <w:rPr>
          <w:rFonts w:ascii="Arial" w:hAnsi="Arial" w:cs="Arial"/>
          <w:sz w:val="23"/>
          <w:szCs w:val="23"/>
        </w:rPr>
        <w:t xml:space="preserve"> </w:t>
      </w:r>
      <w:r w:rsidRPr="004E687C">
        <w:rPr>
          <w:rFonts w:ascii="Arial" w:hAnsi="Arial" w:cs="Arial"/>
          <w:sz w:val="23"/>
          <w:szCs w:val="23"/>
        </w:rPr>
        <w:t xml:space="preserve">June 6, 2021 </w:t>
      </w:r>
      <w:hyperlink r:id="rId8" w:history="1">
        <w:r w:rsidRPr="004E687C">
          <w:rPr>
            <w:rStyle w:val="Hyperlink"/>
            <w:rFonts w:ascii="Arial" w:hAnsi="Arial" w:cs="Arial"/>
            <w:sz w:val="23"/>
            <w:szCs w:val="23"/>
          </w:rPr>
          <w:t>https://cdu.instructure.com/courses/1291/pages/other-religions-equality-slash-authority?module_item_id=95369</w:t>
        </w:r>
      </w:hyperlink>
    </w:p>
    <w:p w14:paraId="04E27BFC" w14:textId="77777777" w:rsidR="00BA55CC" w:rsidRPr="004E687C" w:rsidRDefault="00BA55CC" w:rsidP="00BF63A4">
      <w:pPr>
        <w:spacing w:after="0" w:line="240" w:lineRule="auto"/>
        <w:jc w:val="both"/>
        <w:rPr>
          <w:rStyle w:val="Hyperlink"/>
          <w:rFonts w:ascii="Arial" w:hAnsi="Arial" w:cs="Arial"/>
          <w:sz w:val="23"/>
          <w:szCs w:val="23"/>
        </w:rPr>
      </w:pPr>
    </w:p>
    <w:p w14:paraId="7FBB3382" w14:textId="77777777" w:rsidR="00BA55CC" w:rsidRPr="004E687C" w:rsidRDefault="00BA55CC" w:rsidP="00BF63A4">
      <w:pPr>
        <w:spacing w:after="0" w:line="240" w:lineRule="auto"/>
        <w:jc w:val="both"/>
        <w:rPr>
          <w:rStyle w:val="Hyperlink"/>
          <w:rFonts w:ascii="Arial" w:hAnsi="Arial" w:cs="Arial"/>
          <w:sz w:val="23"/>
          <w:szCs w:val="23"/>
        </w:rPr>
      </w:pPr>
      <w:r w:rsidRPr="004E687C">
        <w:rPr>
          <w:rFonts w:ascii="Arial" w:hAnsi="Arial" w:cs="Arial"/>
          <w:sz w:val="23"/>
          <w:szCs w:val="23"/>
        </w:rPr>
        <w:t>Catholic Distance University.</w:t>
      </w:r>
      <w:r w:rsidRPr="004E687C">
        <w:rPr>
          <w:rFonts w:ascii="Arial" w:hAnsi="Arial" w:cs="Arial"/>
          <w:i/>
          <w:sz w:val="23"/>
          <w:szCs w:val="23"/>
        </w:rPr>
        <w:t xml:space="preserve"> “Denominational Competition/Collaboration.”</w:t>
      </w:r>
      <w:r w:rsidRPr="004E687C">
        <w:rPr>
          <w:rFonts w:ascii="Arial" w:hAnsi="Arial" w:cs="Arial"/>
          <w:sz w:val="23"/>
          <w:szCs w:val="23"/>
        </w:rPr>
        <w:t xml:space="preserve"> Accessed, June1 6, 2021 </w:t>
      </w:r>
      <w:hyperlink r:id="rId9" w:history="1">
        <w:r w:rsidRPr="004E687C">
          <w:rPr>
            <w:rStyle w:val="Hyperlink"/>
            <w:rFonts w:ascii="Arial" w:hAnsi="Arial" w:cs="Arial"/>
            <w:sz w:val="23"/>
            <w:szCs w:val="23"/>
          </w:rPr>
          <w:t>https://cdu.instructure.com/courses/1291/pages/denominational-competition-slash-collaboration?module_item_id=95367</w:t>
        </w:r>
      </w:hyperlink>
    </w:p>
    <w:p w14:paraId="4BB3EE93" w14:textId="77777777" w:rsidR="003669BE" w:rsidRPr="004E687C" w:rsidRDefault="003669BE" w:rsidP="00BF63A4">
      <w:pPr>
        <w:pStyle w:val="FootnoteText"/>
        <w:jc w:val="both"/>
        <w:rPr>
          <w:rFonts w:ascii="Arial" w:hAnsi="Arial" w:cs="Arial"/>
          <w:sz w:val="23"/>
          <w:szCs w:val="23"/>
        </w:rPr>
      </w:pPr>
    </w:p>
    <w:p w14:paraId="50D44A0E" w14:textId="77777777" w:rsidR="00E736B6" w:rsidRPr="004E687C" w:rsidRDefault="00E736B6" w:rsidP="00BF63A4">
      <w:pPr>
        <w:pStyle w:val="FootnoteText"/>
        <w:jc w:val="both"/>
        <w:rPr>
          <w:rFonts w:ascii="Arial" w:hAnsi="Arial" w:cs="Arial"/>
          <w:sz w:val="23"/>
          <w:szCs w:val="23"/>
        </w:rPr>
      </w:pPr>
      <w:r w:rsidRPr="004E687C">
        <w:rPr>
          <w:rFonts w:ascii="Arial" w:hAnsi="Arial" w:cs="Arial"/>
          <w:sz w:val="23"/>
          <w:szCs w:val="23"/>
        </w:rPr>
        <w:t>Corley, Felix</w:t>
      </w:r>
      <w:r w:rsidR="009460B1" w:rsidRPr="004E687C">
        <w:rPr>
          <w:rFonts w:ascii="Arial" w:hAnsi="Arial" w:cs="Arial"/>
          <w:sz w:val="23"/>
          <w:szCs w:val="23"/>
        </w:rPr>
        <w:t>.</w:t>
      </w:r>
      <w:r w:rsidRPr="004E687C">
        <w:rPr>
          <w:rFonts w:ascii="Arial" w:hAnsi="Arial" w:cs="Arial"/>
          <w:sz w:val="23"/>
          <w:szCs w:val="23"/>
        </w:rPr>
        <w:t xml:space="preserve"> </w:t>
      </w:r>
      <w:r w:rsidRPr="004E687C">
        <w:rPr>
          <w:rFonts w:ascii="Arial" w:hAnsi="Arial" w:cs="Arial"/>
          <w:i/>
          <w:sz w:val="23"/>
          <w:szCs w:val="23"/>
        </w:rPr>
        <w:t>“Obituary: Oscar Cullmann</w:t>
      </w:r>
      <w:r w:rsidR="009460B1" w:rsidRPr="004E687C">
        <w:rPr>
          <w:rFonts w:ascii="Arial" w:hAnsi="Arial" w:cs="Arial"/>
          <w:i/>
          <w:sz w:val="23"/>
          <w:szCs w:val="23"/>
        </w:rPr>
        <w:t>.”</w:t>
      </w:r>
      <w:r w:rsidRPr="004E687C">
        <w:rPr>
          <w:rFonts w:ascii="Arial" w:hAnsi="Arial" w:cs="Arial"/>
          <w:sz w:val="23"/>
          <w:szCs w:val="23"/>
        </w:rPr>
        <w:t xml:space="preserve"> Article</w:t>
      </w:r>
      <w:r w:rsidR="005E2C52" w:rsidRPr="004E687C">
        <w:rPr>
          <w:rFonts w:ascii="Arial" w:hAnsi="Arial" w:cs="Arial"/>
          <w:sz w:val="23"/>
          <w:szCs w:val="23"/>
        </w:rPr>
        <w:t>.</w:t>
      </w:r>
      <w:r w:rsidRPr="004E687C">
        <w:rPr>
          <w:rFonts w:ascii="Arial" w:hAnsi="Arial" w:cs="Arial"/>
          <w:sz w:val="23"/>
          <w:szCs w:val="23"/>
        </w:rPr>
        <w:t xml:space="preserve"> </w:t>
      </w:r>
      <w:r w:rsidR="009460B1" w:rsidRPr="004E687C">
        <w:rPr>
          <w:rFonts w:ascii="Arial" w:hAnsi="Arial" w:cs="Arial"/>
          <w:sz w:val="23"/>
          <w:szCs w:val="23"/>
        </w:rPr>
        <w:t>January 30, 1999. Accessed</w:t>
      </w:r>
      <w:r w:rsidR="009460B1" w:rsidRPr="004E687C">
        <w:rPr>
          <w:sz w:val="23"/>
          <w:szCs w:val="23"/>
        </w:rPr>
        <w:t xml:space="preserve"> </w:t>
      </w:r>
      <w:r w:rsidR="009460B1" w:rsidRPr="004E687C">
        <w:rPr>
          <w:rFonts w:ascii="Arial" w:hAnsi="Arial" w:cs="Arial"/>
          <w:sz w:val="23"/>
          <w:szCs w:val="23"/>
        </w:rPr>
        <w:t>June 6, 2021</w:t>
      </w:r>
      <w:hyperlink r:id="rId10" w:history="1">
        <w:r w:rsidRPr="004E687C">
          <w:rPr>
            <w:rFonts w:ascii="Arial" w:hAnsi="Arial" w:cs="Arial"/>
            <w:color w:val="0000FF"/>
            <w:sz w:val="23"/>
            <w:szCs w:val="23"/>
            <w:u w:val="single"/>
          </w:rPr>
          <w:t>https://www.independent.co.uk/arts-entertainment/obituary-oscar-cullmann-1077098.html</w:t>
        </w:r>
      </w:hyperlink>
      <w:r w:rsidRPr="004E687C">
        <w:rPr>
          <w:rFonts w:ascii="Arial" w:hAnsi="Arial" w:cs="Arial"/>
          <w:color w:val="0000FF"/>
          <w:sz w:val="23"/>
          <w:szCs w:val="23"/>
          <w:u w:val="single"/>
        </w:rPr>
        <w:t xml:space="preserve"> </w:t>
      </w:r>
    </w:p>
    <w:p w14:paraId="7B29CDF4" w14:textId="77777777" w:rsidR="00E736B6" w:rsidRPr="004E687C" w:rsidRDefault="00E736B6" w:rsidP="00BF63A4">
      <w:pPr>
        <w:pStyle w:val="FootnoteText"/>
        <w:jc w:val="both"/>
        <w:rPr>
          <w:rFonts w:ascii="Arial" w:hAnsi="Arial" w:cs="Arial"/>
          <w:sz w:val="23"/>
          <w:szCs w:val="23"/>
        </w:rPr>
      </w:pPr>
    </w:p>
    <w:p w14:paraId="0DCF05CD" w14:textId="77777777" w:rsidR="00E736B6" w:rsidRPr="004E687C" w:rsidRDefault="00E736B6" w:rsidP="00BF63A4">
      <w:pPr>
        <w:spacing w:after="0" w:line="240" w:lineRule="auto"/>
        <w:jc w:val="both"/>
        <w:rPr>
          <w:rFonts w:ascii="Arial" w:hAnsi="Arial" w:cs="Arial"/>
          <w:sz w:val="23"/>
          <w:szCs w:val="23"/>
        </w:rPr>
      </w:pPr>
      <w:r w:rsidRPr="004E687C">
        <w:rPr>
          <w:rFonts w:ascii="Arial" w:hAnsi="Arial" w:cs="Arial"/>
          <w:sz w:val="23"/>
          <w:szCs w:val="23"/>
        </w:rPr>
        <w:t>Cullman, Oscar</w:t>
      </w:r>
      <w:r w:rsidR="009460B1" w:rsidRPr="004E687C">
        <w:rPr>
          <w:rFonts w:ascii="Arial" w:hAnsi="Arial" w:cs="Arial"/>
          <w:sz w:val="23"/>
          <w:szCs w:val="23"/>
        </w:rPr>
        <w:t>.</w:t>
      </w:r>
      <w:r w:rsidRPr="004E687C">
        <w:rPr>
          <w:rFonts w:ascii="Arial" w:hAnsi="Arial" w:cs="Arial"/>
          <w:sz w:val="23"/>
          <w:szCs w:val="23"/>
        </w:rPr>
        <w:t xml:space="preserve"> </w:t>
      </w:r>
      <w:r w:rsidRPr="004E687C">
        <w:rPr>
          <w:rFonts w:ascii="Arial" w:hAnsi="Arial" w:cs="Arial"/>
          <w:i/>
          <w:sz w:val="23"/>
          <w:szCs w:val="23"/>
        </w:rPr>
        <w:t>“Christ and Time: The Primitive conception of Time and History</w:t>
      </w:r>
      <w:r w:rsidR="009460B1" w:rsidRPr="004E687C">
        <w:rPr>
          <w:rFonts w:ascii="Arial" w:hAnsi="Arial" w:cs="Arial"/>
          <w:i/>
          <w:sz w:val="23"/>
          <w:szCs w:val="23"/>
        </w:rPr>
        <w:t>.</w:t>
      </w:r>
      <w:r w:rsidRPr="004E687C">
        <w:rPr>
          <w:rFonts w:ascii="Arial" w:hAnsi="Arial" w:cs="Arial"/>
          <w:i/>
          <w:sz w:val="23"/>
          <w:szCs w:val="23"/>
        </w:rPr>
        <w:t xml:space="preserve">” </w:t>
      </w:r>
      <w:r w:rsidRPr="004E687C">
        <w:rPr>
          <w:rFonts w:ascii="Arial" w:hAnsi="Arial" w:cs="Arial"/>
          <w:sz w:val="23"/>
          <w:szCs w:val="23"/>
        </w:rPr>
        <w:t>Revised edition, 1962</w:t>
      </w:r>
      <w:r w:rsidR="009460B1" w:rsidRPr="004E687C">
        <w:rPr>
          <w:rFonts w:ascii="Arial" w:hAnsi="Arial" w:cs="Arial"/>
          <w:sz w:val="23"/>
          <w:szCs w:val="23"/>
        </w:rPr>
        <w:t>.</w:t>
      </w:r>
      <w:r w:rsidRPr="004E687C">
        <w:rPr>
          <w:rFonts w:ascii="Arial" w:hAnsi="Arial" w:cs="Arial"/>
          <w:sz w:val="23"/>
          <w:szCs w:val="23"/>
        </w:rPr>
        <w:t xml:space="preserve"> Translated by Floyd V. Filson</w:t>
      </w:r>
      <w:r w:rsidR="009460B1" w:rsidRPr="004E687C">
        <w:rPr>
          <w:rFonts w:ascii="Arial" w:hAnsi="Arial" w:cs="Arial"/>
          <w:sz w:val="23"/>
          <w:szCs w:val="23"/>
        </w:rPr>
        <w:t>.</w:t>
      </w:r>
      <w:r w:rsidRPr="004E687C">
        <w:rPr>
          <w:rFonts w:ascii="Arial" w:hAnsi="Arial" w:cs="Arial"/>
          <w:sz w:val="23"/>
          <w:szCs w:val="23"/>
        </w:rPr>
        <w:t xml:space="preserve"> SCM Press, London.</w:t>
      </w:r>
    </w:p>
    <w:p w14:paraId="5A1E3C33" w14:textId="77777777" w:rsidR="00E736B6" w:rsidRPr="004E687C" w:rsidRDefault="00E736B6" w:rsidP="00BF63A4">
      <w:pPr>
        <w:pStyle w:val="FootnoteText"/>
        <w:jc w:val="both"/>
        <w:rPr>
          <w:rFonts w:ascii="Arial" w:hAnsi="Arial" w:cs="Arial"/>
          <w:sz w:val="23"/>
          <w:szCs w:val="23"/>
        </w:rPr>
      </w:pPr>
    </w:p>
    <w:p w14:paraId="54F8493E" w14:textId="77777777" w:rsidR="00E736B6" w:rsidRPr="004E687C" w:rsidRDefault="00E736B6" w:rsidP="00BF63A4">
      <w:pPr>
        <w:pStyle w:val="FootnoteText"/>
        <w:jc w:val="both"/>
        <w:rPr>
          <w:rStyle w:val="Hyperlink"/>
          <w:rFonts w:ascii="Arial" w:hAnsi="Arial" w:cs="Arial"/>
          <w:sz w:val="23"/>
          <w:szCs w:val="23"/>
        </w:rPr>
      </w:pPr>
      <w:r w:rsidRPr="004E687C">
        <w:rPr>
          <w:rFonts w:ascii="Arial" w:hAnsi="Arial" w:cs="Arial"/>
          <w:sz w:val="23"/>
          <w:szCs w:val="23"/>
        </w:rPr>
        <w:t>Franciscan University</w:t>
      </w:r>
      <w:r w:rsidR="009460B1" w:rsidRPr="004E687C">
        <w:rPr>
          <w:rFonts w:ascii="Arial" w:hAnsi="Arial" w:cs="Arial"/>
          <w:sz w:val="23"/>
          <w:szCs w:val="23"/>
        </w:rPr>
        <w:t>.</w:t>
      </w:r>
      <w:r w:rsidRPr="004E687C">
        <w:rPr>
          <w:rFonts w:ascii="Arial" w:hAnsi="Arial" w:cs="Arial"/>
          <w:sz w:val="23"/>
          <w:szCs w:val="23"/>
        </w:rPr>
        <w:t xml:space="preserve"> </w:t>
      </w:r>
      <w:r w:rsidR="009460B1" w:rsidRPr="004E687C">
        <w:rPr>
          <w:rFonts w:ascii="Arial" w:hAnsi="Arial" w:cs="Arial"/>
          <w:sz w:val="23"/>
          <w:szCs w:val="23"/>
        </w:rPr>
        <w:t xml:space="preserve">Philosophy </w:t>
      </w:r>
      <w:r w:rsidRPr="004E687C">
        <w:rPr>
          <w:rFonts w:ascii="Arial" w:hAnsi="Arial" w:cs="Arial"/>
          <w:sz w:val="23"/>
          <w:szCs w:val="23"/>
        </w:rPr>
        <w:t>Workshop</w:t>
      </w:r>
      <w:r w:rsidR="009460B1" w:rsidRPr="004E687C">
        <w:rPr>
          <w:rFonts w:ascii="Arial" w:hAnsi="Arial" w:cs="Arial"/>
          <w:sz w:val="23"/>
          <w:szCs w:val="23"/>
        </w:rPr>
        <w:t>.</w:t>
      </w:r>
      <w:r w:rsidRPr="004E687C">
        <w:rPr>
          <w:rFonts w:ascii="Arial" w:hAnsi="Arial" w:cs="Arial"/>
          <w:sz w:val="23"/>
          <w:szCs w:val="23"/>
        </w:rPr>
        <w:t xml:space="preserve"> </w:t>
      </w:r>
      <w:r w:rsidRPr="004E687C">
        <w:rPr>
          <w:rFonts w:ascii="Arial" w:hAnsi="Arial" w:cs="Arial"/>
          <w:i/>
          <w:sz w:val="23"/>
          <w:szCs w:val="23"/>
        </w:rPr>
        <w:t>“The Human Person</w:t>
      </w:r>
      <w:r w:rsidR="009460B1" w:rsidRPr="004E687C">
        <w:rPr>
          <w:rFonts w:ascii="Arial" w:hAnsi="Arial" w:cs="Arial"/>
          <w:i/>
          <w:sz w:val="23"/>
          <w:szCs w:val="23"/>
        </w:rPr>
        <w:t>.</w:t>
      </w:r>
      <w:r w:rsidRPr="004E687C">
        <w:rPr>
          <w:rFonts w:ascii="Arial" w:hAnsi="Arial" w:cs="Arial"/>
          <w:i/>
          <w:sz w:val="23"/>
          <w:szCs w:val="23"/>
        </w:rPr>
        <w:t>”</w:t>
      </w:r>
      <w:r w:rsidRPr="004E687C">
        <w:rPr>
          <w:rFonts w:ascii="Arial" w:hAnsi="Arial" w:cs="Arial"/>
          <w:sz w:val="23"/>
          <w:szCs w:val="23"/>
        </w:rPr>
        <w:t xml:space="preserve"> Petroc C. Willey, Pd.D. Accessed May 30, </w:t>
      </w:r>
      <w:proofErr w:type="gramStart"/>
      <w:r w:rsidRPr="004E687C">
        <w:rPr>
          <w:rFonts w:ascii="Arial" w:hAnsi="Arial" w:cs="Arial"/>
          <w:sz w:val="23"/>
          <w:szCs w:val="23"/>
        </w:rPr>
        <w:t>2021</w:t>
      </w:r>
      <w:proofErr w:type="gramEnd"/>
      <w:r w:rsidR="009460B1" w:rsidRPr="004E687C">
        <w:rPr>
          <w:rFonts w:ascii="Arial" w:hAnsi="Arial" w:cs="Arial"/>
          <w:sz w:val="23"/>
          <w:szCs w:val="23"/>
        </w:rPr>
        <w:t xml:space="preserve"> </w:t>
      </w:r>
      <w:hyperlink r:id="rId11" w:history="1">
        <w:r w:rsidRPr="004E687C">
          <w:rPr>
            <w:rStyle w:val="Hyperlink"/>
            <w:rFonts w:ascii="Arial" w:hAnsi="Arial" w:cs="Arial"/>
            <w:sz w:val="23"/>
            <w:szCs w:val="23"/>
          </w:rPr>
          <w:t>https://franciscanathome.com/node/325?track=5048</w:t>
        </w:r>
      </w:hyperlink>
    </w:p>
    <w:p w14:paraId="541EABC2" w14:textId="77777777" w:rsidR="00966A3B" w:rsidRPr="004E687C" w:rsidRDefault="00966A3B" w:rsidP="00BF63A4">
      <w:pPr>
        <w:pStyle w:val="FootnoteText"/>
        <w:jc w:val="both"/>
        <w:rPr>
          <w:rStyle w:val="Hyperlink"/>
          <w:rFonts w:ascii="Arial" w:hAnsi="Arial" w:cs="Arial"/>
          <w:sz w:val="23"/>
          <w:szCs w:val="23"/>
        </w:rPr>
      </w:pPr>
    </w:p>
    <w:p w14:paraId="37B02252" w14:textId="77777777" w:rsidR="00966A3B" w:rsidRPr="004E687C" w:rsidRDefault="00966A3B" w:rsidP="00BF63A4">
      <w:pPr>
        <w:pStyle w:val="FootnoteText"/>
        <w:jc w:val="both"/>
        <w:rPr>
          <w:rFonts w:ascii="Arial" w:hAnsi="Arial" w:cs="Arial"/>
          <w:sz w:val="23"/>
          <w:szCs w:val="23"/>
        </w:rPr>
      </w:pPr>
      <w:r w:rsidRPr="004E687C">
        <w:rPr>
          <w:rFonts w:ascii="Arial" w:eastAsia="Times New Roman" w:hAnsi="Arial" w:cs="Arial"/>
          <w:bCs/>
          <w:kern w:val="36"/>
          <w:sz w:val="23"/>
          <w:szCs w:val="23"/>
          <w:lang w:eastAsia="en-US"/>
        </w:rPr>
        <w:t xml:space="preserve">Horan, Daniel P. </w:t>
      </w:r>
      <w:r w:rsidRPr="004E687C">
        <w:rPr>
          <w:rFonts w:ascii="Arial" w:eastAsia="Times New Roman" w:hAnsi="Arial" w:cs="Arial"/>
          <w:bCs/>
          <w:i/>
          <w:kern w:val="36"/>
          <w:sz w:val="23"/>
          <w:szCs w:val="23"/>
          <w:lang w:eastAsia="en-US"/>
        </w:rPr>
        <w:t>“Why should anyone care about Thomas Merton today?”</w:t>
      </w:r>
      <w:r w:rsidR="009460B1" w:rsidRPr="004E687C">
        <w:rPr>
          <w:rFonts w:ascii="Arial" w:hAnsi="Arial" w:cs="Arial"/>
          <w:sz w:val="23"/>
          <w:szCs w:val="23"/>
        </w:rPr>
        <w:t xml:space="preserve"> Accessed June 6, 2021.</w:t>
      </w:r>
      <w:r w:rsidRPr="004E687C">
        <w:rPr>
          <w:rFonts w:ascii="Arial" w:hAnsi="Arial" w:cs="Arial"/>
          <w:sz w:val="23"/>
          <w:szCs w:val="23"/>
        </w:rPr>
        <w:t xml:space="preserve"> </w:t>
      </w:r>
      <w:hyperlink r:id="rId12" w:history="1">
        <w:r w:rsidRPr="004E687C">
          <w:rPr>
            <w:rFonts w:ascii="Arial" w:eastAsia="Times New Roman" w:hAnsi="Arial" w:cs="Arial"/>
            <w:bCs/>
            <w:color w:val="0000FF"/>
            <w:kern w:val="36"/>
            <w:sz w:val="23"/>
            <w:szCs w:val="23"/>
            <w:u w:val="single"/>
            <w:lang w:eastAsia="en-US"/>
          </w:rPr>
          <w:t>https://www.ncronline.org/news/opinion/why-should-anyone-care-about-thomas-merton-today</w:t>
        </w:r>
      </w:hyperlink>
    </w:p>
    <w:p w14:paraId="7B216C64" w14:textId="77777777" w:rsidR="00E736B6" w:rsidRPr="004E687C" w:rsidRDefault="00E736B6" w:rsidP="00BF63A4">
      <w:pPr>
        <w:pStyle w:val="FootnoteText"/>
        <w:jc w:val="both"/>
        <w:rPr>
          <w:rFonts w:ascii="Arial" w:hAnsi="Arial" w:cs="Arial"/>
          <w:sz w:val="23"/>
          <w:szCs w:val="23"/>
        </w:rPr>
      </w:pPr>
    </w:p>
    <w:p w14:paraId="4C4838E8" w14:textId="77777777" w:rsidR="003669BE" w:rsidRPr="004E687C" w:rsidRDefault="003669BE" w:rsidP="00BF63A4">
      <w:pPr>
        <w:pStyle w:val="FootnoteText"/>
        <w:jc w:val="both"/>
        <w:rPr>
          <w:rStyle w:val="Hyperlink"/>
          <w:rFonts w:ascii="Arial" w:hAnsi="Arial" w:cs="Arial"/>
          <w:sz w:val="23"/>
          <w:szCs w:val="23"/>
        </w:rPr>
      </w:pPr>
      <w:r w:rsidRPr="004E687C">
        <w:rPr>
          <w:rFonts w:ascii="Arial" w:hAnsi="Arial" w:cs="Arial"/>
          <w:sz w:val="23"/>
          <w:szCs w:val="23"/>
          <w:lang w:val="es-ES_tradnl"/>
        </w:rPr>
        <w:t>Maltis, Elena, C.S.C. “Thomas Merton</w:t>
      </w:r>
      <w:r w:rsidR="009460B1" w:rsidRPr="004E687C">
        <w:rPr>
          <w:rFonts w:ascii="Arial" w:hAnsi="Arial" w:cs="Arial"/>
          <w:sz w:val="23"/>
          <w:szCs w:val="23"/>
          <w:lang w:val="es-ES_tradnl"/>
        </w:rPr>
        <w:t>”.</w:t>
      </w:r>
      <w:r w:rsidRPr="004E687C">
        <w:rPr>
          <w:rFonts w:ascii="Arial" w:hAnsi="Arial" w:cs="Arial"/>
          <w:sz w:val="23"/>
          <w:szCs w:val="23"/>
          <w:lang w:val="es-ES_tradnl"/>
        </w:rPr>
        <w:t xml:space="preserve"> </w:t>
      </w:r>
      <w:r w:rsidRPr="004E687C">
        <w:rPr>
          <w:rFonts w:ascii="Arial" w:hAnsi="Arial" w:cs="Arial"/>
          <w:sz w:val="23"/>
          <w:szCs w:val="23"/>
        </w:rPr>
        <w:t xml:space="preserve">Accessed May 31, </w:t>
      </w:r>
      <w:proofErr w:type="gramStart"/>
      <w:r w:rsidRPr="004E687C">
        <w:rPr>
          <w:rFonts w:ascii="Arial" w:hAnsi="Arial" w:cs="Arial"/>
          <w:sz w:val="23"/>
          <w:szCs w:val="23"/>
        </w:rPr>
        <w:t>2021</w:t>
      </w:r>
      <w:proofErr w:type="gramEnd"/>
      <w:r w:rsidRPr="004E687C">
        <w:rPr>
          <w:rFonts w:ascii="Arial" w:hAnsi="Arial" w:cs="Arial"/>
          <w:sz w:val="23"/>
          <w:szCs w:val="23"/>
        </w:rPr>
        <w:t xml:space="preserve"> </w:t>
      </w:r>
      <w:hyperlink r:id="rId13" w:history="1">
        <w:r w:rsidRPr="004E687C">
          <w:rPr>
            <w:rStyle w:val="Hyperlink"/>
            <w:rFonts w:ascii="Arial" w:hAnsi="Arial" w:cs="Arial"/>
            <w:sz w:val="23"/>
            <w:szCs w:val="23"/>
          </w:rPr>
          <w:t>http://merton.org/ITMS/Seasonal/15/15-1Maltis.pdf</w:t>
        </w:r>
      </w:hyperlink>
    </w:p>
    <w:p w14:paraId="09BBEA6F" w14:textId="77777777" w:rsidR="003669BE" w:rsidRPr="004E687C" w:rsidRDefault="003669BE" w:rsidP="00BF63A4">
      <w:pPr>
        <w:pStyle w:val="FootnoteText"/>
        <w:jc w:val="both"/>
        <w:rPr>
          <w:rStyle w:val="Hyperlink"/>
          <w:sz w:val="23"/>
          <w:szCs w:val="23"/>
        </w:rPr>
      </w:pPr>
    </w:p>
    <w:p w14:paraId="091D691D" w14:textId="77777777" w:rsidR="00E736B6" w:rsidRPr="004E687C" w:rsidRDefault="00E736B6" w:rsidP="00BF63A4">
      <w:pPr>
        <w:pStyle w:val="FootnoteText"/>
        <w:jc w:val="both"/>
        <w:rPr>
          <w:rFonts w:ascii="Arial" w:hAnsi="Arial" w:cs="Arial"/>
          <w:sz w:val="23"/>
          <w:szCs w:val="23"/>
        </w:rPr>
      </w:pPr>
      <w:r w:rsidRPr="004E687C">
        <w:rPr>
          <w:rFonts w:ascii="Arial" w:hAnsi="Arial" w:cs="Arial"/>
          <w:sz w:val="23"/>
          <w:szCs w:val="23"/>
          <w:lang w:val="es-ES_tradnl"/>
        </w:rPr>
        <w:t>Merino, Diego Calvo</w:t>
      </w:r>
      <w:r w:rsidR="009460B1" w:rsidRPr="004E687C">
        <w:rPr>
          <w:rFonts w:ascii="Arial" w:hAnsi="Arial" w:cs="Arial"/>
          <w:sz w:val="23"/>
          <w:szCs w:val="23"/>
          <w:lang w:val="es-ES_tradnl"/>
        </w:rPr>
        <w:t>.</w:t>
      </w:r>
      <w:r w:rsidRPr="004E687C">
        <w:rPr>
          <w:rFonts w:ascii="Arial" w:hAnsi="Arial" w:cs="Arial"/>
          <w:sz w:val="23"/>
          <w:szCs w:val="23"/>
          <w:lang w:val="es-ES_tradnl"/>
        </w:rPr>
        <w:t xml:space="preserve"> </w:t>
      </w:r>
      <w:r w:rsidRPr="004E687C">
        <w:rPr>
          <w:rFonts w:ascii="Arial" w:hAnsi="Arial" w:cs="Arial"/>
          <w:i/>
          <w:sz w:val="23"/>
          <w:szCs w:val="23"/>
          <w:lang w:val="es-ES_tradnl"/>
        </w:rPr>
        <w:t>“</w:t>
      </w:r>
      <w:r w:rsidRPr="004E687C">
        <w:rPr>
          <w:rFonts w:ascii="Arial" w:eastAsia="Times New Roman" w:hAnsi="Arial" w:cs="Arial"/>
          <w:bCs/>
          <w:i/>
          <w:sz w:val="23"/>
          <w:szCs w:val="23"/>
          <w:lang w:val="es-ES_tradnl"/>
        </w:rPr>
        <w:t>La Teología de Oscar Cullmann</w:t>
      </w:r>
      <w:r w:rsidRPr="004E687C">
        <w:rPr>
          <w:rFonts w:ascii="Arial" w:eastAsia="Times New Roman" w:hAnsi="Arial" w:cs="Arial"/>
          <w:bCs/>
          <w:sz w:val="23"/>
          <w:szCs w:val="23"/>
          <w:lang w:val="es-ES_tradnl"/>
        </w:rPr>
        <w:t xml:space="preserve">” </w:t>
      </w:r>
      <w:r w:rsidRPr="004E687C">
        <w:rPr>
          <w:rFonts w:ascii="Arial" w:eastAsia="Times New Roman" w:hAnsi="Arial" w:cs="Arial"/>
          <w:sz w:val="23"/>
          <w:szCs w:val="23"/>
          <w:lang w:val="es-ES_tradnl"/>
        </w:rPr>
        <w:t>Blog</w:t>
      </w:r>
      <w:r w:rsidR="009460B1" w:rsidRPr="004E687C">
        <w:rPr>
          <w:rFonts w:ascii="Arial" w:eastAsia="Times New Roman" w:hAnsi="Arial" w:cs="Arial"/>
          <w:sz w:val="23"/>
          <w:szCs w:val="23"/>
          <w:lang w:val="es-ES_tradnl"/>
        </w:rPr>
        <w:t xml:space="preserve">, 2016. </w:t>
      </w:r>
      <w:r w:rsidR="009460B1" w:rsidRPr="004E687C">
        <w:rPr>
          <w:rFonts w:ascii="Arial" w:eastAsia="Times New Roman" w:hAnsi="Arial" w:cs="Arial"/>
          <w:sz w:val="23"/>
          <w:szCs w:val="23"/>
        </w:rPr>
        <w:t xml:space="preserve">Accessed June 5, 2021 </w:t>
      </w:r>
      <w:hyperlink r:id="rId14" w:history="1">
        <w:r w:rsidRPr="004E687C">
          <w:rPr>
            <w:rStyle w:val="Hyperlink"/>
            <w:rFonts w:ascii="Arial" w:hAnsi="Arial" w:cs="Arial"/>
            <w:sz w:val="23"/>
            <w:szCs w:val="23"/>
          </w:rPr>
          <w:t>https://lateologiasinprejuicios.blogspot.com/2016/01/la-teologia-de-oscar-cullmann.html</w:t>
        </w:r>
      </w:hyperlink>
      <w:r w:rsidR="009460B1" w:rsidRPr="004E687C">
        <w:rPr>
          <w:rFonts w:ascii="Arial" w:hAnsi="Arial" w:cs="Arial"/>
          <w:sz w:val="23"/>
          <w:szCs w:val="23"/>
          <w:u w:val="single"/>
        </w:rPr>
        <w:t xml:space="preserve"> </w:t>
      </w:r>
    </w:p>
    <w:p w14:paraId="48562745" w14:textId="77777777" w:rsidR="00E736B6" w:rsidRPr="004E687C" w:rsidRDefault="00E736B6" w:rsidP="00BF63A4">
      <w:pPr>
        <w:pStyle w:val="FootnoteText"/>
        <w:jc w:val="both"/>
        <w:rPr>
          <w:rFonts w:ascii="Arial" w:hAnsi="Arial" w:cs="Arial"/>
          <w:sz w:val="23"/>
          <w:szCs w:val="23"/>
        </w:rPr>
      </w:pPr>
    </w:p>
    <w:p w14:paraId="2C2D6293" w14:textId="77777777" w:rsidR="00E736B6" w:rsidRPr="004E687C" w:rsidRDefault="00E736B6" w:rsidP="00BF63A4">
      <w:pPr>
        <w:spacing w:line="240" w:lineRule="auto"/>
        <w:jc w:val="both"/>
        <w:rPr>
          <w:rFonts w:ascii="Arial" w:hAnsi="Arial" w:cs="Arial"/>
          <w:i/>
          <w:sz w:val="23"/>
          <w:szCs w:val="23"/>
        </w:rPr>
      </w:pPr>
      <w:r w:rsidRPr="004E687C">
        <w:rPr>
          <w:rFonts w:ascii="Arial" w:hAnsi="Arial" w:cs="Arial"/>
          <w:sz w:val="23"/>
          <w:szCs w:val="23"/>
        </w:rPr>
        <w:t>Merton, Thomas</w:t>
      </w:r>
      <w:r w:rsidR="009460B1" w:rsidRPr="004E687C">
        <w:rPr>
          <w:rFonts w:ascii="Arial" w:hAnsi="Arial" w:cs="Arial"/>
          <w:sz w:val="23"/>
          <w:szCs w:val="23"/>
        </w:rPr>
        <w:t>.</w:t>
      </w:r>
      <w:r w:rsidRPr="004E687C">
        <w:rPr>
          <w:rFonts w:ascii="Arial" w:hAnsi="Arial" w:cs="Arial"/>
          <w:sz w:val="23"/>
          <w:szCs w:val="23"/>
        </w:rPr>
        <w:t xml:space="preserve"> </w:t>
      </w:r>
      <w:r w:rsidRPr="004E687C">
        <w:rPr>
          <w:rFonts w:ascii="Arial" w:hAnsi="Arial" w:cs="Arial"/>
          <w:i/>
          <w:sz w:val="23"/>
          <w:szCs w:val="23"/>
        </w:rPr>
        <w:t>“The Seven Storey Mountain: Fiftieth Anniversary Edition</w:t>
      </w:r>
      <w:r w:rsidR="009460B1" w:rsidRPr="004E687C">
        <w:rPr>
          <w:rFonts w:ascii="Arial" w:hAnsi="Arial" w:cs="Arial"/>
          <w:i/>
          <w:sz w:val="23"/>
          <w:szCs w:val="23"/>
        </w:rPr>
        <w:t>.</w:t>
      </w:r>
      <w:r w:rsidRPr="004E687C">
        <w:rPr>
          <w:rFonts w:ascii="Arial" w:hAnsi="Arial" w:cs="Arial"/>
          <w:i/>
          <w:sz w:val="23"/>
          <w:szCs w:val="23"/>
        </w:rPr>
        <w:t>” Harcourt, Inc., 1998</w:t>
      </w:r>
      <w:r w:rsidR="009460B1" w:rsidRPr="004E687C">
        <w:rPr>
          <w:rFonts w:ascii="Arial" w:hAnsi="Arial" w:cs="Arial"/>
          <w:i/>
          <w:sz w:val="23"/>
          <w:szCs w:val="23"/>
        </w:rPr>
        <w:t>.</w:t>
      </w:r>
    </w:p>
    <w:p w14:paraId="642B7971" w14:textId="77777777" w:rsidR="00E736B6" w:rsidRPr="004E687C" w:rsidRDefault="00E736B6" w:rsidP="00BF63A4">
      <w:pPr>
        <w:pStyle w:val="FootnoteText"/>
        <w:jc w:val="both"/>
        <w:rPr>
          <w:rFonts w:ascii="Arial" w:hAnsi="Arial" w:cs="Arial"/>
          <w:sz w:val="23"/>
          <w:szCs w:val="23"/>
          <w:shd w:val="clear" w:color="auto" w:fill="FFFFFF"/>
        </w:rPr>
      </w:pPr>
      <w:r w:rsidRPr="004E687C">
        <w:rPr>
          <w:rFonts w:ascii="Arial" w:hAnsi="Arial" w:cs="Arial"/>
          <w:sz w:val="23"/>
          <w:szCs w:val="23"/>
        </w:rPr>
        <w:t xml:space="preserve">Merton, </w:t>
      </w:r>
      <w:r w:rsidRPr="004E687C">
        <w:rPr>
          <w:rFonts w:ascii="Arial" w:hAnsi="Arial" w:cs="Arial"/>
          <w:sz w:val="23"/>
          <w:szCs w:val="23"/>
          <w:shd w:val="clear" w:color="auto" w:fill="FFFFFF"/>
        </w:rPr>
        <w:t>Thomas</w:t>
      </w:r>
      <w:r w:rsidR="009460B1" w:rsidRPr="004E687C">
        <w:rPr>
          <w:rFonts w:ascii="Arial" w:hAnsi="Arial" w:cs="Arial"/>
          <w:sz w:val="23"/>
          <w:szCs w:val="23"/>
          <w:shd w:val="clear" w:color="auto" w:fill="FFFFFF"/>
        </w:rPr>
        <w:t>. “</w:t>
      </w:r>
      <w:r w:rsidRPr="004E687C">
        <w:rPr>
          <w:rStyle w:val="Emphasis"/>
          <w:rFonts w:ascii="Arial" w:hAnsi="Arial" w:cs="Arial"/>
          <w:sz w:val="23"/>
          <w:szCs w:val="23"/>
          <w:shd w:val="clear" w:color="auto" w:fill="FFFFFF"/>
        </w:rPr>
        <w:t>The Asian Journal of Thomas Merton</w:t>
      </w:r>
      <w:r w:rsidR="009460B1" w:rsidRPr="004E687C">
        <w:rPr>
          <w:rStyle w:val="Emphasis"/>
          <w:rFonts w:ascii="Arial" w:hAnsi="Arial" w:cs="Arial"/>
          <w:sz w:val="23"/>
          <w:szCs w:val="23"/>
          <w:shd w:val="clear" w:color="auto" w:fill="FFFFFF"/>
        </w:rPr>
        <w:t>.</w:t>
      </w:r>
      <w:r w:rsidRPr="004E687C">
        <w:rPr>
          <w:rStyle w:val="Emphasis"/>
          <w:rFonts w:ascii="Arial" w:hAnsi="Arial" w:cs="Arial"/>
          <w:sz w:val="23"/>
          <w:szCs w:val="23"/>
          <w:shd w:val="clear" w:color="auto" w:fill="FFFFFF"/>
        </w:rPr>
        <w:t>”</w:t>
      </w:r>
      <w:r w:rsidRPr="004E687C">
        <w:rPr>
          <w:rFonts w:ascii="Arial" w:hAnsi="Arial" w:cs="Arial"/>
          <w:sz w:val="23"/>
          <w:szCs w:val="23"/>
          <w:shd w:val="clear" w:color="auto" w:fill="FFFFFF"/>
        </w:rPr>
        <w:t xml:space="preserve"> Naomi Burton</w:t>
      </w:r>
      <w:r w:rsidR="009460B1" w:rsidRPr="004E687C">
        <w:rPr>
          <w:rFonts w:ascii="Arial" w:hAnsi="Arial" w:cs="Arial"/>
          <w:sz w:val="23"/>
          <w:szCs w:val="23"/>
          <w:shd w:val="clear" w:color="auto" w:fill="FFFFFF"/>
        </w:rPr>
        <w:t>.</w:t>
      </w:r>
      <w:r w:rsidRPr="004E687C">
        <w:rPr>
          <w:rFonts w:ascii="Arial" w:hAnsi="Arial" w:cs="Arial"/>
          <w:sz w:val="23"/>
          <w:szCs w:val="23"/>
          <w:shd w:val="clear" w:color="auto" w:fill="FFFFFF"/>
        </w:rPr>
        <w:t xml:space="preserve"> Pa</w:t>
      </w:r>
      <w:r w:rsidR="009460B1" w:rsidRPr="004E687C">
        <w:rPr>
          <w:rFonts w:ascii="Arial" w:hAnsi="Arial" w:cs="Arial"/>
          <w:sz w:val="23"/>
          <w:szCs w:val="23"/>
          <w:shd w:val="clear" w:color="auto" w:fill="FFFFFF"/>
        </w:rPr>
        <w:t>trick Hart, and James Laughlin. New Directions Publishing: 1973, 1975</w:t>
      </w:r>
      <w:r w:rsidRPr="004E687C">
        <w:rPr>
          <w:rFonts w:ascii="Arial" w:hAnsi="Arial" w:cs="Arial"/>
          <w:sz w:val="23"/>
          <w:szCs w:val="23"/>
          <w:shd w:val="clear" w:color="auto" w:fill="FFFFFF"/>
        </w:rPr>
        <w:t xml:space="preserve">, </w:t>
      </w:r>
      <w:r w:rsidR="009460B1" w:rsidRPr="004E687C">
        <w:rPr>
          <w:rFonts w:ascii="Arial" w:hAnsi="Arial" w:cs="Arial"/>
          <w:sz w:val="23"/>
          <w:szCs w:val="23"/>
          <w:shd w:val="clear" w:color="auto" w:fill="FFFFFF"/>
        </w:rPr>
        <w:t>pp.</w:t>
      </w:r>
      <w:r w:rsidRPr="004E687C">
        <w:rPr>
          <w:rFonts w:ascii="Arial" w:hAnsi="Arial" w:cs="Arial"/>
          <w:sz w:val="23"/>
          <w:szCs w:val="23"/>
          <w:shd w:val="clear" w:color="auto" w:fill="FFFFFF"/>
        </w:rPr>
        <w:t>308.</w:t>
      </w:r>
    </w:p>
    <w:p w14:paraId="72DECE4C" w14:textId="77777777" w:rsidR="00E736B6" w:rsidRPr="004E687C" w:rsidRDefault="00E736B6" w:rsidP="00BF63A4">
      <w:pPr>
        <w:pStyle w:val="FootnoteText"/>
        <w:jc w:val="both"/>
        <w:rPr>
          <w:rFonts w:ascii="Arial" w:hAnsi="Arial" w:cs="Arial"/>
          <w:sz w:val="23"/>
          <w:szCs w:val="23"/>
        </w:rPr>
      </w:pPr>
    </w:p>
    <w:p w14:paraId="689D292D" w14:textId="77777777" w:rsidR="00E736B6" w:rsidRPr="004E687C" w:rsidRDefault="003669BE" w:rsidP="00BF63A4">
      <w:pPr>
        <w:pStyle w:val="FootnoteText"/>
        <w:jc w:val="both"/>
        <w:rPr>
          <w:rStyle w:val="Hyperlink"/>
          <w:rFonts w:ascii="Arial" w:hAnsi="Arial" w:cs="Arial"/>
          <w:sz w:val="23"/>
          <w:szCs w:val="23"/>
        </w:rPr>
      </w:pPr>
      <w:r w:rsidRPr="004E687C">
        <w:rPr>
          <w:rFonts w:ascii="Arial" w:hAnsi="Arial" w:cs="Arial"/>
          <w:sz w:val="23"/>
          <w:szCs w:val="23"/>
        </w:rPr>
        <w:lastRenderedPageBreak/>
        <w:t xml:space="preserve">Pope </w:t>
      </w:r>
      <w:r w:rsidR="00E736B6" w:rsidRPr="004E687C">
        <w:rPr>
          <w:rFonts w:ascii="Arial" w:hAnsi="Arial" w:cs="Arial"/>
          <w:sz w:val="23"/>
          <w:szCs w:val="23"/>
        </w:rPr>
        <w:t>Paul VI</w:t>
      </w:r>
      <w:r w:rsidR="009460B1" w:rsidRPr="004E687C">
        <w:rPr>
          <w:rFonts w:ascii="Arial" w:hAnsi="Arial" w:cs="Arial"/>
          <w:sz w:val="23"/>
          <w:szCs w:val="23"/>
        </w:rPr>
        <w:t>.</w:t>
      </w:r>
      <w:r w:rsidR="00E736B6" w:rsidRPr="004E687C">
        <w:rPr>
          <w:rFonts w:ascii="Arial" w:hAnsi="Arial" w:cs="Arial"/>
          <w:sz w:val="23"/>
          <w:szCs w:val="23"/>
        </w:rPr>
        <w:t xml:space="preserve"> </w:t>
      </w:r>
      <w:r w:rsidR="00E736B6" w:rsidRPr="004E687C">
        <w:rPr>
          <w:rFonts w:ascii="Arial" w:hAnsi="Arial" w:cs="Arial"/>
          <w:i/>
          <w:sz w:val="23"/>
          <w:szCs w:val="23"/>
        </w:rPr>
        <w:t>Lumen Gentium</w:t>
      </w:r>
      <w:r w:rsidR="009460B1" w:rsidRPr="004E687C">
        <w:rPr>
          <w:rFonts w:ascii="Arial" w:hAnsi="Arial" w:cs="Arial"/>
          <w:i/>
          <w:sz w:val="23"/>
          <w:szCs w:val="23"/>
        </w:rPr>
        <w:t>.</w:t>
      </w:r>
      <w:r w:rsidR="00586880" w:rsidRPr="004E687C">
        <w:rPr>
          <w:rFonts w:ascii="Arial" w:hAnsi="Arial" w:cs="Arial"/>
          <w:sz w:val="23"/>
          <w:szCs w:val="23"/>
        </w:rPr>
        <w:t xml:space="preserve"> Vatican Website</w:t>
      </w:r>
      <w:r w:rsidR="009460B1" w:rsidRPr="004E687C">
        <w:rPr>
          <w:rFonts w:ascii="Arial" w:hAnsi="Arial" w:cs="Arial"/>
          <w:sz w:val="23"/>
          <w:szCs w:val="23"/>
        </w:rPr>
        <w:t xml:space="preserve">. </w:t>
      </w:r>
      <w:r w:rsidR="00586880" w:rsidRPr="004E687C">
        <w:rPr>
          <w:rFonts w:ascii="Arial" w:hAnsi="Arial" w:cs="Arial"/>
          <w:sz w:val="23"/>
          <w:szCs w:val="23"/>
        </w:rPr>
        <w:t>1964</w:t>
      </w:r>
      <w:r w:rsidR="009460B1" w:rsidRPr="004E687C">
        <w:rPr>
          <w:rFonts w:ascii="Arial" w:hAnsi="Arial" w:cs="Arial"/>
          <w:sz w:val="23"/>
          <w:szCs w:val="23"/>
        </w:rPr>
        <w:t>.</w:t>
      </w:r>
      <w:r w:rsidR="00586880" w:rsidRPr="004E687C">
        <w:rPr>
          <w:rFonts w:ascii="Arial" w:hAnsi="Arial" w:cs="Arial"/>
          <w:sz w:val="23"/>
          <w:szCs w:val="23"/>
        </w:rPr>
        <w:t xml:space="preserve"> </w:t>
      </w:r>
      <w:r w:rsidR="00E736B6" w:rsidRPr="004E687C">
        <w:rPr>
          <w:rFonts w:ascii="Arial" w:hAnsi="Arial" w:cs="Arial"/>
          <w:sz w:val="23"/>
          <w:szCs w:val="23"/>
        </w:rPr>
        <w:t xml:space="preserve">Accessed June 13, 2021 </w:t>
      </w:r>
      <w:hyperlink r:id="rId15" w:history="1">
        <w:r w:rsidR="00E736B6" w:rsidRPr="004E687C">
          <w:rPr>
            <w:rStyle w:val="Hyperlink"/>
            <w:rFonts w:ascii="Arial" w:hAnsi="Arial" w:cs="Arial"/>
            <w:sz w:val="23"/>
            <w:szCs w:val="23"/>
          </w:rPr>
          <w:t>https://www.vatican.va/archive/hist_councils/ii_vatican_council/documents/vat-ii_const_19641121_lumen-gentium_en.html</w:t>
        </w:r>
      </w:hyperlink>
    </w:p>
    <w:p w14:paraId="70418F04" w14:textId="77777777" w:rsidR="00E736B6" w:rsidRPr="004E687C" w:rsidRDefault="00E736B6" w:rsidP="00BF63A4">
      <w:pPr>
        <w:pStyle w:val="FootnoteText"/>
        <w:jc w:val="both"/>
        <w:rPr>
          <w:rFonts w:ascii="Arial" w:hAnsi="Arial" w:cs="Arial"/>
          <w:sz w:val="23"/>
          <w:szCs w:val="23"/>
        </w:rPr>
      </w:pPr>
    </w:p>
    <w:p w14:paraId="1E188D55" w14:textId="77777777" w:rsidR="00E736B6" w:rsidRPr="004E687C" w:rsidRDefault="003669BE" w:rsidP="00BF63A4">
      <w:pPr>
        <w:pStyle w:val="FootnoteText"/>
        <w:jc w:val="both"/>
        <w:rPr>
          <w:rFonts w:ascii="Arial" w:hAnsi="Arial" w:cs="Arial"/>
          <w:sz w:val="23"/>
          <w:szCs w:val="23"/>
        </w:rPr>
      </w:pPr>
      <w:r w:rsidRPr="004E687C">
        <w:rPr>
          <w:rFonts w:ascii="Arial" w:hAnsi="Arial" w:cs="Arial"/>
          <w:sz w:val="23"/>
          <w:szCs w:val="23"/>
          <w:lang w:val="es-ES_tradnl"/>
        </w:rPr>
        <w:t xml:space="preserve">Pope </w:t>
      </w:r>
      <w:r w:rsidR="00E736B6" w:rsidRPr="004E687C">
        <w:rPr>
          <w:rFonts w:ascii="Arial" w:hAnsi="Arial" w:cs="Arial"/>
          <w:sz w:val="23"/>
          <w:szCs w:val="23"/>
          <w:lang w:val="es-ES_tradnl"/>
        </w:rPr>
        <w:t>Paul VI</w:t>
      </w:r>
      <w:r w:rsidR="009460B1" w:rsidRPr="004E687C">
        <w:rPr>
          <w:rFonts w:ascii="Arial" w:hAnsi="Arial" w:cs="Arial"/>
          <w:sz w:val="23"/>
          <w:szCs w:val="23"/>
          <w:lang w:val="es-ES_tradnl"/>
        </w:rPr>
        <w:t>.</w:t>
      </w:r>
      <w:r w:rsidR="00E736B6" w:rsidRPr="004E687C">
        <w:rPr>
          <w:rFonts w:ascii="Arial" w:hAnsi="Arial" w:cs="Arial"/>
          <w:sz w:val="23"/>
          <w:szCs w:val="23"/>
          <w:lang w:val="es-ES_tradnl"/>
        </w:rPr>
        <w:t xml:space="preserve"> </w:t>
      </w:r>
      <w:r w:rsidR="00E736B6" w:rsidRPr="004E687C">
        <w:rPr>
          <w:rFonts w:ascii="Arial" w:hAnsi="Arial" w:cs="Arial"/>
          <w:i/>
          <w:sz w:val="23"/>
          <w:szCs w:val="23"/>
          <w:lang w:val="es-ES_tradnl"/>
        </w:rPr>
        <w:t>Nostra Aetate</w:t>
      </w:r>
      <w:r w:rsidR="009460B1" w:rsidRPr="004E687C">
        <w:rPr>
          <w:rFonts w:ascii="Arial" w:hAnsi="Arial" w:cs="Arial"/>
          <w:sz w:val="23"/>
          <w:szCs w:val="23"/>
          <w:lang w:val="es-ES_tradnl"/>
        </w:rPr>
        <w:t>.</w:t>
      </w:r>
      <w:r w:rsidR="00E736B6" w:rsidRPr="004E687C">
        <w:rPr>
          <w:rFonts w:ascii="Arial" w:hAnsi="Arial" w:cs="Arial"/>
          <w:sz w:val="23"/>
          <w:szCs w:val="23"/>
          <w:lang w:val="es-ES_tradnl"/>
        </w:rPr>
        <w:t xml:space="preserve"> </w:t>
      </w:r>
      <w:r w:rsidR="00586880" w:rsidRPr="004E687C">
        <w:rPr>
          <w:rFonts w:ascii="Arial" w:hAnsi="Arial" w:cs="Arial"/>
          <w:sz w:val="23"/>
          <w:szCs w:val="23"/>
        </w:rPr>
        <w:t>Vatican Website</w:t>
      </w:r>
      <w:r w:rsidR="009460B1" w:rsidRPr="004E687C">
        <w:rPr>
          <w:rFonts w:ascii="Arial" w:hAnsi="Arial" w:cs="Arial"/>
          <w:sz w:val="23"/>
          <w:szCs w:val="23"/>
        </w:rPr>
        <w:t>.</w:t>
      </w:r>
      <w:r w:rsidR="00586880" w:rsidRPr="004E687C">
        <w:rPr>
          <w:rFonts w:ascii="Arial" w:hAnsi="Arial" w:cs="Arial"/>
          <w:sz w:val="23"/>
          <w:szCs w:val="23"/>
        </w:rPr>
        <w:t xml:space="preserve"> </w:t>
      </w:r>
      <w:r w:rsidR="00E736B6" w:rsidRPr="004E687C">
        <w:rPr>
          <w:rFonts w:ascii="Arial" w:hAnsi="Arial" w:cs="Arial"/>
          <w:sz w:val="23"/>
          <w:szCs w:val="23"/>
        </w:rPr>
        <w:t>1965</w:t>
      </w:r>
      <w:r w:rsidR="009460B1" w:rsidRPr="004E687C">
        <w:rPr>
          <w:rFonts w:ascii="Arial" w:hAnsi="Arial" w:cs="Arial"/>
          <w:sz w:val="23"/>
          <w:szCs w:val="23"/>
        </w:rPr>
        <w:t>.</w:t>
      </w:r>
      <w:r w:rsidR="00E736B6" w:rsidRPr="004E687C">
        <w:rPr>
          <w:rFonts w:ascii="Arial" w:hAnsi="Arial" w:cs="Arial"/>
          <w:sz w:val="23"/>
          <w:szCs w:val="23"/>
        </w:rPr>
        <w:t xml:space="preserve"> Accessed June 13, 2021 </w:t>
      </w:r>
      <w:hyperlink r:id="rId16" w:history="1">
        <w:r w:rsidR="00E736B6" w:rsidRPr="004E687C">
          <w:rPr>
            <w:rStyle w:val="Hyperlink"/>
            <w:rFonts w:ascii="Arial" w:hAnsi="Arial" w:cs="Arial"/>
            <w:sz w:val="23"/>
            <w:szCs w:val="23"/>
          </w:rPr>
          <w:t>https://www.vatican.va/archive/hist_councils/ii_vatican_council/documents/vat-ii_decl_19651028_nostra-aetate_en.html</w:t>
        </w:r>
      </w:hyperlink>
    </w:p>
    <w:p w14:paraId="2EF2B98A" w14:textId="77777777" w:rsidR="00E736B6" w:rsidRPr="004E687C" w:rsidRDefault="00E736B6" w:rsidP="00BF63A4">
      <w:pPr>
        <w:pStyle w:val="FootnoteText"/>
        <w:jc w:val="both"/>
        <w:rPr>
          <w:rFonts w:ascii="Arial" w:hAnsi="Arial" w:cs="Arial"/>
          <w:sz w:val="23"/>
          <w:szCs w:val="23"/>
        </w:rPr>
      </w:pPr>
    </w:p>
    <w:p w14:paraId="30C4BDCC" w14:textId="77777777" w:rsidR="00E736B6" w:rsidRPr="004E687C" w:rsidRDefault="00E736B6" w:rsidP="00BF63A4">
      <w:pPr>
        <w:pStyle w:val="FootnoteText"/>
        <w:jc w:val="both"/>
        <w:rPr>
          <w:rFonts w:ascii="Arial" w:hAnsi="Arial" w:cs="Arial"/>
          <w:sz w:val="23"/>
          <w:szCs w:val="23"/>
        </w:rPr>
      </w:pPr>
      <w:r w:rsidRPr="004E687C">
        <w:rPr>
          <w:rFonts w:ascii="Arial" w:hAnsi="Arial" w:cs="Arial"/>
          <w:sz w:val="23"/>
          <w:szCs w:val="23"/>
        </w:rPr>
        <w:t>Pontifical Council for Interreligious Dialogue</w:t>
      </w:r>
      <w:r w:rsidR="009460B1" w:rsidRPr="004E687C">
        <w:rPr>
          <w:rFonts w:ascii="Arial" w:hAnsi="Arial" w:cs="Arial"/>
          <w:sz w:val="23"/>
          <w:szCs w:val="23"/>
        </w:rPr>
        <w:t>.</w:t>
      </w:r>
      <w:r w:rsidR="00E720D5" w:rsidRPr="004E687C">
        <w:rPr>
          <w:rFonts w:ascii="Arial" w:hAnsi="Arial" w:cs="Arial"/>
          <w:i/>
          <w:sz w:val="23"/>
          <w:szCs w:val="23"/>
        </w:rPr>
        <w:t xml:space="preserve"> </w:t>
      </w:r>
      <w:r w:rsidRPr="004E687C">
        <w:rPr>
          <w:rFonts w:ascii="Arial" w:hAnsi="Arial" w:cs="Arial"/>
          <w:sz w:val="23"/>
          <w:szCs w:val="23"/>
        </w:rPr>
        <w:t>May 19,1991</w:t>
      </w:r>
      <w:r w:rsidR="00E720D5" w:rsidRPr="004E687C">
        <w:rPr>
          <w:rFonts w:ascii="Arial" w:hAnsi="Arial" w:cs="Arial"/>
          <w:sz w:val="23"/>
          <w:szCs w:val="23"/>
        </w:rPr>
        <w:t>.</w:t>
      </w:r>
      <w:r w:rsidRPr="004E687C">
        <w:rPr>
          <w:rFonts w:ascii="Arial" w:hAnsi="Arial" w:cs="Arial"/>
          <w:sz w:val="23"/>
          <w:szCs w:val="23"/>
        </w:rPr>
        <w:t xml:space="preserve"> Accessed June 6, 2021</w:t>
      </w:r>
      <w:r w:rsidRPr="004E687C">
        <w:rPr>
          <w:sz w:val="23"/>
          <w:szCs w:val="23"/>
        </w:rPr>
        <w:t xml:space="preserve"> </w:t>
      </w:r>
      <w:hyperlink r:id="rId17" w:history="1">
        <w:r w:rsidRPr="004E687C">
          <w:rPr>
            <w:rStyle w:val="Hyperlink"/>
            <w:rFonts w:ascii="Arial" w:hAnsi="Arial" w:cs="Arial"/>
            <w:sz w:val="23"/>
            <w:szCs w:val="23"/>
          </w:rPr>
          <w:t>https://www.vatican.va/roman_curia/pontifical_councils/interelg/documents/rc_pc_interelg_doc_19051991_dialogue-and-proclamatio_en.html</w:t>
        </w:r>
      </w:hyperlink>
    </w:p>
    <w:p w14:paraId="06B20CB6" w14:textId="77777777" w:rsidR="00E736B6" w:rsidRPr="004E687C" w:rsidRDefault="00E736B6" w:rsidP="00BF63A4">
      <w:pPr>
        <w:pStyle w:val="FootnoteText"/>
        <w:jc w:val="both"/>
        <w:rPr>
          <w:rFonts w:ascii="Arial" w:hAnsi="Arial" w:cs="Arial"/>
          <w:sz w:val="23"/>
          <w:szCs w:val="23"/>
        </w:rPr>
      </w:pPr>
    </w:p>
    <w:p w14:paraId="779E4E2C" w14:textId="77777777" w:rsidR="00E736B6" w:rsidRPr="004E687C" w:rsidRDefault="00E736B6" w:rsidP="00BF63A4">
      <w:pPr>
        <w:pStyle w:val="FootnoteText"/>
        <w:jc w:val="both"/>
        <w:rPr>
          <w:rFonts w:ascii="Arial" w:hAnsi="Arial" w:cs="Arial"/>
          <w:sz w:val="23"/>
          <w:szCs w:val="23"/>
        </w:rPr>
      </w:pPr>
      <w:r w:rsidRPr="004E687C">
        <w:rPr>
          <w:rFonts w:ascii="Arial" w:hAnsi="Arial" w:cs="Arial"/>
          <w:sz w:val="23"/>
          <w:szCs w:val="23"/>
        </w:rPr>
        <w:t>Pope John Paul II</w:t>
      </w:r>
      <w:r w:rsidR="00E720D5" w:rsidRPr="004E687C">
        <w:rPr>
          <w:rFonts w:ascii="Arial" w:hAnsi="Arial" w:cs="Arial"/>
          <w:sz w:val="23"/>
          <w:szCs w:val="23"/>
        </w:rPr>
        <w:t>.</w:t>
      </w:r>
      <w:r w:rsidRPr="004E687C">
        <w:rPr>
          <w:rFonts w:ascii="Arial" w:hAnsi="Arial" w:cs="Arial"/>
          <w:sz w:val="23"/>
          <w:szCs w:val="23"/>
        </w:rPr>
        <w:t xml:space="preserve"> </w:t>
      </w:r>
      <w:r w:rsidRPr="004E687C">
        <w:rPr>
          <w:rFonts w:ascii="Arial" w:hAnsi="Arial" w:cs="Arial"/>
          <w:i/>
          <w:sz w:val="23"/>
          <w:szCs w:val="23"/>
        </w:rPr>
        <w:t>“Ut Unum Sint”</w:t>
      </w:r>
      <w:r w:rsidRPr="004E687C">
        <w:rPr>
          <w:rFonts w:ascii="Arial" w:hAnsi="Arial" w:cs="Arial"/>
          <w:sz w:val="23"/>
          <w:szCs w:val="23"/>
        </w:rPr>
        <w:t xml:space="preserve"> On commitment to Ecumenism.</w:t>
      </w:r>
      <w:r w:rsidR="00586880" w:rsidRPr="004E687C">
        <w:rPr>
          <w:rFonts w:ascii="Arial" w:hAnsi="Arial" w:cs="Arial"/>
          <w:sz w:val="23"/>
          <w:szCs w:val="23"/>
        </w:rPr>
        <w:t xml:space="preserve"> Vatican Website</w:t>
      </w:r>
      <w:r w:rsidR="00E720D5" w:rsidRPr="004E687C">
        <w:rPr>
          <w:rFonts w:ascii="Arial" w:hAnsi="Arial" w:cs="Arial"/>
          <w:sz w:val="23"/>
          <w:szCs w:val="23"/>
        </w:rPr>
        <w:t>.</w:t>
      </w:r>
      <w:r w:rsidRPr="004E687C">
        <w:rPr>
          <w:rFonts w:ascii="Arial" w:hAnsi="Arial" w:cs="Arial"/>
          <w:sz w:val="23"/>
          <w:szCs w:val="23"/>
        </w:rPr>
        <w:t xml:space="preserve"> May 25, 1995</w:t>
      </w:r>
      <w:r w:rsidR="00E720D5" w:rsidRPr="004E687C">
        <w:rPr>
          <w:rFonts w:ascii="Arial" w:hAnsi="Arial" w:cs="Arial"/>
          <w:sz w:val="23"/>
          <w:szCs w:val="23"/>
        </w:rPr>
        <w:t>.</w:t>
      </w:r>
      <w:r w:rsidRPr="004E687C">
        <w:rPr>
          <w:rFonts w:ascii="Arial" w:hAnsi="Arial" w:cs="Arial"/>
          <w:sz w:val="23"/>
          <w:szCs w:val="23"/>
        </w:rPr>
        <w:t xml:space="preserve"> Accessed June 9, 2021 </w:t>
      </w:r>
      <w:hyperlink r:id="rId18" w:history="1">
        <w:r w:rsidRPr="004E687C">
          <w:rPr>
            <w:rStyle w:val="Hyperlink"/>
            <w:rFonts w:ascii="Arial" w:hAnsi="Arial" w:cs="Arial"/>
            <w:sz w:val="23"/>
            <w:szCs w:val="23"/>
          </w:rPr>
          <w:t>https://www.vatican.va/content/john-paul-ii/en/encyclicals/documents/hf_jp-ii_enc_25051995_ut-unum-sint.html</w:t>
        </w:r>
      </w:hyperlink>
    </w:p>
    <w:p w14:paraId="0F29E6B2" w14:textId="77777777" w:rsidR="00E736B6" w:rsidRPr="004E687C" w:rsidRDefault="00E736B6" w:rsidP="00BF63A4">
      <w:pPr>
        <w:pStyle w:val="FootnoteText"/>
        <w:jc w:val="both"/>
        <w:rPr>
          <w:rFonts w:ascii="Arial" w:hAnsi="Arial" w:cs="Arial"/>
          <w:i/>
          <w:sz w:val="23"/>
          <w:szCs w:val="23"/>
        </w:rPr>
      </w:pPr>
    </w:p>
    <w:p w14:paraId="5584061E" w14:textId="77777777" w:rsidR="004E687C" w:rsidRPr="004E687C" w:rsidRDefault="004E687C" w:rsidP="00BF63A4">
      <w:pPr>
        <w:pStyle w:val="FootnoteText"/>
        <w:jc w:val="both"/>
        <w:rPr>
          <w:rFonts w:ascii="Arial" w:hAnsi="Arial" w:cs="Arial"/>
          <w:sz w:val="23"/>
          <w:szCs w:val="23"/>
        </w:rPr>
      </w:pPr>
      <w:r w:rsidRPr="004E687C">
        <w:rPr>
          <w:rFonts w:ascii="Arial" w:hAnsi="Arial" w:cs="Arial"/>
          <w:i/>
          <w:sz w:val="23"/>
          <w:szCs w:val="23"/>
        </w:rPr>
        <w:t>Ratzinger, Joseph, “What It Means to Be a Christian,”</w:t>
      </w:r>
      <w:r w:rsidRPr="004E687C">
        <w:rPr>
          <w:rFonts w:ascii="Arial" w:hAnsi="Arial" w:cs="Arial"/>
          <w:sz w:val="23"/>
          <w:szCs w:val="23"/>
        </w:rPr>
        <w:t xml:space="preserve"> Ignatius Press, San Francisco, New edition 2006</w:t>
      </w:r>
      <w:r w:rsidR="00717A66">
        <w:rPr>
          <w:rFonts w:ascii="Arial" w:hAnsi="Arial" w:cs="Arial"/>
          <w:sz w:val="23"/>
          <w:szCs w:val="23"/>
        </w:rPr>
        <w:t>. pp 46</w:t>
      </w:r>
    </w:p>
    <w:p w14:paraId="44EB835E" w14:textId="77777777" w:rsidR="004E687C" w:rsidRPr="004E687C" w:rsidRDefault="004E687C" w:rsidP="00BF63A4">
      <w:pPr>
        <w:pStyle w:val="FootnoteText"/>
        <w:jc w:val="both"/>
        <w:rPr>
          <w:sz w:val="23"/>
          <w:szCs w:val="23"/>
        </w:rPr>
      </w:pPr>
    </w:p>
    <w:p w14:paraId="1A1B7828" w14:textId="77777777" w:rsidR="00E736B6" w:rsidRPr="004E687C" w:rsidRDefault="00E736B6" w:rsidP="00BF63A4">
      <w:pPr>
        <w:pStyle w:val="FootnoteText"/>
        <w:jc w:val="both"/>
        <w:rPr>
          <w:rStyle w:val="Hyperlink"/>
          <w:rFonts w:ascii="Arial" w:hAnsi="Arial" w:cs="Arial"/>
          <w:sz w:val="23"/>
          <w:szCs w:val="23"/>
        </w:rPr>
      </w:pPr>
      <w:r w:rsidRPr="004E687C">
        <w:rPr>
          <w:rFonts w:ascii="Arial" w:hAnsi="Arial" w:cs="Arial"/>
          <w:sz w:val="23"/>
          <w:szCs w:val="23"/>
        </w:rPr>
        <w:t>Spirituality</w:t>
      </w:r>
      <w:r w:rsidR="00E720D5" w:rsidRPr="004E687C">
        <w:rPr>
          <w:rFonts w:ascii="Arial" w:hAnsi="Arial" w:cs="Arial"/>
          <w:sz w:val="23"/>
          <w:szCs w:val="23"/>
        </w:rPr>
        <w:t>.</w:t>
      </w:r>
      <w:r w:rsidRPr="004E687C">
        <w:rPr>
          <w:rFonts w:ascii="Arial" w:hAnsi="Arial" w:cs="Arial"/>
          <w:sz w:val="23"/>
          <w:szCs w:val="23"/>
        </w:rPr>
        <w:t xml:space="preserve"> </w:t>
      </w:r>
      <w:r w:rsidR="00586880" w:rsidRPr="004E687C">
        <w:rPr>
          <w:rFonts w:ascii="Arial" w:hAnsi="Arial" w:cs="Arial"/>
          <w:i/>
          <w:sz w:val="23"/>
          <w:szCs w:val="23"/>
        </w:rPr>
        <w:t xml:space="preserve">“Signs of Peace: </w:t>
      </w:r>
      <w:r w:rsidRPr="004E687C">
        <w:rPr>
          <w:rFonts w:ascii="Arial" w:hAnsi="Arial" w:cs="Arial"/>
          <w:i/>
          <w:sz w:val="23"/>
          <w:szCs w:val="23"/>
        </w:rPr>
        <w:t>Resources for Spiritual Journeys</w:t>
      </w:r>
      <w:r w:rsidR="00E720D5" w:rsidRPr="004E687C">
        <w:rPr>
          <w:rFonts w:ascii="Arial" w:hAnsi="Arial" w:cs="Arial"/>
          <w:i/>
          <w:sz w:val="23"/>
          <w:szCs w:val="23"/>
        </w:rPr>
        <w:t>.</w:t>
      </w:r>
      <w:r w:rsidR="00586880" w:rsidRPr="004E687C">
        <w:rPr>
          <w:rFonts w:ascii="Arial" w:hAnsi="Arial" w:cs="Arial"/>
          <w:sz w:val="23"/>
          <w:szCs w:val="23"/>
        </w:rPr>
        <w:t>”</w:t>
      </w:r>
      <w:r w:rsidR="004E687C">
        <w:rPr>
          <w:rFonts w:ascii="Arial" w:hAnsi="Arial" w:cs="Arial"/>
          <w:sz w:val="23"/>
          <w:szCs w:val="23"/>
        </w:rPr>
        <w:t xml:space="preserve"> </w:t>
      </w:r>
      <w:r w:rsidRPr="004E687C">
        <w:rPr>
          <w:rFonts w:ascii="Arial" w:hAnsi="Arial" w:cs="Arial"/>
          <w:sz w:val="23"/>
          <w:szCs w:val="23"/>
        </w:rPr>
        <w:t>Accessed May 31, 2021</w:t>
      </w:r>
      <w:r w:rsidR="00E720D5" w:rsidRPr="004E687C">
        <w:rPr>
          <w:rFonts w:ascii="Arial" w:hAnsi="Arial" w:cs="Arial"/>
          <w:sz w:val="23"/>
          <w:szCs w:val="23"/>
        </w:rPr>
        <w:t>.</w:t>
      </w:r>
      <w:r w:rsidRPr="004E687C">
        <w:rPr>
          <w:rFonts w:ascii="Arial" w:hAnsi="Arial" w:cs="Arial"/>
          <w:sz w:val="23"/>
          <w:szCs w:val="23"/>
        </w:rPr>
        <w:t xml:space="preserve"> </w:t>
      </w:r>
      <w:hyperlink r:id="rId19" w:history="1">
        <w:r w:rsidRPr="004E687C">
          <w:rPr>
            <w:rStyle w:val="Hyperlink"/>
            <w:rFonts w:ascii="Arial" w:hAnsi="Arial" w:cs="Arial"/>
            <w:sz w:val="23"/>
            <w:szCs w:val="23"/>
          </w:rPr>
          <w:t>https://www.spiritualityandpractice.com/book-reviews/view/16414/signs-of-peace</w:t>
        </w:r>
      </w:hyperlink>
    </w:p>
    <w:p w14:paraId="2ADD4331" w14:textId="77777777" w:rsidR="00E736B6" w:rsidRPr="004E687C" w:rsidRDefault="00E736B6" w:rsidP="00BF63A4">
      <w:pPr>
        <w:pStyle w:val="FootnoteText"/>
        <w:jc w:val="both"/>
        <w:rPr>
          <w:rStyle w:val="Hyperlink"/>
          <w:rFonts w:ascii="Arial" w:hAnsi="Arial" w:cs="Arial"/>
          <w:sz w:val="23"/>
          <w:szCs w:val="23"/>
        </w:rPr>
      </w:pPr>
    </w:p>
    <w:p w14:paraId="05676C2C" w14:textId="77777777" w:rsidR="00E736B6" w:rsidRPr="004E687C" w:rsidRDefault="00E736B6" w:rsidP="00BF63A4">
      <w:pPr>
        <w:pStyle w:val="FootnoteText"/>
        <w:jc w:val="both"/>
        <w:rPr>
          <w:rStyle w:val="Hyperlink"/>
          <w:rFonts w:ascii="Arial" w:hAnsi="Arial" w:cs="Arial"/>
          <w:sz w:val="23"/>
          <w:szCs w:val="23"/>
        </w:rPr>
      </w:pPr>
      <w:r w:rsidRPr="004E687C">
        <w:rPr>
          <w:rFonts w:ascii="Arial" w:hAnsi="Arial" w:cs="Arial"/>
          <w:sz w:val="23"/>
          <w:szCs w:val="23"/>
        </w:rPr>
        <w:t>Second Vatican Ecumenical Council</w:t>
      </w:r>
      <w:r w:rsidR="00E720D5" w:rsidRPr="004E687C">
        <w:rPr>
          <w:rFonts w:ascii="Arial" w:hAnsi="Arial" w:cs="Arial"/>
          <w:sz w:val="23"/>
          <w:szCs w:val="23"/>
        </w:rPr>
        <w:t>.</w:t>
      </w:r>
      <w:r w:rsidRPr="004E687C">
        <w:rPr>
          <w:rFonts w:ascii="Arial" w:hAnsi="Arial" w:cs="Arial"/>
          <w:sz w:val="23"/>
          <w:szCs w:val="23"/>
        </w:rPr>
        <w:t xml:space="preserve"> </w:t>
      </w:r>
      <w:r w:rsidRPr="004E687C">
        <w:rPr>
          <w:rFonts w:ascii="Arial" w:hAnsi="Arial" w:cs="Arial"/>
          <w:i/>
          <w:sz w:val="23"/>
          <w:szCs w:val="23"/>
        </w:rPr>
        <w:t>“Unitatis Redintegratio</w:t>
      </w:r>
      <w:r w:rsidR="00E720D5" w:rsidRPr="004E687C">
        <w:rPr>
          <w:rFonts w:ascii="Arial" w:hAnsi="Arial" w:cs="Arial"/>
          <w:i/>
          <w:sz w:val="23"/>
          <w:szCs w:val="23"/>
        </w:rPr>
        <w:t>.</w:t>
      </w:r>
      <w:r w:rsidRPr="004E687C">
        <w:rPr>
          <w:rFonts w:ascii="Arial" w:hAnsi="Arial" w:cs="Arial"/>
          <w:i/>
          <w:sz w:val="23"/>
          <w:szCs w:val="23"/>
        </w:rPr>
        <w:t>”</w:t>
      </w:r>
      <w:r w:rsidRPr="004E687C">
        <w:rPr>
          <w:rFonts w:ascii="Arial" w:hAnsi="Arial" w:cs="Arial"/>
          <w:sz w:val="23"/>
          <w:szCs w:val="23"/>
        </w:rPr>
        <w:t xml:space="preserve"> </w:t>
      </w:r>
      <w:r w:rsidR="00586880" w:rsidRPr="004E687C">
        <w:rPr>
          <w:rFonts w:ascii="Arial" w:hAnsi="Arial" w:cs="Arial"/>
          <w:sz w:val="23"/>
          <w:szCs w:val="23"/>
        </w:rPr>
        <w:t>Vatican Website</w:t>
      </w:r>
      <w:r w:rsidR="00E720D5" w:rsidRPr="004E687C">
        <w:rPr>
          <w:rFonts w:ascii="Arial" w:hAnsi="Arial" w:cs="Arial"/>
          <w:sz w:val="23"/>
          <w:szCs w:val="23"/>
        </w:rPr>
        <w:t>.</w:t>
      </w:r>
      <w:r w:rsidR="00586880" w:rsidRPr="004E687C">
        <w:rPr>
          <w:rFonts w:ascii="Arial" w:hAnsi="Arial" w:cs="Arial"/>
          <w:sz w:val="23"/>
          <w:szCs w:val="23"/>
        </w:rPr>
        <w:t xml:space="preserve"> </w:t>
      </w:r>
      <w:r w:rsidRPr="004E687C">
        <w:rPr>
          <w:rFonts w:ascii="Arial" w:hAnsi="Arial" w:cs="Arial"/>
          <w:sz w:val="23"/>
          <w:szCs w:val="23"/>
        </w:rPr>
        <w:t xml:space="preserve">1965, Accessed June 9, 2021 </w:t>
      </w:r>
      <w:hyperlink r:id="rId20" w:history="1">
        <w:r w:rsidRPr="004E687C">
          <w:rPr>
            <w:rStyle w:val="Hyperlink"/>
            <w:rFonts w:ascii="Arial" w:hAnsi="Arial" w:cs="Arial"/>
            <w:sz w:val="23"/>
            <w:szCs w:val="23"/>
          </w:rPr>
          <w:t>https://www.vatican.va/archive/hist_councils/ii_vatican_council/documents/vat-ii_decree_19641121_unitatis-redintegratio_sp.html</w:t>
        </w:r>
      </w:hyperlink>
    </w:p>
    <w:p w14:paraId="6BAD7E64" w14:textId="77777777" w:rsidR="00E736B6" w:rsidRPr="004E687C" w:rsidRDefault="00E736B6" w:rsidP="00BF63A4">
      <w:pPr>
        <w:pStyle w:val="FootnoteText"/>
        <w:jc w:val="both"/>
        <w:rPr>
          <w:rStyle w:val="Hyperlink"/>
          <w:rFonts w:ascii="Arial" w:hAnsi="Arial" w:cs="Arial"/>
          <w:sz w:val="23"/>
          <w:szCs w:val="23"/>
        </w:rPr>
      </w:pPr>
    </w:p>
    <w:p w14:paraId="79D6BB2F" w14:textId="77777777" w:rsidR="00586880" w:rsidRPr="004E687C" w:rsidRDefault="00586880" w:rsidP="00BF63A4">
      <w:pPr>
        <w:pStyle w:val="FootnoteText"/>
        <w:jc w:val="both"/>
        <w:rPr>
          <w:rFonts w:ascii="Arial" w:hAnsi="Arial" w:cs="Arial"/>
          <w:sz w:val="23"/>
          <w:szCs w:val="23"/>
        </w:rPr>
      </w:pPr>
      <w:r w:rsidRPr="004E687C">
        <w:rPr>
          <w:rFonts w:ascii="Arial" w:hAnsi="Arial" w:cs="Arial"/>
          <w:sz w:val="23"/>
          <w:szCs w:val="23"/>
        </w:rPr>
        <w:t>The Holy Bible: Revised Standard Version. Second Edition. San Francisco: Ignatius Press, 2006.</w:t>
      </w:r>
    </w:p>
    <w:p w14:paraId="3DD7F9D4" w14:textId="77777777" w:rsidR="00586880" w:rsidRPr="004E687C" w:rsidRDefault="00586880" w:rsidP="00BF63A4">
      <w:pPr>
        <w:pStyle w:val="FootnoteText"/>
        <w:jc w:val="both"/>
        <w:rPr>
          <w:rFonts w:ascii="Arial" w:hAnsi="Arial" w:cs="Arial"/>
          <w:sz w:val="23"/>
          <w:szCs w:val="23"/>
        </w:rPr>
      </w:pPr>
    </w:p>
    <w:p w14:paraId="21980851" w14:textId="77777777" w:rsidR="00E736B6" w:rsidRPr="004E687C" w:rsidRDefault="00E736B6" w:rsidP="00BF63A4">
      <w:pPr>
        <w:pStyle w:val="FootnoteText"/>
        <w:jc w:val="both"/>
        <w:rPr>
          <w:rStyle w:val="Hyperlink"/>
          <w:rFonts w:ascii="Arial" w:hAnsi="Arial" w:cs="Arial"/>
          <w:sz w:val="23"/>
          <w:szCs w:val="23"/>
        </w:rPr>
      </w:pPr>
      <w:r w:rsidRPr="004E687C">
        <w:rPr>
          <w:rFonts w:ascii="Arial" w:hAnsi="Arial" w:cs="Arial"/>
          <w:sz w:val="23"/>
          <w:szCs w:val="23"/>
        </w:rPr>
        <w:t>Thomas Merton Center at Bellarmine University</w:t>
      </w:r>
      <w:r w:rsidR="00E720D5" w:rsidRPr="004E687C">
        <w:rPr>
          <w:rFonts w:ascii="Arial" w:hAnsi="Arial" w:cs="Arial"/>
          <w:sz w:val="23"/>
          <w:szCs w:val="23"/>
        </w:rPr>
        <w:t>.</w:t>
      </w:r>
      <w:r w:rsidRPr="004E687C">
        <w:rPr>
          <w:rFonts w:ascii="Arial" w:hAnsi="Arial" w:cs="Arial"/>
          <w:sz w:val="23"/>
          <w:szCs w:val="23"/>
        </w:rPr>
        <w:t xml:space="preserve"> </w:t>
      </w:r>
      <w:r w:rsidRPr="004E687C">
        <w:rPr>
          <w:rFonts w:ascii="Arial" w:hAnsi="Arial" w:cs="Arial"/>
          <w:i/>
          <w:sz w:val="23"/>
          <w:szCs w:val="23"/>
        </w:rPr>
        <w:t>“Thomas Merton’s Life and Work</w:t>
      </w:r>
      <w:r w:rsidR="00E720D5" w:rsidRPr="004E687C">
        <w:rPr>
          <w:rFonts w:ascii="Arial" w:hAnsi="Arial" w:cs="Arial"/>
          <w:i/>
          <w:sz w:val="23"/>
          <w:szCs w:val="23"/>
        </w:rPr>
        <w:t>.</w:t>
      </w:r>
      <w:r w:rsidRPr="004E687C">
        <w:rPr>
          <w:rFonts w:ascii="Arial" w:hAnsi="Arial" w:cs="Arial"/>
          <w:i/>
          <w:sz w:val="23"/>
          <w:szCs w:val="23"/>
        </w:rPr>
        <w:t>”</w:t>
      </w:r>
      <w:r w:rsidRPr="004E687C">
        <w:rPr>
          <w:rFonts w:ascii="Arial" w:hAnsi="Arial" w:cs="Arial"/>
          <w:sz w:val="23"/>
          <w:szCs w:val="23"/>
        </w:rPr>
        <w:t xml:space="preserve"> Accessed May 31, 2021  </w:t>
      </w:r>
      <w:hyperlink r:id="rId21" w:history="1">
        <w:r w:rsidRPr="004E687C">
          <w:rPr>
            <w:rStyle w:val="Hyperlink"/>
            <w:rFonts w:ascii="Arial" w:hAnsi="Arial" w:cs="Arial"/>
            <w:sz w:val="23"/>
            <w:szCs w:val="23"/>
          </w:rPr>
          <w:t>http://merton.org/chrono.aspx</w:t>
        </w:r>
      </w:hyperlink>
    </w:p>
    <w:p w14:paraId="6083DE25" w14:textId="77777777" w:rsidR="00E736B6" w:rsidRPr="004E687C" w:rsidRDefault="00E736B6" w:rsidP="00BF63A4">
      <w:pPr>
        <w:pStyle w:val="FootnoteText"/>
        <w:jc w:val="both"/>
        <w:rPr>
          <w:rFonts w:ascii="Arial" w:hAnsi="Arial" w:cs="Arial"/>
          <w:sz w:val="23"/>
          <w:szCs w:val="23"/>
        </w:rPr>
      </w:pPr>
    </w:p>
    <w:p w14:paraId="3DEE1FA9" w14:textId="77777777" w:rsidR="00E736B6" w:rsidRPr="004E687C" w:rsidRDefault="00E736B6" w:rsidP="00BF63A4">
      <w:pPr>
        <w:pStyle w:val="FootnoteText"/>
        <w:jc w:val="both"/>
        <w:rPr>
          <w:rStyle w:val="Hyperlink"/>
          <w:rFonts w:ascii="Arial" w:hAnsi="Arial" w:cs="Arial"/>
          <w:sz w:val="23"/>
          <w:szCs w:val="23"/>
        </w:rPr>
      </w:pPr>
      <w:r w:rsidRPr="004E687C">
        <w:rPr>
          <w:rFonts w:ascii="Arial" w:hAnsi="Arial" w:cs="Arial"/>
          <w:sz w:val="23"/>
          <w:szCs w:val="23"/>
        </w:rPr>
        <w:t>Thomas Merton Center</w:t>
      </w:r>
      <w:r w:rsidR="00E720D5" w:rsidRPr="004E687C">
        <w:rPr>
          <w:rFonts w:ascii="Arial" w:hAnsi="Arial" w:cs="Arial"/>
          <w:sz w:val="23"/>
          <w:szCs w:val="23"/>
        </w:rPr>
        <w:t>.</w:t>
      </w:r>
      <w:r w:rsidRPr="004E687C">
        <w:rPr>
          <w:rFonts w:ascii="Arial" w:hAnsi="Arial" w:cs="Arial"/>
          <w:sz w:val="23"/>
          <w:szCs w:val="23"/>
        </w:rPr>
        <w:t xml:space="preserve"> </w:t>
      </w:r>
      <w:r w:rsidR="00586880" w:rsidRPr="004E687C">
        <w:rPr>
          <w:rFonts w:ascii="Arial" w:hAnsi="Arial" w:cs="Arial"/>
          <w:i/>
          <w:sz w:val="23"/>
          <w:szCs w:val="23"/>
        </w:rPr>
        <w:t>“Biography”</w:t>
      </w:r>
      <w:r w:rsidR="00586880" w:rsidRPr="004E687C">
        <w:rPr>
          <w:rFonts w:ascii="Arial" w:hAnsi="Arial" w:cs="Arial"/>
          <w:sz w:val="23"/>
          <w:szCs w:val="23"/>
        </w:rPr>
        <w:t xml:space="preserve"> </w:t>
      </w:r>
      <w:r w:rsidRPr="004E687C">
        <w:rPr>
          <w:rFonts w:ascii="Arial" w:hAnsi="Arial" w:cs="Arial"/>
          <w:sz w:val="23"/>
          <w:szCs w:val="23"/>
        </w:rPr>
        <w:t>Palo Alto, California</w:t>
      </w:r>
      <w:r w:rsidR="00E720D5" w:rsidRPr="004E687C">
        <w:rPr>
          <w:rFonts w:ascii="Arial" w:hAnsi="Arial" w:cs="Arial"/>
          <w:sz w:val="23"/>
          <w:szCs w:val="23"/>
        </w:rPr>
        <w:t>.</w:t>
      </w:r>
      <w:r w:rsidRPr="004E687C">
        <w:rPr>
          <w:rFonts w:ascii="Arial" w:hAnsi="Arial" w:cs="Arial"/>
          <w:sz w:val="23"/>
          <w:szCs w:val="23"/>
        </w:rPr>
        <w:t xml:space="preserve"> Accessed May 31, 2021, </w:t>
      </w:r>
      <w:hyperlink r:id="rId22" w:history="1">
        <w:r w:rsidRPr="004E687C">
          <w:rPr>
            <w:rStyle w:val="Hyperlink"/>
            <w:rFonts w:ascii="Arial" w:hAnsi="Arial" w:cs="Arial"/>
            <w:sz w:val="23"/>
            <w:szCs w:val="23"/>
          </w:rPr>
          <w:t>https://thomasmerton.org/</w:t>
        </w:r>
      </w:hyperlink>
    </w:p>
    <w:p w14:paraId="734177A6" w14:textId="77777777" w:rsidR="004926AC" w:rsidRPr="004E687C" w:rsidRDefault="004926AC" w:rsidP="00BF63A4">
      <w:pPr>
        <w:pStyle w:val="FootnoteText"/>
        <w:jc w:val="both"/>
        <w:rPr>
          <w:rStyle w:val="Hyperlink"/>
          <w:rFonts w:ascii="Arial" w:hAnsi="Arial" w:cs="Arial"/>
          <w:sz w:val="23"/>
          <w:szCs w:val="23"/>
        </w:rPr>
      </w:pPr>
    </w:p>
    <w:p w14:paraId="319812AB" w14:textId="77777777" w:rsidR="00E720D5" w:rsidRPr="004E687C" w:rsidRDefault="004926AC" w:rsidP="00BF63A4">
      <w:pPr>
        <w:pStyle w:val="FootnoteText"/>
        <w:jc w:val="both"/>
        <w:rPr>
          <w:rFonts w:ascii="Arial" w:hAnsi="Arial" w:cs="Arial"/>
          <w:sz w:val="23"/>
          <w:szCs w:val="23"/>
        </w:rPr>
      </w:pPr>
      <w:r w:rsidRPr="004E687C">
        <w:rPr>
          <w:rFonts w:ascii="Arial" w:hAnsi="Arial" w:cs="Arial"/>
          <w:sz w:val="23"/>
          <w:szCs w:val="23"/>
        </w:rPr>
        <w:t xml:space="preserve">Vatican Summary of Bulletin, February 26, 2017, accessed June 16, 2021 </w:t>
      </w:r>
      <w:hyperlink r:id="rId23" w:history="1">
        <w:r w:rsidRPr="004E687C">
          <w:rPr>
            <w:rStyle w:val="Hyperlink"/>
            <w:rFonts w:ascii="Arial" w:hAnsi="Arial" w:cs="Arial"/>
            <w:sz w:val="23"/>
            <w:szCs w:val="23"/>
          </w:rPr>
          <w:t>https://press.vatican.va/content/salastampa/en/bollettino/pubblico/2017/02/26/170226d.html</w:t>
        </w:r>
      </w:hyperlink>
    </w:p>
    <w:sectPr w:rsidR="00E720D5" w:rsidRPr="004E687C" w:rsidSect="000209DC">
      <w:headerReference w:type="default" r:id="rId24"/>
      <w:footerReference w:type="default" r:id="rId25"/>
      <w:pgSz w:w="12240" w:h="15840"/>
      <w:pgMar w:top="1985" w:right="1701" w:bottom="1701"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8DC7" w14:textId="77777777" w:rsidR="00CD5430" w:rsidRDefault="00CD5430" w:rsidP="00F92535">
      <w:pPr>
        <w:spacing w:after="0" w:line="240" w:lineRule="auto"/>
      </w:pPr>
      <w:r>
        <w:separator/>
      </w:r>
    </w:p>
  </w:endnote>
  <w:endnote w:type="continuationSeparator" w:id="0">
    <w:p w14:paraId="2362E435" w14:textId="77777777" w:rsidR="00CD5430" w:rsidRDefault="00CD5430" w:rsidP="00F9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11489"/>
      <w:docPartObj>
        <w:docPartGallery w:val="Page Numbers (Bottom of Page)"/>
        <w:docPartUnique/>
      </w:docPartObj>
    </w:sdtPr>
    <w:sdtEndPr>
      <w:rPr>
        <w:noProof/>
      </w:rPr>
    </w:sdtEndPr>
    <w:sdtContent>
      <w:p w14:paraId="7E6AF547" w14:textId="77777777" w:rsidR="008A2A85" w:rsidRDefault="008A2A85">
        <w:pPr>
          <w:pStyle w:val="Footer"/>
          <w:jc w:val="center"/>
        </w:pPr>
        <w:r>
          <w:t xml:space="preserve">Mejia </w:t>
        </w:r>
        <w:r>
          <w:fldChar w:fldCharType="begin"/>
        </w:r>
        <w:r>
          <w:instrText xml:space="preserve"> PAGE   \* MERGEFORMAT </w:instrText>
        </w:r>
        <w:r>
          <w:fldChar w:fldCharType="separate"/>
        </w:r>
        <w:r w:rsidR="00142873">
          <w:rPr>
            <w:noProof/>
          </w:rPr>
          <w:t>13</w:t>
        </w:r>
        <w:r>
          <w:rPr>
            <w:noProof/>
          </w:rPr>
          <w:fldChar w:fldCharType="end"/>
        </w:r>
      </w:p>
    </w:sdtContent>
  </w:sdt>
  <w:p w14:paraId="6850A9B7" w14:textId="77777777" w:rsidR="008A2A85" w:rsidRDefault="008A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17BD" w14:textId="77777777" w:rsidR="00CD5430" w:rsidRDefault="00CD5430" w:rsidP="00F92535">
      <w:pPr>
        <w:spacing w:after="0" w:line="240" w:lineRule="auto"/>
      </w:pPr>
      <w:r>
        <w:separator/>
      </w:r>
    </w:p>
  </w:footnote>
  <w:footnote w:type="continuationSeparator" w:id="0">
    <w:p w14:paraId="03D7A093" w14:textId="77777777" w:rsidR="00CD5430" w:rsidRDefault="00CD5430" w:rsidP="00F92535">
      <w:pPr>
        <w:spacing w:after="0" w:line="240" w:lineRule="auto"/>
      </w:pPr>
      <w:r>
        <w:continuationSeparator/>
      </w:r>
    </w:p>
  </w:footnote>
  <w:footnote w:id="1">
    <w:p w14:paraId="7F293D48" w14:textId="37D52205" w:rsidR="006A1453" w:rsidRPr="00606F40" w:rsidRDefault="006A1453" w:rsidP="006A1453">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Franciscan Uni</w:t>
      </w:r>
      <w:r w:rsidR="000F7B4A" w:rsidRPr="00606F40">
        <w:rPr>
          <w:rFonts w:asciiTheme="majorHAnsi" w:hAnsiTheme="majorHAnsi" w:cstheme="majorHAnsi"/>
          <w:sz w:val="16"/>
          <w:szCs w:val="16"/>
        </w:rPr>
        <w:t>versity Workshop, Philosophy</w:t>
      </w:r>
      <w:r w:rsidR="000F7B4A" w:rsidRPr="00606F40">
        <w:rPr>
          <w:rFonts w:asciiTheme="majorHAnsi" w:hAnsiTheme="majorHAnsi" w:cstheme="majorHAnsi"/>
          <w:i/>
          <w:sz w:val="16"/>
          <w:szCs w:val="16"/>
        </w:rPr>
        <w:t>, “</w:t>
      </w:r>
      <w:r w:rsidRPr="00606F40">
        <w:rPr>
          <w:rFonts w:asciiTheme="majorHAnsi" w:hAnsiTheme="majorHAnsi" w:cstheme="majorHAnsi"/>
          <w:i/>
          <w:sz w:val="16"/>
          <w:szCs w:val="16"/>
        </w:rPr>
        <w:t>The Human Person”</w:t>
      </w:r>
      <w:r w:rsidR="00D003F6" w:rsidRPr="00606F40">
        <w:rPr>
          <w:rFonts w:asciiTheme="majorHAnsi" w:hAnsiTheme="majorHAnsi" w:cstheme="majorHAnsi"/>
          <w:sz w:val="16"/>
          <w:szCs w:val="16"/>
        </w:rPr>
        <w:t xml:space="preserve"> Petroc C. Willey, Pd.D., a</w:t>
      </w:r>
      <w:r w:rsidRPr="00606F40">
        <w:rPr>
          <w:rFonts w:asciiTheme="majorHAnsi" w:hAnsiTheme="majorHAnsi" w:cstheme="majorHAnsi"/>
          <w:sz w:val="16"/>
          <w:szCs w:val="16"/>
        </w:rPr>
        <w:t xml:space="preserve">ccessed May 30, </w:t>
      </w:r>
      <w:r w:rsidR="0079183B" w:rsidRPr="00606F40">
        <w:rPr>
          <w:rFonts w:asciiTheme="majorHAnsi" w:hAnsiTheme="majorHAnsi" w:cstheme="majorHAnsi"/>
          <w:sz w:val="16"/>
          <w:szCs w:val="16"/>
        </w:rPr>
        <w:t>2021,</w:t>
      </w:r>
      <w:r w:rsidRPr="00606F40">
        <w:rPr>
          <w:rFonts w:asciiTheme="majorHAnsi" w:hAnsiTheme="majorHAnsi" w:cstheme="majorHAnsi"/>
          <w:sz w:val="16"/>
          <w:szCs w:val="16"/>
        </w:rPr>
        <w:t xml:space="preserve"> </w:t>
      </w:r>
      <w:hyperlink r:id="rId1" w:history="1">
        <w:r w:rsidRPr="00606F40">
          <w:rPr>
            <w:rStyle w:val="Hyperlink"/>
            <w:rFonts w:asciiTheme="majorHAnsi" w:hAnsiTheme="majorHAnsi" w:cstheme="majorHAnsi"/>
            <w:sz w:val="16"/>
            <w:szCs w:val="16"/>
          </w:rPr>
          <w:t>https://franciscanathome.com/node/325?track=5048</w:t>
        </w:r>
      </w:hyperlink>
    </w:p>
  </w:footnote>
  <w:footnote w:id="2">
    <w:p w14:paraId="6C20FC59" w14:textId="77777777" w:rsidR="003D78D0" w:rsidRPr="00606F40" w:rsidRDefault="003D78D0">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Paul VI, </w:t>
      </w:r>
      <w:r w:rsidRPr="00606F40">
        <w:rPr>
          <w:rFonts w:asciiTheme="majorHAnsi" w:hAnsiTheme="majorHAnsi" w:cstheme="majorHAnsi"/>
          <w:i/>
          <w:sz w:val="16"/>
          <w:szCs w:val="16"/>
        </w:rPr>
        <w:t>Nostra Aetate</w:t>
      </w:r>
      <w:r w:rsidRPr="00606F40">
        <w:rPr>
          <w:rFonts w:asciiTheme="majorHAnsi" w:hAnsiTheme="majorHAnsi" w:cstheme="majorHAnsi"/>
          <w:sz w:val="16"/>
          <w:szCs w:val="16"/>
        </w:rPr>
        <w:t xml:space="preserve">, </w:t>
      </w:r>
      <w:r w:rsidR="00E720D5" w:rsidRPr="00606F40">
        <w:rPr>
          <w:rFonts w:asciiTheme="majorHAnsi" w:hAnsiTheme="majorHAnsi" w:cstheme="majorHAnsi"/>
          <w:sz w:val="16"/>
          <w:szCs w:val="16"/>
        </w:rPr>
        <w:t>1</w:t>
      </w:r>
    </w:p>
  </w:footnote>
  <w:footnote w:id="3">
    <w:p w14:paraId="487DD2A6" w14:textId="77777777" w:rsidR="006A1453" w:rsidRPr="00606F40" w:rsidRDefault="006A1453" w:rsidP="006A1453">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Pontifical Council for Interreligious Dialogue</w:t>
      </w:r>
      <w:r w:rsidR="00E720D5" w:rsidRPr="00606F40">
        <w:rPr>
          <w:rFonts w:asciiTheme="majorHAnsi" w:hAnsiTheme="majorHAnsi" w:cstheme="majorHAnsi"/>
          <w:sz w:val="16"/>
          <w:szCs w:val="16"/>
        </w:rPr>
        <w:t>, 4</w:t>
      </w:r>
      <w:r w:rsidRPr="00606F40">
        <w:rPr>
          <w:rFonts w:asciiTheme="majorHAnsi" w:hAnsiTheme="majorHAnsi" w:cstheme="majorHAnsi"/>
          <w:sz w:val="16"/>
          <w:szCs w:val="16"/>
        </w:rPr>
        <w:t xml:space="preserve"> </w:t>
      </w:r>
    </w:p>
  </w:footnote>
  <w:footnote w:id="4">
    <w:p w14:paraId="1E070EF0" w14:textId="77777777" w:rsidR="00241D1F" w:rsidRPr="00606F40" w:rsidRDefault="00241D1F" w:rsidP="00241D1F">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C</w:t>
      </w:r>
      <w:r w:rsidR="00D003F6" w:rsidRPr="00606F40">
        <w:rPr>
          <w:rFonts w:asciiTheme="majorHAnsi" w:hAnsiTheme="majorHAnsi" w:cstheme="majorHAnsi"/>
          <w:sz w:val="16"/>
          <w:szCs w:val="16"/>
        </w:rPr>
        <w:t xml:space="preserve">atholic </w:t>
      </w:r>
      <w:r w:rsidRPr="00606F40">
        <w:rPr>
          <w:rFonts w:asciiTheme="majorHAnsi" w:hAnsiTheme="majorHAnsi" w:cstheme="majorHAnsi"/>
          <w:sz w:val="16"/>
          <w:szCs w:val="16"/>
        </w:rPr>
        <w:t>D</w:t>
      </w:r>
      <w:r w:rsidR="00D003F6" w:rsidRPr="00606F40">
        <w:rPr>
          <w:rFonts w:asciiTheme="majorHAnsi" w:hAnsiTheme="majorHAnsi" w:cstheme="majorHAnsi"/>
          <w:sz w:val="16"/>
          <w:szCs w:val="16"/>
        </w:rPr>
        <w:t xml:space="preserve">istance </w:t>
      </w:r>
      <w:r w:rsidRPr="00606F40">
        <w:rPr>
          <w:rFonts w:asciiTheme="majorHAnsi" w:hAnsiTheme="majorHAnsi" w:cstheme="majorHAnsi"/>
          <w:sz w:val="16"/>
          <w:szCs w:val="16"/>
        </w:rPr>
        <w:t>U</w:t>
      </w:r>
      <w:r w:rsidR="00D003F6" w:rsidRPr="00606F40">
        <w:rPr>
          <w:rFonts w:asciiTheme="majorHAnsi" w:hAnsiTheme="majorHAnsi" w:cstheme="majorHAnsi"/>
          <w:sz w:val="16"/>
          <w:szCs w:val="16"/>
        </w:rPr>
        <w:t>niversity</w:t>
      </w:r>
      <w:r w:rsidRPr="00606F40">
        <w:rPr>
          <w:rFonts w:asciiTheme="majorHAnsi" w:hAnsiTheme="majorHAnsi" w:cstheme="majorHAnsi"/>
          <w:i/>
          <w:sz w:val="16"/>
          <w:szCs w:val="16"/>
        </w:rPr>
        <w:t>, “Other Religious: Equality / Authority</w:t>
      </w:r>
      <w:r w:rsidR="00D003F6" w:rsidRPr="00606F40">
        <w:rPr>
          <w:rFonts w:asciiTheme="majorHAnsi" w:hAnsiTheme="majorHAnsi" w:cstheme="majorHAnsi"/>
          <w:i/>
          <w:sz w:val="16"/>
          <w:szCs w:val="16"/>
        </w:rPr>
        <w:t>,</w:t>
      </w:r>
      <w:r w:rsidRPr="00606F40">
        <w:rPr>
          <w:rFonts w:asciiTheme="majorHAnsi" w:hAnsiTheme="majorHAnsi" w:cstheme="majorHAnsi"/>
          <w:i/>
          <w:sz w:val="16"/>
          <w:szCs w:val="16"/>
        </w:rPr>
        <w:t>”</w:t>
      </w:r>
      <w:r w:rsidR="00D003F6" w:rsidRPr="00606F40">
        <w:rPr>
          <w:rFonts w:asciiTheme="majorHAnsi" w:hAnsiTheme="majorHAnsi" w:cstheme="majorHAnsi"/>
          <w:sz w:val="16"/>
          <w:szCs w:val="16"/>
        </w:rPr>
        <w:t xml:space="preserve"> a</w:t>
      </w:r>
      <w:r w:rsidRPr="00606F40">
        <w:rPr>
          <w:rFonts w:asciiTheme="majorHAnsi" w:hAnsiTheme="majorHAnsi" w:cstheme="majorHAnsi"/>
          <w:sz w:val="16"/>
          <w:szCs w:val="16"/>
        </w:rPr>
        <w:t xml:space="preserve">ccessed, June 6, 2021 </w:t>
      </w:r>
      <w:hyperlink r:id="rId2" w:history="1">
        <w:r w:rsidRPr="00606F40">
          <w:rPr>
            <w:rStyle w:val="Hyperlink"/>
            <w:rFonts w:asciiTheme="majorHAnsi" w:hAnsiTheme="majorHAnsi" w:cstheme="majorHAnsi"/>
            <w:sz w:val="16"/>
            <w:szCs w:val="16"/>
          </w:rPr>
          <w:t>https://cdu.instructure.com/courses/1291/pages/other-religions-equality-slash-authority?module_item_id=95369</w:t>
        </w:r>
      </w:hyperlink>
    </w:p>
  </w:footnote>
  <w:footnote w:id="5">
    <w:p w14:paraId="0FD4BE7E" w14:textId="77777777" w:rsidR="006B3FAB" w:rsidRPr="00DB55CA" w:rsidRDefault="006B3FAB" w:rsidP="006B3FAB">
      <w:pPr>
        <w:pStyle w:val="FootnoteText"/>
        <w:rPr>
          <w:i/>
          <w:sz w:val="18"/>
          <w:szCs w:val="18"/>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The Thomas Merton Center at Bellarmine University, </w:t>
      </w:r>
      <w:r w:rsidRPr="00606F40">
        <w:rPr>
          <w:rFonts w:asciiTheme="majorHAnsi" w:hAnsiTheme="majorHAnsi" w:cstheme="majorHAnsi"/>
          <w:i/>
          <w:sz w:val="16"/>
          <w:szCs w:val="16"/>
        </w:rPr>
        <w:t>“Thomas Merton’s Life and Work,”</w:t>
      </w:r>
      <w:r w:rsidR="00D003F6" w:rsidRPr="00606F40">
        <w:rPr>
          <w:rFonts w:asciiTheme="majorHAnsi" w:hAnsiTheme="majorHAnsi" w:cstheme="majorHAnsi"/>
          <w:sz w:val="16"/>
          <w:szCs w:val="16"/>
        </w:rPr>
        <w:t xml:space="preserve"> </w:t>
      </w:r>
      <w:r w:rsidR="005E2C52" w:rsidRPr="00606F40">
        <w:rPr>
          <w:rFonts w:asciiTheme="majorHAnsi" w:hAnsiTheme="majorHAnsi" w:cstheme="majorHAnsi"/>
          <w:sz w:val="16"/>
          <w:szCs w:val="16"/>
        </w:rPr>
        <w:t xml:space="preserve">Blog, </w:t>
      </w:r>
      <w:r w:rsidR="00D003F6" w:rsidRPr="00606F40">
        <w:rPr>
          <w:rFonts w:asciiTheme="majorHAnsi" w:hAnsiTheme="majorHAnsi" w:cstheme="majorHAnsi"/>
          <w:sz w:val="16"/>
          <w:szCs w:val="16"/>
        </w:rPr>
        <w:t>a</w:t>
      </w:r>
      <w:r w:rsidRPr="00606F40">
        <w:rPr>
          <w:rFonts w:asciiTheme="majorHAnsi" w:hAnsiTheme="majorHAnsi" w:cstheme="majorHAnsi"/>
          <w:sz w:val="16"/>
          <w:szCs w:val="16"/>
        </w:rPr>
        <w:t xml:space="preserve">ccessed May 31, </w:t>
      </w:r>
      <w:proofErr w:type="gramStart"/>
      <w:r w:rsidRPr="00606F40">
        <w:rPr>
          <w:rFonts w:asciiTheme="majorHAnsi" w:hAnsiTheme="majorHAnsi" w:cstheme="majorHAnsi"/>
          <w:sz w:val="16"/>
          <w:szCs w:val="16"/>
        </w:rPr>
        <w:t>2021</w:t>
      </w:r>
      <w:proofErr w:type="gramEnd"/>
      <w:r w:rsidRPr="00606F40">
        <w:rPr>
          <w:rFonts w:asciiTheme="majorHAnsi" w:hAnsiTheme="majorHAnsi" w:cstheme="majorHAnsi"/>
          <w:sz w:val="16"/>
          <w:szCs w:val="16"/>
        </w:rPr>
        <w:t xml:space="preserve">  </w:t>
      </w:r>
      <w:hyperlink r:id="rId3" w:history="1">
        <w:r w:rsidRPr="00606F40">
          <w:rPr>
            <w:rStyle w:val="Hyperlink"/>
            <w:rFonts w:asciiTheme="majorHAnsi" w:hAnsiTheme="majorHAnsi" w:cstheme="majorHAnsi"/>
            <w:sz w:val="16"/>
            <w:szCs w:val="16"/>
          </w:rPr>
          <w:t>http://merton.org/chrono.aspx</w:t>
        </w:r>
      </w:hyperlink>
    </w:p>
  </w:footnote>
  <w:footnote w:id="6">
    <w:p w14:paraId="6F9CAF2D" w14:textId="77777777" w:rsidR="00891311" w:rsidRPr="00606F40" w:rsidRDefault="00891311">
      <w:pPr>
        <w:pStyle w:val="FootnoteText"/>
        <w:rPr>
          <w:rFonts w:asciiTheme="majorHAnsi" w:hAnsiTheme="majorHAnsi" w:cstheme="majorHAnsi"/>
          <w:sz w:val="16"/>
          <w:szCs w:val="16"/>
        </w:rPr>
      </w:pPr>
      <w:r w:rsidRPr="00606F40">
        <w:rPr>
          <w:rStyle w:val="FootnoteReference"/>
          <w:rFonts w:asciiTheme="majorHAnsi" w:hAnsiTheme="majorHAnsi" w:cstheme="majorHAnsi"/>
          <w:i/>
          <w:sz w:val="16"/>
          <w:szCs w:val="16"/>
        </w:rPr>
        <w:footnoteRef/>
      </w:r>
      <w:r w:rsidRPr="00606F40">
        <w:rPr>
          <w:rFonts w:asciiTheme="majorHAnsi" w:hAnsiTheme="majorHAnsi" w:cstheme="majorHAnsi"/>
          <w:i/>
          <w:sz w:val="16"/>
          <w:szCs w:val="16"/>
        </w:rPr>
        <w:t xml:space="preserve"> Thomas Merton Center, </w:t>
      </w:r>
      <w:r w:rsidR="00DB55CA" w:rsidRPr="00606F40">
        <w:rPr>
          <w:rFonts w:asciiTheme="majorHAnsi" w:hAnsiTheme="majorHAnsi" w:cstheme="majorHAnsi"/>
          <w:i/>
          <w:sz w:val="16"/>
          <w:szCs w:val="16"/>
        </w:rPr>
        <w:t>“Biography,”</w:t>
      </w:r>
      <w:r w:rsidR="00DB55CA" w:rsidRPr="00606F40">
        <w:rPr>
          <w:rFonts w:asciiTheme="majorHAnsi" w:hAnsiTheme="majorHAnsi" w:cstheme="majorHAnsi"/>
          <w:sz w:val="16"/>
          <w:szCs w:val="16"/>
        </w:rPr>
        <w:t xml:space="preserve"> </w:t>
      </w:r>
      <w:r w:rsidRPr="00606F40">
        <w:rPr>
          <w:rFonts w:asciiTheme="majorHAnsi" w:hAnsiTheme="majorHAnsi" w:cstheme="majorHAnsi"/>
          <w:sz w:val="16"/>
          <w:szCs w:val="16"/>
        </w:rPr>
        <w:t xml:space="preserve">Palo Alto, California, </w:t>
      </w:r>
      <w:r w:rsidR="005E2C52" w:rsidRPr="00606F40">
        <w:rPr>
          <w:rFonts w:asciiTheme="majorHAnsi" w:hAnsiTheme="majorHAnsi" w:cstheme="majorHAnsi"/>
          <w:sz w:val="16"/>
          <w:szCs w:val="16"/>
        </w:rPr>
        <w:t>a</w:t>
      </w:r>
      <w:r w:rsidRPr="00606F40">
        <w:rPr>
          <w:rFonts w:asciiTheme="majorHAnsi" w:hAnsiTheme="majorHAnsi" w:cstheme="majorHAnsi"/>
          <w:sz w:val="16"/>
          <w:szCs w:val="16"/>
        </w:rPr>
        <w:t xml:space="preserve">ccessed May 31, 2021, </w:t>
      </w:r>
      <w:hyperlink r:id="rId4" w:history="1">
        <w:r w:rsidRPr="00606F40">
          <w:rPr>
            <w:rStyle w:val="Hyperlink"/>
            <w:rFonts w:asciiTheme="majorHAnsi" w:hAnsiTheme="majorHAnsi" w:cstheme="majorHAnsi"/>
            <w:sz w:val="16"/>
            <w:szCs w:val="16"/>
          </w:rPr>
          <w:t>https://thomasmerton.org/</w:t>
        </w:r>
      </w:hyperlink>
    </w:p>
  </w:footnote>
  <w:footnote w:id="7">
    <w:p w14:paraId="68F95585" w14:textId="77777777" w:rsidR="006A21DB" w:rsidRPr="00606F40" w:rsidRDefault="006A21DB" w:rsidP="006A21DB">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Maltis, Elena, C.S.C. </w:t>
      </w:r>
      <w:r w:rsidR="00DB55CA" w:rsidRPr="00606F40">
        <w:rPr>
          <w:rFonts w:asciiTheme="majorHAnsi" w:hAnsiTheme="majorHAnsi" w:cstheme="majorHAnsi"/>
          <w:sz w:val="16"/>
          <w:szCs w:val="16"/>
        </w:rPr>
        <w:t xml:space="preserve">“Thomas Merton”, </w:t>
      </w:r>
      <w:r w:rsidR="005E2C52" w:rsidRPr="00606F40">
        <w:rPr>
          <w:rFonts w:asciiTheme="majorHAnsi" w:hAnsiTheme="majorHAnsi" w:cstheme="majorHAnsi"/>
          <w:sz w:val="16"/>
          <w:szCs w:val="16"/>
        </w:rPr>
        <w:t>a</w:t>
      </w:r>
      <w:r w:rsidR="00DB55CA" w:rsidRPr="00606F40">
        <w:rPr>
          <w:rFonts w:asciiTheme="majorHAnsi" w:hAnsiTheme="majorHAnsi" w:cstheme="majorHAnsi"/>
          <w:sz w:val="16"/>
          <w:szCs w:val="16"/>
        </w:rPr>
        <w:t xml:space="preserve">ccessed May 31, 2021 </w:t>
      </w:r>
      <w:hyperlink r:id="rId5" w:history="1">
        <w:r w:rsidRPr="00606F40">
          <w:rPr>
            <w:rStyle w:val="Hyperlink"/>
            <w:rFonts w:asciiTheme="majorHAnsi" w:hAnsiTheme="majorHAnsi" w:cstheme="majorHAnsi"/>
            <w:sz w:val="16"/>
            <w:szCs w:val="16"/>
          </w:rPr>
          <w:t>http://merton.org/ITMS/Seasonal/15/15-1Maltis.pdf</w:t>
        </w:r>
      </w:hyperlink>
    </w:p>
  </w:footnote>
  <w:footnote w:id="8">
    <w:p w14:paraId="4052B90A" w14:textId="77777777" w:rsidR="00444AD5" w:rsidRPr="00606F40" w:rsidRDefault="00444AD5" w:rsidP="00444AD5">
      <w:pPr>
        <w:spacing w:after="0"/>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Merton, Thomas, </w:t>
      </w:r>
      <w:r w:rsidRPr="00606F40">
        <w:rPr>
          <w:rFonts w:asciiTheme="majorHAnsi" w:hAnsiTheme="majorHAnsi" w:cstheme="majorHAnsi"/>
          <w:i/>
          <w:sz w:val="16"/>
          <w:szCs w:val="16"/>
        </w:rPr>
        <w:t>“The Seven Storey Mountain: Fiftieth Anniversary Edition,”</w:t>
      </w:r>
      <w:r w:rsidR="00171CE2" w:rsidRPr="00606F40">
        <w:rPr>
          <w:rFonts w:asciiTheme="majorHAnsi" w:hAnsiTheme="majorHAnsi" w:cstheme="majorHAnsi"/>
          <w:i/>
          <w:sz w:val="16"/>
          <w:szCs w:val="16"/>
        </w:rPr>
        <w:t xml:space="preserve"> </w:t>
      </w:r>
      <w:r w:rsidRPr="00606F40">
        <w:rPr>
          <w:rFonts w:asciiTheme="majorHAnsi" w:hAnsiTheme="majorHAnsi" w:cstheme="majorHAnsi"/>
          <w:i/>
          <w:sz w:val="16"/>
          <w:szCs w:val="16"/>
        </w:rPr>
        <w:t>Harcou</w:t>
      </w:r>
      <w:r w:rsidR="00171CE2" w:rsidRPr="00606F40">
        <w:rPr>
          <w:rFonts w:asciiTheme="majorHAnsi" w:hAnsiTheme="majorHAnsi" w:cstheme="majorHAnsi"/>
          <w:i/>
          <w:sz w:val="16"/>
          <w:szCs w:val="16"/>
        </w:rPr>
        <w:t xml:space="preserve">rt, Inc., </w:t>
      </w:r>
      <w:r w:rsidRPr="00606F40">
        <w:rPr>
          <w:rFonts w:asciiTheme="majorHAnsi" w:hAnsiTheme="majorHAnsi" w:cstheme="majorHAnsi"/>
          <w:i/>
          <w:sz w:val="16"/>
          <w:szCs w:val="16"/>
        </w:rPr>
        <w:t>1998</w:t>
      </w:r>
      <w:r w:rsidR="00E34E47" w:rsidRPr="00606F40">
        <w:rPr>
          <w:rFonts w:asciiTheme="majorHAnsi" w:hAnsiTheme="majorHAnsi" w:cstheme="majorHAnsi"/>
          <w:i/>
          <w:sz w:val="16"/>
          <w:szCs w:val="16"/>
        </w:rPr>
        <w:t>. pp</w:t>
      </w:r>
      <w:r w:rsidRPr="00606F40">
        <w:rPr>
          <w:rFonts w:asciiTheme="majorHAnsi" w:hAnsiTheme="majorHAnsi" w:cstheme="majorHAnsi"/>
          <w:i/>
          <w:sz w:val="16"/>
          <w:szCs w:val="16"/>
        </w:rPr>
        <w:t xml:space="preserve"> </w:t>
      </w:r>
      <w:r w:rsidR="00E34E47" w:rsidRPr="00606F40">
        <w:rPr>
          <w:rFonts w:asciiTheme="majorHAnsi" w:hAnsiTheme="majorHAnsi" w:cstheme="majorHAnsi"/>
          <w:i/>
          <w:sz w:val="16"/>
          <w:szCs w:val="16"/>
        </w:rPr>
        <w:t>xix</w:t>
      </w:r>
    </w:p>
  </w:footnote>
  <w:footnote w:id="9">
    <w:p w14:paraId="409199C9" w14:textId="77777777" w:rsidR="00585867" w:rsidRPr="00606F40" w:rsidRDefault="00585867" w:rsidP="00585867">
      <w:pPr>
        <w:spacing w:after="0"/>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Merton, Thomas, </w:t>
      </w:r>
      <w:r w:rsidRPr="00606F40">
        <w:rPr>
          <w:rFonts w:asciiTheme="majorHAnsi" w:hAnsiTheme="majorHAnsi" w:cstheme="majorHAnsi"/>
          <w:i/>
          <w:sz w:val="16"/>
          <w:szCs w:val="16"/>
        </w:rPr>
        <w:t xml:space="preserve">“The Seven Storey Mountain: Fiftieth Anniversary Edition,” Harcourt, Inc., 1998 </w:t>
      </w:r>
    </w:p>
  </w:footnote>
  <w:footnote w:id="10">
    <w:p w14:paraId="2CC5961A" w14:textId="4D4DE2B9" w:rsidR="00807C07" w:rsidRPr="000F7B4A" w:rsidRDefault="00807C07" w:rsidP="00807C07">
      <w:pPr>
        <w:pStyle w:val="FootnoteText"/>
        <w:rPr>
          <w:sz w:val="18"/>
          <w:szCs w:val="18"/>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Spirituality, </w:t>
      </w:r>
      <w:r w:rsidRPr="00606F40">
        <w:rPr>
          <w:rFonts w:asciiTheme="majorHAnsi" w:hAnsiTheme="majorHAnsi" w:cstheme="majorHAnsi"/>
          <w:i/>
          <w:sz w:val="16"/>
          <w:szCs w:val="16"/>
        </w:rPr>
        <w:t>“Signs of Peace: Resources for Spiritual Journeys”,</w:t>
      </w:r>
      <w:r w:rsidRPr="00606F40">
        <w:rPr>
          <w:rFonts w:asciiTheme="majorHAnsi" w:hAnsiTheme="majorHAnsi" w:cstheme="majorHAnsi"/>
          <w:sz w:val="16"/>
          <w:szCs w:val="16"/>
        </w:rPr>
        <w:t xml:space="preserve"> Blog, accessed May 31, </w:t>
      </w:r>
      <w:r w:rsidR="00606F40" w:rsidRPr="00606F40">
        <w:rPr>
          <w:rFonts w:asciiTheme="majorHAnsi" w:hAnsiTheme="majorHAnsi" w:cstheme="majorHAnsi"/>
          <w:sz w:val="16"/>
          <w:szCs w:val="16"/>
        </w:rPr>
        <w:t>2021,</w:t>
      </w:r>
      <w:r w:rsidRPr="00606F40">
        <w:rPr>
          <w:rFonts w:asciiTheme="majorHAnsi" w:hAnsiTheme="majorHAnsi" w:cstheme="majorHAnsi"/>
          <w:sz w:val="16"/>
          <w:szCs w:val="16"/>
        </w:rPr>
        <w:t xml:space="preserve"> </w:t>
      </w:r>
      <w:hyperlink r:id="rId6" w:history="1">
        <w:r w:rsidRPr="00606F40">
          <w:rPr>
            <w:rStyle w:val="Hyperlink"/>
            <w:rFonts w:asciiTheme="majorHAnsi" w:hAnsiTheme="majorHAnsi" w:cstheme="majorHAnsi"/>
            <w:sz w:val="16"/>
            <w:szCs w:val="16"/>
          </w:rPr>
          <w:t>https://www.spiritualityandpractice.com/book-reviews/view/16414/signs-of-peace</w:t>
        </w:r>
      </w:hyperlink>
    </w:p>
  </w:footnote>
  <w:footnote w:id="11">
    <w:p w14:paraId="331C345E" w14:textId="7B949E1E" w:rsidR="00DA4813" w:rsidRPr="00606F40" w:rsidRDefault="00DA4813">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004D5516" w:rsidRPr="00606F40">
        <w:rPr>
          <w:rFonts w:asciiTheme="majorHAnsi" w:hAnsiTheme="majorHAnsi" w:cstheme="majorHAnsi"/>
          <w:sz w:val="16"/>
          <w:szCs w:val="16"/>
        </w:rPr>
        <w:t>The Thomas Merton Center at Bellarmine University</w:t>
      </w:r>
      <w:r w:rsidR="004D5516" w:rsidRPr="00606F40">
        <w:rPr>
          <w:rFonts w:asciiTheme="majorHAnsi" w:hAnsiTheme="majorHAnsi" w:cstheme="majorHAnsi"/>
          <w:i/>
          <w:sz w:val="16"/>
          <w:szCs w:val="16"/>
        </w:rPr>
        <w:t>, “Thomas Merton’s Life and Work</w:t>
      </w:r>
      <w:r w:rsidR="004D5516" w:rsidRPr="00606F40">
        <w:rPr>
          <w:rFonts w:asciiTheme="majorHAnsi" w:hAnsiTheme="majorHAnsi" w:cstheme="majorHAnsi"/>
          <w:sz w:val="16"/>
          <w:szCs w:val="16"/>
        </w:rPr>
        <w:t xml:space="preserve">,” Blog, accessed May 31, </w:t>
      </w:r>
      <w:r w:rsidR="00606F40" w:rsidRPr="00606F40">
        <w:rPr>
          <w:rFonts w:asciiTheme="majorHAnsi" w:hAnsiTheme="majorHAnsi" w:cstheme="majorHAnsi"/>
          <w:sz w:val="16"/>
          <w:szCs w:val="16"/>
        </w:rPr>
        <w:t>2021,</w:t>
      </w:r>
      <w:r w:rsidR="004D5516" w:rsidRPr="00606F40">
        <w:rPr>
          <w:rFonts w:asciiTheme="majorHAnsi" w:hAnsiTheme="majorHAnsi" w:cstheme="majorHAnsi"/>
          <w:sz w:val="16"/>
          <w:szCs w:val="16"/>
        </w:rPr>
        <w:t xml:space="preserve">  </w:t>
      </w:r>
      <w:hyperlink r:id="rId7" w:history="1">
        <w:r w:rsidR="004D5516" w:rsidRPr="00606F40">
          <w:rPr>
            <w:rStyle w:val="Hyperlink"/>
            <w:rFonts w:asciiTheme="majorHAnsi" w:hAnsiTheme="majorHAnsi" w:cstheme="majorHAnsi"/>
            <w:sz w:val="16"/>
            <w:szCs w:val="16"/>
          </w:rPr>
          <w:t>http://merton.org/chrono.aspx</w:t>
        </w:r>
      </w:hyperlink>
    </w:p>
  </w:footnote>
  <w:footnote w:id="12">
    <w:p w14:paraId="5C11DA94" w14:textId="77777777" w:rsidR="00A937E5" w:rsidRPr="00606F40" w:rsidRDefault="00A937E5">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00D132B0" w:rsidRPr="00606F40">
        <w:rPr>
          <w:rFonts w:asciiTheme="majorHAnsi" w:hAnsiTheme="majorHAnsi" w:cstheme="majorHAnsi"/>
          <w:sz w:val="16"/>
          <w:szCs w:val="16"/>
        </w:rPr>
        <w:t xml:space="preserve"> </w:t>
      </w:r>
      <w:r w:rsidR="004D5516" w:rsidRPr="00606F40">
        <w:rPr>
          <w:rFonts w:asciiTheme="majorHAnsi" w:hAnsiTheme="majorHAnsi" w:cstheme="majorHAnsi"/>
          <w:sz w:val="16"/>
          <w:szCs w:val="16"/>
        </w:rPr>
        <w:t xml:space="preserve">Ibis </w:t>
      </w:r>
    </w:p>
  </w:footnote>
  <w:footnote w:id="13">
    <w:p w14:paraId="33FB5734" w14:textId="77777777" w:rsidR="00D210F4" w:rsidRPr="00606F40" w:rsidRDefault="00D210F4" w:rsidP="00D210F4">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Apel, William</w:t>
      </w:r>
      <w:r w:rsidRPr="00606F40">
        <w:rPr>
          <w:rFonts w:asciiTheme="majorHAnsi" w:hAnsiTheme="majorHAnsi" w:cstheme="majorHAnsi"/>
          <w:i/>
          <w:sz w:val="16"/>
          <w:szCs w:val="16"/>
        </w:rPr>
        <w:t>, “Signs of Peace: The Interfaith Letters of Thomas Merton,”</w:t>
      </w:r>
      <w:r w:rsidR="00BB0580" w:rsidRPr="00606F40">
        <w:rPr>
          <w:rFonts w:asciiTheme="majorHAnsi" w:hAnsiTheme="majorHAnsi" w:cstheme="majorHAnsi"/>
          <w:sz w:val="16"/>
          <w:szCs w:val="16"/>
        </w:rPr>
        <w:t xml:space="preserve"> </w:t>
      </w:r>
      <w:r w:rsidRPr="00606F40">
        <w:rPr>
          <w:rFonts w:asciiTheme="majorHAnsi" w:hAnsiTheme="majorHAnsi" w:cstheme="majorHAnsi"/>
          <w:sz w:val="16"/>
          <w:szCs w:val="16"/>
        </w:rPr>
        <w:t>Orbits Books, Maryknoll, NY, 2006</w:t>
      </w:r>
      <w:r w:rsidR="00BB0580" w:rsidRPr="00606F40">
        <w:rPr>
          <w:rFonts w:asciiTheme="majorHAnsi" w:hAnsiTheme="majorHAnsi" w:cstheme="majorHAnsi"/>
          <w:sz w:val="16"/>
          <w:szCs w:val="16"/>
        </w:rPr>
        <w:t>, pp</w:t>
      </w:r>
      <w:r w:rsidR="005E2C52" w:rsidRPr="00606F40">
        <w:rPr>
          <w:rFonts w:asciiTheme="majorHAnsi" w:hAnsiTheme="majorHAnsi" w:cstheme="majorHAnsi"/>
          <w:sz w:val="16"/>
          <w:szCs w:val="16"/>
        </w:rPr>
        <w:t>.</w:t>
      </w:r>
      <w:r w:rsidR="00BB0580" w:rsidRPr="00606F40">
        <w:rPr>
          <w:rFonts w:asciiTheme="majorHAnsi" w:hAnsiTheme="majorHAnsi" w:cstheme="majorHAnsi"/>
          <w:sz w:val="16"/>
          <w:szCs w:val="16"/>
        </w:rPr>
        <w:t xml:space="preserve"> 9-185</w:t>
      </w:r>
    </w:p>
  </w:footnote>
  <w:footnote w:id="14">
    <w:p w14:paraId="4C4D2DE5" w14:textId="427476D9" w:rsidR="00765A2E" w:rsidRPr="00606F40" w:rsidRDefault="00765A2E" w:rsidP="00765A2E">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The Thomas Merton Center at Bellarmine University</w:t>
      </w:r>
      <w:r w:rsidRPr="00606F40">
        <w:rPr>
          <w:rFonts w:asciiTheme="majorHAnsi" w:hAnsiTheme="majorHAnsi" w:cstheme="majorHAnsi"/>
          <w:i/>
          <w:sz w:val="16"/>
          <w:szCs w:val="16"/>
        </w:rPr>
        <w:t>, “Thomas Merton’s Life and Work</w:t>
      </w:r>
      <w:r w:rsidRPr="00606F40">
        <w:rPr>
          <w:rFonts w:asciiTheme="majorHAnsi" w:hAnsiTheme="majorHAnsi" w:cstheme="majorHAnsi"/>
          <w:sz w:val="16"/>
          <w:szCs w:val="16"/>
        </w:rPr>
        <w:t xml:space="preserve">,” Blog, accessed May 31, </w:t>
      </w:r>
      <w:r w:rsidR="00606F40" w:rsidRPr="00606F40">
        <w:rPr>
          <w:rFonts w:asciiTheme="majorHAnsi" w:hAnsiTheme="majorHAnsi" w:cstheme="majorHAnsi"/>
          <w:sz w:val="16"/>
          <w:szCs w:val="16"/>
        </w:rPr>
        <w:t>2021,</w:t>
      </w:r>
      <w:r w:rsidRPr="00606F40">
        <w:rPr>
          <w:rFonts w:asciiTheme="majorHAnsi" w:hAnsiTheme="majorHAnsi" w:cstheme="majorHAnsi"/>
          <w:sz w:val="16"/>
          <w:szCs w:val="16"/>
        </w:rPr>
        <w:t xml:space="preserve">  </w:t>
      </w:r>
      <w:hyperlink r:id="rId8" w:history="1">
        <w:r w:rsidRPr="00606F40">
          <w:rPr>
            <w:rStyle w:val="Hyperlink"/>
            <w:rFonts w:asciiTheme="majorHAnsi" w:hAnsiTheme="majorHAnsi" w:cstheme="majorHAnsi"/>
            <w:sz w:val="16"/>
            <w:szCs w:val="16"/>
          </w:rPr>
          <w:t>http://merton.org/chrono.aspx</w:t>
        </w:r>
      </w:hyperlink>
    </w:p>
  </w:footnote>
  <w:footnote w:id="15">
    <w:p w14:paraId="47E69963" w14:textId="77777777" w:rsidR="00A43D28" w:rsidRPr="00606F40" w:rsidRDefault="00A43D28">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w:t>
      </w:r>
      <w:r w:rsidR="00EB2132" w:rsidRPr="00606F40">
        <w:rPr>
          <w:rFonts w:asciiTheme="majorHAnsi" w:hAnsiTheme="majorHAnsi" w:cstheme="majorHAnsi"/>
          <w:sz w:val="16"/>
          <w:szCs w:val="16"/>
        </w:rPr>
        <w:t>M</w:t>
      </w:r>
      <w:r w:rsidR="0082307F" w:rsidRPr="00606F40">
        <w:rPr>
          <w:rFonts w:asciiTheme="majorHAnsi" w:hAnsiTheme="majorHAnsi" w:cstheme="majorHAnsi"/>
          <w:sz w:val="16"/>
          <w:szCs w:val="16"/>
        </w:rPr>
        <w:t>erton</w:t>
      </w:r>
      <w:r w:rsidR="00EB2132" w:rsidRPr="00606F40">
        <w:rPr>
          <w:rFonts w:asciiTheme="majorHAnsi" w:hAnsiTheme="majorHAnsi" w:cstheme="majorHAnsi"/>
          <w:sz w:val="16"/>
          <w:szCs w:val="16"/>
        </w:rPr>
        <w:t xml:space="preserve">, </w:t>
      </w:r>
      <w:r w:rsidRPr="00606F40">
        <w:rPr>
          <w:rFonts w:asciiTheme="majorHAnsi" w:hAnsiTheme="majorHAnsi" w:cstheme="majorHAnsi"/>
          <w:sz w:val="16"/>
          <w:szCs w:val="16"/>
          <w:shd w:val="clear" w:color="auto" w:fill="FFFFFF"/>
        </w:rPr>
        <w:t>Thoma</w:t>
      </w:r>
      <w:r w:rsidR="00EB2132" w:rsidRPr="00606F40">
        <w:rPr>
          <w:rFonts w:asciiTheme="majorHAnsi" w:hAnsiTheme="majorHAnsi" w:cstheme="majorHAnsi"/>
          <w:sz w:val="16"/>
          <w:szCs w:val="16"/>
          <w:shd w:val="clear" w:color="auto" w:fill="FFFFFF"/>
        </w:rPr>
        <w:t>s”</w:t>
      </w:r>
      <w:r w:rsidRPr="00606F40">
        <w:rPr>
          <w:rFonts w:asciiTheme="majorHAnsi" w:hAnsiTheme="majorHAnsi" w:cstheme="majorHAnsi"/>
          <w:sz w:val="16"/>
          <w:szCs w:val="16"/>
          <w:shd w:val="clear" w:color="auto" w:fill="FFFFFF"/>
        </w:rPr>
        <w:t> </w:t>
      </w:r>
      <w:r w:rsidRPr="00606F40">
        <w:rPr>
          <w:rStyle w:val="Emphasis"/>
          <w:rFonts w:asciiTheme="majorHAnsi" w:hAnsiTheme="majorHAnsi" w:cstheme="majorHAnsi"/>
          <w:sz w:val="16"/>
          <w:szCs w:val="16"/>
          <w:shd w:val="clear" w:color="auto" w:fill="FFFFFF"/>
        </w:rPr>
        <w:t>The Asian Journal of Thomas Merton</w:t>
      </w:r>
      <w:r w:rsidR="00EB2132" w:rsidRPr="00606F40">
        <w:rPr>
          <w:rStyle w:val="Emphasis"/>
          <w:rFonts w:asciiTheme="majorHAnsi" w:hAnsiTheme="majorHAnsi" w:cstheme="majorHAnsi"/>
          <w:sz w:val="16"/>
          <w:szCs w:val="16"/>
          <w:shd w:val="clear" w:color="auto" w:fill="FFFFFF"/>
        </w:rPr>
        <w:t>”</w:t>
      </w:r>
      <w:r w:rsidRPr="00606F40">
        <w:rPr>
          <w:rFonts w:asciiTheme="majorHAnsi" w:hAnsiTheme="majorHAnsi" w:cstheme="majorHAnsi"/>
          <w:sz w:val="16"/>
          <w:szCs w:val="16"/>
          <w:shd w:val="clear" w:color="auto" w:fill="FFFFFF"/>
        </w:rPr>
        <w:t xml:space="preserve">, ed. Naomi Burton, Patrick Hart, and James Laughlin (New Directions Publishing: ©1973, 1975), </w:t>
      </w:r>
      <w:r w:rsidR="005E2C52" w:rsidRPr="00606F40">
        <w:rPr>
          <w:rFonts w:asciiTheme="majorHAnsi" w:hAnsiTheme="majorHAnsi" w:cstheme="majorHAnsi"/>
          <w:sz w:val="16"/>
          <w:szCs w:val="16"/>
          <w:shd w:val="clear" w:color="auto" w:fill="FFFFFF"/>
        </w:rPr>
        <w:t>pp.</w:t>
      </w:r>
      <w:r w:rsidRPr="00606F40">
        <w:rPr>
          <w:rFonts w:asciiTheme="majorHAnsi" w:hAnsiTheme="majorHAnsi" w:cstheme="majorHAnsi"/>
          <w:sz w:val="16"/>
          <w:szCs w:val="16"/>
          <w:shd w:val="clear" w:color="auto" w:fill="FFFFFF"/>
        </w:rPr>
        <w:t>308.</w:t>
      </w:r>
    </w:p>
  </w:footnote>
  <w:footnote w:id="16">
    <w:p w14:paraId="749733B8" w14:textId="77777777" w:rsidR="00861007" w:rsidRPr="000F7B4A" w:rsidRDefault="00861007">
      <w:pPr>
        <w:pStyle w:val="FootnoteText"/>
        <w:rPr>
          <w:sz w:val="18"/>
          <w:szCs w:val="18"/>
          <w:lang w:val="es-ES_tradnl"/>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lang w:val="es-ES_tradnl"/>
        </w:rPr>
        <w:t xml:space="preserve"> M</w:t>
      </w:r>
      <w:r w:rsidR="005E2C52" w:rsidRPr="00606F40">
        <w:rPr>
          <w:rFonts w:asciiTheme="majorHAnsi" w:hAnsiTheme="majorHAnsi" w:cstheme="majorHAnsi"/>
          <w:sz w:val="16"/>
          <w:szCs w:val="16"/>
          <w:lang w:val="es-ES_tradnl"/>
        </w:rPr>
        <w:t>erino</w:t>
      </w:r>
      <w:r w:rsidRPr="00606F40">
        <w:rPr>
          <w:rFonts w:asciiTheme="majorHAnsi" w:hAnsiTheme="majorHAnsi" w:cstheme="majorHAnsi"/>
          <w:sz w:val="16"/>
          <w:szCs w:val="16"/>
          <w:lang w:val="es-ES_tradnl"/>
        </w:rPr>
        <w:t>, Diego Calvo</w:t>
      </w:r>
      <w:r w:rsidRPr="00606F40">
        <w:rPr>
          <w:rFonts w:asciiTheme="majorHAnsi" w:hAnsiTheme="majorHAnsi" w:cstheme="majorHAnsi"/>
          <w:i/>
          <w:sz w:val="16"/>
          <w:szCs w:val="16"/>
          <w:lang w:val="es-ES_tradnl"/>
        </w:rPr>
        <w:t>, “</w:t>
      </w:r>
      <w:r w:rsidRPr="00606F40">
        <w:rPr>
          <w:rFonts w:asciiTheme="majorHAnsi" w:eastAsia="Times New Roman" w:hAnsiTheme="majorHAnsi" w:cstheme="majorHAnsi"/>
          <w:bCs/>
          <w:i/>
          <w:sz w:val="16"/>
          <w:szCs w:val="16"/>
          <w:lang w:val="es-ES_tradnl"/>
        </w:rPr>
        <w:t>La Teología de Oscar Cullmann”</w:t>
      </w:r>
      <w:r w:rsidRPr="00606F40">
        <w:rPr>
          <w:rFonts w:asciiTheme="majorHAnsi" w:eastAsia="Times New Roman" w:hAnsiTheme="majorHAnsi" w:cstheme="majorHAnsi"/>
          <w:bCs/>
          <w:sz w:val="16"/>
          <w:szCs w:val="16"/>
          <w:lang w:val="es-ES_tradnl"/>
        </w:rPr>
        <w:t xml:space="preserve"> </w:t>
      </w:r>
      <w:r w:rsidRPr="00606F40">
        <w:rPr>
          <w:rFonts w:asciiTheme="majorHAnsi" w:eastAsia="Times New Roman" w:hAnsiTheme="majorHAnsi" w:cstheme="majorHAnsi"/>
          <w:sz w:val="16"/>
          <w:szCs w:val="16"/>
          <w:lang w:val="es-ES_tradnl"/>
        </w:rPr>
        <w:t>Blog</w:t>
      </w:r>
      <w:r w:rsidR="005E2C52" w:rsidRPr="00606F40">
        <w:rPr>
          <w:rFonts w:asciiTheme="majorHAnsi" w:eastAsia="Times New Roman" w:hAnsiTheme="majorHAnsi" w:cstheme="majorHAnsi"/>
          <w:sz w:val="16"/>
          <w:szCs w:val="16"/>
          <w:lang w:val="es-ES_tradnl"/>
        </w:rPr>
        <w:t>, Accessed June 5, 2021</w:t>
      </w:r>
      <w:r w:rsidRPr="00606F40">
        <w:rPr>
          <w:rFonts w:asciiTheme="majorHAnsi" w:eastAsia="Times New Roman" w:hAnsiTheme="majorHAnsi" w:cstheme="majorHAnsi"/>
          <w:sz w:val="16"/>
          <w:szCs w:val="16"/>
          <w:lang w:val="es-ES_tradnl"/>
        </w:rPr>
        <w:t xml:space="preserve"> </w:t>
      </w:r>
      <w:r w:rsidR="00000000">
        <w:fldChar w:fldCharType="begin"/>
      </w:r>
      <w:r w:rsidR="00000000" w:rsidRPr="00BF63A4">
        <w:rPr>
          <w:lang w:val="es-419"/>
        </w:rPr>
        <w:instrText>HYPERLINK "https://lateologiasinprejuicios.blogspot.com/2016/01/la-teologia-de-oscar-cullmann.html"</w:instrText>
      </w:r>
      <w:r w:rsidR="00000000">
        <w:fldChar w:fldCharType="separate"/>
      </w:r>
      <w:r w:rsidRPr="00606F40">
        <w:rPr>
          <w:rStyle w:val="Hyperlink"/>
          <w:rFonts w:asciiTheme="majorHAnsi" w:hAnsiTheme="majorHAnsi" w:cstheme="majorHAnsi"/>
          <w:sz w:val="16"/>
          <w:szCs w:val="16"/>
          <w:lang w:val="es-ES_tradnl"/>
        </w:rPr>
        <w:t>https://lateologiasinprejuicios.blogspot.com/2016/01/la-teologia-de-oscar-cullmann.html</w:t>
      </w:r>
      <w:r w:rsidR="00000000">
        <w:rPr>
          <w:rStyle w:val="Hyperlink"/>
          <w:rFonts w:asciiTheme="majorHAnsi" w:hAnsiTheme="majorHAnsi" w:cstheme="majorHAnsi"/>
          <w:sz w:val="16"/>
          <w:szCs w:val="16"/>
          <w:lang w:val="es-ES_tradnl"/>
        </w:rPr>
        <w:fldChar w:fldCharType="end"/>
      </w:r>
      <w:r w:rsidRPr="00606F40">
        <w:rPr>
          <w:rFonts w:asciiTheme="majorHAnsi" w:hAnsiTheme="majorHAnsi" w:cstheme="majorHAnsi"/>
          <w:sz w:val="16"/>
          <w:szCs w:val="16"/>
          <w:u w:val="single"/>
          <w:lang w:val="es-ES_tradnl"/>
        </w:rPr>
        <w:t xml:space="preserve"> , </w:t>
      </w:r>
      <w:r w:rsidRPr="00606F40">
        <w:rPr>
          <w:rFonts w:asciiTheme="majorHAnsi" w:hAnsiTheme="majorHAnsi" w:cstheme="majorHAnsi"/>
          <w:sz w:val="16"/>
          <w:szCs w:val="16"/>
          <w:lang w:val="es-ES_tradnl"/>
        </w:rPr>
        <w:t>2016</w:t>
      </w:r>
    </w:p>
  </w:footnote>
  <w:footnote w:id="17">
    <w:p w14:paraId="67A801FE" w14:textId="77777777" w:rsidR="00861007" w:rsidRPr="000F7B4A" w:rsidRDefault="00861007">
      <w:pPr>
        <w:pStyle w:val="FootnoteText"/>
        <w:rPr>
          <w:sz w:val="18"/>
          <w:szCs w:val="18"/>
        </w:rPr>
      </w:pPr>
      <w:r w:rsidRPr="000F7B4A">
        <w:rPr>
          <w:rStyle w:val="FootnoteReference"/>
          <w:sz w:val="18"/>
          <w:szCs w:val="18"/>
        </w:rPr>
        <w:footnoteRef/>
      </w:r>
      <w:r w:rsidRPr="000F7B4A">
        <w:rPr>
          <w:sz w:val="18"/>
          <w:szCs w:val="18"/>
        </w:rPr>
        <w:t xml:space="preserve"> Ibis</w:t>
      </w:r>
    </w:p>
  </w:footnote>
  <w:footnote w:id="18">
    <w:p w14:paraId="336159B2" w14:textId="3704245C" w:rsidR="00685E6F" w:rsidRPr="00606F40" w:rsidRDefault="00685E6F" w:rsidP="00685E6F">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C</w:t>
      </w:r>
      <w:r w:rsidR="005E2C52" w:rsidRPr="00606F40">
        <w:rPr>
          <w:rFonts w:asciiTheme="majorHAnsi" w:hAnsiTheme="majorHAnsi" w:cstheme="majorHAnsi"/>
          <w:sz w:val="16"/>
          <w:szCs w:val="16"/>
        </w:rPr>
        <w:t>orley</w:t>
      </w:r>
      <w:r w:rsidRPr="00606F40">
        <w:rPr>
          <w:rFonts w:asciiTheme="majorHAnsi" w:hAnsiTheme="majorHAnsi" w:cstheme="majorHAnsi"/>
          <w:sz w:val="16"/>
          <w:szCs w:val="16"/>
        </w:rPr>
        <w:t>, Felix</w:t>
      </w:r>
      <w:r w:rsidRPr="00606F40">
        <w:rPr>
          <w:rFonts w:asciiTheme="majorHAnsi" w:hAnsiTheme="majorHAnsi" w:cstheme="majorHAnsi"/>
          <w:i/>
          <w:sz w:val="16"/>
          <w:szCs w:val="16"/>
        </w:rPr>
        <w:t>, “Obituary: Oscar Cullmann,</w:t>
      </w:r>
      <w:r w:rsidRPr="00606F40">
        <w:rPr>
          <w:rFonts w:asciiTheme="majorHAnsi" w:hAnsiTheme="majorHAnsi" w:cstheme="majorHAnsi"/>
          <w:sz w:val="16"/>
          <w:szCs w:val="16"/>
        </w:rPr>
        <w:t xml:space="preserve"> Article</w:t>
      </w:r>
      <w:r w:rsidR="005E2C52" w:rsidRPr="00606F40">
        <w:rPr>
          <w:rFonts w:asciiTheme="majorHAnsi" w:hAnsiTheme="majorHAnsi" w:cstheme="majorHAnsi"/>
          <w:sz w:val="16"/>
          <w:szCs w:val="16"/>
        </w:rPr>
        <w:t xml:space="preserve">. January 30, </w:t>
      </w:r>
      <w:r w:rsidR="00D03D2E" w:rsidRPr="00606F40">
        <w:rPr>
          <w:rFonts w:asciiTheme="majorHAnsi" w:hAnsiTheme="majorHAnsi" w:cstheme="majorHAnsi"/>
          <w:sz w:val="16"/>
          <w:szCs w:val="16"/>
        </w:rPr>
        <w:t>1999,</w:t>
      </w:r>
      <w:r w:rsidRPr="00606F40">
        <w:rPr>
          <w:rFonts w:asciiTheme="majorHAnsi" w:hAnsiTheme="majorHAnsi" w:cstheme="majorHAnsi"/>
          <w:sz w:val="16"/>
          <w:szCs w:val="16"/>
        </w:rPr>
        <w:t xml:space="preserve"> </w:t>
      </w:r>
      <w:r w:rsidR="005E2C52" w:rsidRPr="00606F40">
        <w:rPr>
          <w:rFonts w:asciiTheme="majorHAnsi" w:hAnsiTheme="majorHAnsi" w:cstheme="majorHAnsi"/>
          <w:sz w:val="16"/>
          <w:szCs w:val="16"/>
        </w:rPr>
        <w:t xml:space="preserve">accessed June 6, </w:t>
      </w:r>
      <w:proofErr w:type="gramStart"/>
      <w:r w:rsidR="005E2C52" w:rsidRPr="00606F40">
        <w:rPr>
          <w:rFonts w:asciiTheme="majorHAnsi" w:hAnsiTheme="majorHAnsi" w:cstheme="majorHAnsi"/>
          <w:sz w:val="16"/>
          <w:szCs w:val="16"/>
        </w:rPr>
        <w:t>2021</w:t>
      </w:r>
      <w:proofErr w:type="gramEnd"/>
      <w:r w:rsidRPr="00606F40">
        <w:rPr>
          <w:rFonts w:asciiTheme="majorHAnsi" w:hAnsiTheme="majorHAnsi" w:cstheme="majorHAnsi"/>
          <w:sz w:val="16"/>
          <w:szCs w:val="16"/>
        </w:rPr>
        <w:t xml:space="preserve"> </w:t>
      </w:r>
      <w:hyperlink r:id="rId9" w:history="1">
        <w:r w:rsidRPr="00606F40">
          <w:rPr>
            <w:rFonts w:asciiTheme="majorHAnsi" w:hAnsiTheme="majorHAnsi" w:cstheme="majorHAnsi"/>
            <w:color w:val="0000FF"/>
            <w:sz w:val="16"/>
            <w:szCs w:val="16"/>
            <w:u w:val="single"/>
          </w:rPr>
          <w:t>ttps://www.independent.co.uk/arts-entertainment/obituary-oscar-cullmann-1077098.html</w:t>
        </w:r>
      </w:hyperlink>
      <w:r w:rsidRPr="00606F40">
        <w:rPr>
          <w:rFonts w:asciiTheme="majorHAnsi" w:hAnsiTheme="majorHAnsi" w:cstheme="majorHAnsi"/>
          <w:color w:val="0000FF"/>
          <w:sz w:val="16"/>
          <w:szCs w:val="16"/>
          <w:u w:val="single"/>
        </w:rPr>
        <w:t xml:space="preserve"> </w:t>
      </w:r>
    </w:p>
  </w:footnote>
  <w:footnote w:id="19">
    <w:p w14:paraId="38BAD523" w14:textId="77777777" w:rsidR="00764AEB" w:rsidRPr="00606F40" w:rsidRDefault="00764AEB" w:rsidP="00764AEB">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ibis</w:t>
      </w:r>
    </w:p>
  </w:footnote>
  <w:footnote w:id="20">
    <w:p w14:paraId="728F6086" w14:textId="77777777" w:rsidR="00DC6375" w:rsidRPr="00606F40" w:rsidRDefault="00DC6375" w:rsidP="00764AEB">
      <w:pPr>
        <w:spacing w:after="0" w:line="240" w:lineRule="auto"/>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w:t>
      </w:r>
      <w:r w:rsidR="00764AEB" w:rsidRPr="00606F40">
        <w:rPr>
          <w:rFonts w:asciiTheme="majorHAnsi" w:hAnsiTheme="majorHAnsi" w:cstheme="majorHAnsi"/>
          <w:sz w:val="16"/>
          <w:szCs w:val="16"/>
        </w:rPr>
        <w:t>C</w:t>
      </w:r>
      <w:r w:rsidR="005E2C52" w:rsidRPr="00606F40">
        <w:rPr>
          <w:rFonts w:asciiTheme="majorHAnsi" w:hAnsiTheme="majorHAnsi" w:cstheme="majorHAnsi"/>
          <w:sz w:val="16"/>
          <w:szCs w:val="16"/>
        </w:rPr>
        <w:t>ullman</w:t>
      </w:r>
      <w:r w:rsidR="00764AEB" w:rsidRPr="00606F40">
        <w:rPr>
          <w:rFonts w:asciiTheme="majorHAnsi" w:hAnsiTheme="majorHAnsi" w:cstheme="majorHAnsi"/>
          <w:sz w:val="16"/>
          <w:szCs w:val="16"/>
        </w:rPr>
        <w:t xml:space="preserve">, Oscar, </w:t>
      </w:r>
      <w:r w:rsidR="00764AEB" w:rsidRPr="00606F40">
        <w:rPr>
          <w:rFonts w:asciiTheme="majorHAnsi" w:hAnsiTheme="majorHAnsi" w:cstheme="majorHAnsi"/>
          <w:i/>
          <w:sz w:val="16"/>
          <w:szCs w:val="16"/>
        </w:rPr>
        <w:t>“Christ and Time: The Primitive conception of Time and History,”</w:t>
      </w:r>
      <w:r w:rsidR="00764AEB" w:rsidRPr="00606F40">
        <w:rPr>
          <w:rFonts w:asciiTheme="majorHAnsi" w:hAnsiTheme="majorHAnsi" w:cstheme="majorHAnsi"/>
          <w:sz w:val="16"/>
          <w:szCs w:val="16"/>
        </w:rPr>
        <w:t xml:space="preserve"> Revised edition, 1962</w:t>
      </w:r>
      <w:r w:rsidR="005E2C52" w:rsidRPr="00606F40">
        <w:rPr>
          <w:rFonts w:asciiTheme="majorHAnsi" w:hAnsiTheme="majorHAnsi" w:cstheme="majorHAnsi"/>
          <w:sz w:val="16"/>
          <w:szCs w:val="16"/>
        </w:rPr>
        <w:t>,</w:t>
      </w:r>
      <w:r w:rsidR="00764AEB" w:rsidRPr="00606F40">
        <w:rPr>
          <w:rFonts w:asciiTheme="majorHAnsi" w:hAnsiTheme="majorHAnsi" w:cstheme="majorHAnsi"/>
          <w:sz w:val="16"/>
          <w:szCs w:val="16"/>
        </w:rPr>
        <w:t xml:space="preserve"> Translated by Floyd V. Filson, SCM Press, London.</w:t>
      </w:r>
    </w:p>
  </w:footnote>
  <w:footnote w:id="21">
    <w:p w14:paraId="0176F975" w14:textId="33978814" w:rsidR="005017C6" w:rsidRPr="00606F40" w:rsidRDefault="005017C6" w:rsidP="005017C6">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B</w:t>
      </w:r>
      <w:r w:rsidR="005E2C52" w:rsidRPr="00606F40">
        <w:rPr>
          <w:rFonts w:asciiTheme="majorHAnsi" w:hAnsiTheme="majorHAnsi" w:cstheme="majorHAnsi"/>
          <w:sz w:val="16"/>
          <w:szCs w:val="16"/>
        </w:rPr>
        <w:t>irmele</w:t>
      </w:r>
      <w:r w:rsidRPr="00606F40">
        <w:rPr>
          <w:rFonts w:asciiTheme="majorHAnsi" w:hAnsiTheme="majorHAnsi" w:cstheme="majorHAnsi"/>
          <w:sz w:val="16"/>
          <w:szCs w:val="16"/>
        </w:rPr>
        <w:t>, André</w:t>
      </w:r>
      <w:r w:rsidRPr="00606F40">
        <w:rPr>
          <w:rFonts w:asciiTheme="majorHAnsi" w:hAnsiTheme="majorHAnsi" w:cstheme="majorHAnsi"/>
          <w:i/>
          <w:sz w:val="16"/>
          <w:szCs w:val="16"/>
        </w:rPr>
        <w:t>, “Oscar Cullmann: In the Service of Biblical Theology and Ecumenism</w:t>
      </w:r>
      <w:r w:rsidR="0079183B" w:rsidRPr="00606F40">
        <w:rPr>
          <w:rFonts w:asciiTheme="majorHAnsi" w:hAnsiTheme="majorHAnsi" w:cstheme="majorHAnsi"/>
          <w:i/>
          <w:sz w:val="16"/>
          <w:szCs w:val="16"/>
        </w:rPr>
        <w:t>,”</w:t>
      </w:r>
      <w:r w:rsidR="0079183B" w:rsidRPr="00606F40">
        <w:rPr>
          <w:rFonts w:asciiTheme="majorHAnsi" w:hAnsiTheme="majorHAnsi" w:cstheme="majorHAnsi"/>
          <w:sz w:val="16"/>
          <w:szCs w:val="16"/>
        </w:rPr>
        <w:t xml:space="preserve"> Jerusalem</w:t>
      </w:r>
      <w:r w:rsidRPr="00606F40">
        <w:rPr>
          <w:rFonts w:asciiTheme="majorHAnsi" w:hAnsiTheme="majorHAnsi" w:cstheme="majorHAnsi"/>
          <w:sz w:val="16"/>
          <w:szCs w:val="16"/>
        </w:rPr>
        <w:t>, Issue, October, pg. 1-40, 2012</w:t>
      </w:r>
    </w:p>
  </w:footnote>
  <w:footnote w:id="22">
    <w:p w14:paraId="4C4CABE2" w14:textId="77777777" w:rsidR="005017C6" w:rsidRPr="00606F40" w:rsidRDefault="005017C6" w:rsidP="005017C6">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ibis</w:t>
      </w:r>
    </w:p>
  </w:footnote>
  <w:footnote w:id="23">
    <w:p w14:paraId="346AE7A7" w14:textId="77777777" w:rsidR="007F7E4F" w:rsidRPr="000F7B4A" w:rsidRDefault="007F7E4F">
      <w:pPr>
        <w:pStyle w:val="FootnoteText"/>
        <w:rPr>
          <w:sz w:val="18"/>
          <w:szCs w:val="18"/>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Paul VI, </w:t>
      </w:r>
      <w:r w:rsidRPr="00606F40">
        <w:rPr>
          <w:rFonts w:asciiTheme="majorHAnsi" w:hAnsiTheme="majorHAnsi" w:cstheme="majorHAnsi"/>
          <w:i/>
          <w:sz w:val="16"/>
          <w:szCs w:val="16"/>
        </w:rPr>
        <w:t>Lumen Gentium,</w:t>
      </w:r>
      <w:r w:rsidRPr="00606F40">
        <w:rPr>
          <w:rFonts w:asciiTheme="majorHAnsi" w:hAnsiTheme="majorHAnsi" w:cstheme="majorHAnsi"/>
          <w:sz w:val="16"/>
          <w:szCs w:val="16"/>
        </w:rPr>
        <w:t xml:space="preserve"> 1964.</w:t>
      </w:r>
      <w:r w:rsidRPr="000F7B4A">
        <w:rPr>
          <w:sz w:val="18"/>
          <w:szCs w:val="18"/>
        </w:rPr>
        <w:t xml:space="preserve"> </w:t>
      </w:r>
    </w:p>
  </w:footnote>
  <w:footnote w:id="24">
    <w:p w14:paraId="0445BBDA" w14:textId="40E5BA8A" w:rsidR="00BB52A2" w:rsidRPr="00606F40" w:rsidRDefault="00BB52A2" w:rsidP="00BB52A2">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w:t>
      </w:r>
      <w:r w:rsidR="005017C6" w:rsidRPr="00606F40">
        <w:rPr>
          <w:rFonts w:asciiTheme="majorHAnsi" w:hAnsiTheme="majorHAnsi" w:cstheme="majorHAnsi"/>
          <w:sz w:val="16"/>
          <w:szCs w:val="16"/>
        </w:rPr>
        <w:t>B</w:t>
      </w:r>
      <w:r w:rsidR="005E2C52" w:rsidRPr="00606F40">
        <w:rPr>
          <w:rFonts w:asciiTheme="majorHAnsi" w:hAnsiTheme="majorHAnsi" w:cstheme="majorHAnsi"/>
          <w:sz w:val="16"/>
          <w:szCs w:val="16"/>
        </w:rPr>
        <w:t>irmele</w:t>
      </w:r>
      <w:r w:rsidR="005017C6" w:rsidRPr="00606F40">
        <w:rPr>
          <w:rFonts w:asciiTheme="majorHAnsi" w:hAnsiTheme="majorHAnsi" w:cstheme="majorHAnsi"/>
          <w:sz w:val="16"/>
          <w:szCs w:val="16"/>
        </w:rPr>
        <w:t>, André</w:t>
      </w:r>
      <w:r w:rsidR="005017C6" w:rsidRPr="00606F40">
        <w:rPr>
          <w:rFonts w:asciiTheme="majorHAnsi" w:hAnsiTheme="majorHAnsi" w:cstheme="majorHAnsi"/>
          <w:i/>
          <w:sz w:val="16"/>
          <w:szCs w:val="16"/>
        </w:rPr>
        <w:t>, “Oscar Cullmann: In the Service of Bib</w:t>
      </w:r>
      <w:r w:rsidR="000F7B4A" w:rsidRPr="00606F40">
        <w:rPr>
          <w:rFonts w:asciiTheme="majorHAnsi" w:hAnsiTheme="majorHAnsi" w:cstheme="majorHAnsi"/>
          <w:i/>
          <w:sz w:val="16"/>
          <w:szCs w:val="16"/>
        </w:rPr>
        <w:t>lical Theology and Ecumenism,”</w:t>
      </w:r>
      <w:r w:rsidR="000F7B4A" w:rsidRPr="00606F40">
        <w:rPr>
          <w:rFonts w:asciiTheme="majorHAnsi" w:hAnsiTheme="majorHAnsi" w:cstheme="majorHAnsi"/>
          <w:sz w:val="16"/>
          <w:szCs w:val="16"/>
        </w:rPr>
        <w:t xml:space="preserve"> </w:t>
      </w:r>
      <w:r w:rsidR="005017C6" w:rsidRPr="00606F40">
        <w:rPr>
          <w:rFonts w:asciiTheme="majorHAnsi" w:hAnsiTheme="majorHAnsi" w:cstheme="majorHAnsi"/>
          <w:sz w:val="16"/>
          <w:szCs w:val="16"/>
        </w:rPr>
        <w:t xml:space="preserve">Jerusalem, Issue, </w:t>
      </w:r>
      <w:r w:rsidR="0079183B" w:rsidRPr="00606F40">
        <w:rPr>
          <w:rFonts w:asciiTheme="majorHAnsi" w:hAnsiTheme="majorHAnsi" w:cstheme="majorHAnsi"/>
          <w:sz w:val="16"/>
          <w:szCs w:val="16"/>
        </w:rPr>
        <w:t>October</w:t>
      </w:r>
      <w:r w:rsidR="005E2C52" w:rsidRPr="00606F40">
        <w:rPr>
          <w:rFonts w:asciiTheme="majorHAnsi" w:hAnsiTheme="majorHAnsi" w:cstheme="majorHAnsi"/>
          <w:sz w:val="16"/>
          <w:szCs w:val="16"/>
        </w:rPr>
        <w:t xml:space="preserve"> 2012</w:t>
      </w:r>
      <w:r w:rsidR="005017C6" w:rsidRPr="00606F40">
        <w:rPr>
          <w:rFonts w:asciiTheme="majorHAnsi" w:hAnsiTheme="majorHAnsi" w:cstheme="majorHAnsi"/>
          <w:sz w:val="16"/>
          <w:szCs w:val="16"/>
        </w:rPr>
        <w:t xml:space="preserve"> p</w:t>
      </w:r>
      <w:r w:rsidR="005E2C52" w:rsidRPr="00606F40">
        <w:rPr>
          <w:rFonts w:asciiTheme="majorHAnsi" w:hAnsiTheme="majorHAnsi" w:cstheme="majorHAnsi"/>
          <w:sz w:val="16"/>
          <w:szCs w:val="16"/>
        </w:rPr>
        <w:t>p</w:t>
      </w:r>
      <w:r w:rsidR="005017C6" w:rsidRPr="00606F40">
        <w:rPr>
          <w:rFonts w:asciiTheme="majorHAnsi" w:hAnsiTheme="majorHAnsi" w:cstheme="majorHAnsi"/>
          <w:sz w:val="16"/>
          <w:szCs w:val="16"/>
        </w:rPr>
        <w:t xml:space="preserve">. 1-40, </w:t>
      </w:r>
    </w:p>
  </w:footnote>
  <w:footnote w:id="25">
    <w:p w14:paraId="024446EE" w14:textId="77777777" w:rsidR="00BB52A2" w:rsidRPr="00606F40" w:rsidRDefault="00BB52A2" w:rsidP="00BB52A2">
      <w:pPr>
        <w:pStyle w:val="FootnoteText"/>
        <w:rPr>
          <w:rFonts w:asciiTheme="majorHAnsi" w:hAnsiTheme="majorHAnsi" w:cstheme="majorHAnsi"/>
          <w:sz w:val="16"/>
          <w:szCs w:val="16"/>
          <w:lang w:val="es-ES_tradnl"/>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lang w:val="es-ES_tradnl"/>
        </w:rPr>
        <w:t xml:space="preserve"> M</w:t>
      </w:r>
      <w:r w:rsidR="005E2C52" w:rsidRPr="00606F40">
        <w:rPr>
          <w:rFonts w:asciiTheme="majorHAnsi" w:hAnsiTheme="majorHAnsi" w:cstheme="majorHAnsi"/>
          <w:sz w:val="16"/>
          <w:szCs w:val="16"/>
          <w:lang w:val="es-ES_tradnl"/>
        </w:rPr>
        <w:t>erino</w:t>
      </w:r>
      <w:r w:rsidRPr="00606F40">
        <w:rPr>
          <w:rFonts w:asciiTheme="majorHAnsi" w:hAnsiTheme="majorHAnsi" w:cstheme="majorHAnsi"/>
          <w:sz w:val="16"/>
          <w:szCs w:val="16"/>
          <w:lang w:val="es-ES_tradnl"/>
        </w:rPr>
        <w:t xml:space="preserve">, Diego Calvo, </w:t>
      </w:r>
      <w:r w:rsidRPr="00606F40">
        <w:rPr>
          <w:rFonts w:asciiTheme="majorHAnsi" w:hAnsiTheme="majorHAnsi" w:cstheme="majorHAnsi"/>
          <w:i/>
          <w:sz w:val="16"/>
          <w:szCs w:val="16"/>
          <w:lang w:val="es-ES_tradnl"/>
        </w:rPr>
        <w:t>“</w:t>
      </w:r>
      <w:r w:rsidRPr="00606F40">
        <w:rPr>
          <w:rFonts w:asciiTheme="majorHAnsi" w:eastAsia="Times New Roman" w:hAnsiTheme="majorHAnsi" w:cstheme="majorHAnsi"/>
          <w:bCs/>
          <w:i/>
          <w:sz w:val="16"/>
          <w:szCs w:val="16"/>
          <w:lang w:val="es-ES_tradnl"/>
        </w:rPr>
        <w:t>La Teología de Oscar Cullmann”</w:t>
      </w:r>
      <w:r w:rsidRPr="00606F40">
        <w:rPr>
          <w:rFonts w:asciiTheme="majorHAnsi" w:eastAsia="Times New Roman" w:hAnsiTheme="majorHAnsi" w:cstheme="majorHAnsi"/>
          <w:bCs/>
          <w:sz w:val="16"/>
          <w:szCs w:val="16"/>
          <w:lang w:val="es-ES_tradnl"/>
        </w:rPr>
        <w:t xml:space="preserve"> </w:t>
      </w:r>
      <w:r w:rsidRPr="00606F40">
        <w:rPr>
          <w:rFonts w:asciiTheme="majorHAnsi" w:eastAsia="Times New Roman" w:hAnsiTheme="majorHAnsi" w:cstheme="majorHAnsi"/>
          <w:sz w:val="16"/>
          <w:szCs w:val="16"/>
          <w:lang w:val="es-ES_tradnl"/>
        </w:rPr>
        <w:t>Blog</w:t>
      </w:r>
      <w:r w:rsidR="005E2C52" w:rsidRPr="00606F40">
        <w:rPr>
          <w:rFonts w:asciiTheme="majorHAnsi" w:eastAsia="Times New Roman" w:hAnsiTheme="majorHAnsi" w:cstheme="majorHAnsi"/>
          <w:sz w:val="16"/>
          <w:szCs w:val="16"/>
          <w:lang w:val="es-ES_tradnl"/>
        </w:rPr>
        <w:t>, 2016, Accessed June 5, 2021,</w:t>
      </w:r>
      <w:r w:rsidRPr="00606F40">
        <w:rPr>
          <w:rFonts w:asciiTheme="majorHAnsi" w:eastAsia="Times New Roman" w:hAnsiTheme="majorHAnsi" w:cstheme="majorHAnsi"/>
          <w:sz w:val="16"/>
          <w:szCs w:val="16"/>
          <w:lang w:val="es-ES_tradnl"/>
        </w:rPr>
        <w:t xml:space="preserve"> </w:t>
      </w:r>
      <w:r w:rsidR="00000000">
        <w:fldChar w:fldCharType="begin"/>
      </w:r>
      <w:r w:rsidR="00000000" w:rsidRPr="00BF63A4">
        <w:rPr>
          <w:lang w:val="es-419"/>
        </w:rPr>
        <w:instrText>HYPERLINK "https://lateologiasinprejuicios.blogspot.com/2016/01/la-teologia-de-oscar-cullmann.html"</w:instrText>
      </w:r>
      <w:r w:rsidR="00000000">
        <w:fldChar w:fldCharType="separate"/>
      </w:r>
      <w:r w:rsidRPr="00606F40">
        <w:rPr>
          <w:rStyle w:val="Hyperlink"/>
          <w:rFonts w:asciiTheme="majorHAnsi" w:hAnsiTheme="majorHAnsi" w:cstheme="majorHAnsi"/>
          <w:sz w:val="16"/>
          <w:szCs w:val="16"/>
          <w:lang w:val="es-ES_tradnl"/>
        </w:rPr>
        <w:t>https://lateologiasinprejuicios.blogspot.com/2016/01/la-teologia-de-oscar-cullmann.html</w:t>
      </w:r>
      <w:r w:rsidR="00000000">
        <w:rPr>
          <w:rStyle w:val="Hyperlink"/>
          <w:rFonts w:asciiTheme="majorHAnsi" w:hAnsiTheme="majorHAnsi" w:cstheme="majorHAnsi"/>
          <w:sz w:val="16"/>
          <w:szCs w:val="16"/>
          <w:lang w:val="es-ES_tradnl"/>
        </w:rPr>
        <w:fldChar w:fldCharType="end"/>
      </w:r>
      <w:r w:rsidR="005E2C52" w:rsidRPr="00606F40">
        <w:rPr>
          <w:rFonts w:asciiTheme="majorHAnsi" w:hAnsiTheme="majorHAnsi" w:cstheme="majorHAnsi"/>
          <w:sz w:val="16"/>
          <w:szCs w:val="16"/>
          <w:u w:val="single"/>
          <w:lang w:val="es-ES_tradnl"/>
        </w:rPr>
        <w:t xml:space="preserve"> </w:t>
      </w:r>
    </w:p>
  </w:footnote>
  <w:footnote w:id="26">
    <w:p w14:paraId="1061DCCC" w14:textId="77777777" w:rsidR="00BB52A2" w:rsidRPr="00606F40" w:rsidRDefault="00BB52A2" w:rsidP="00C25875">
      <w:pPr>
        <w:spacing w:after="0" w:line="240" w:lineRule="auto"/>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w:t>
      </w:r>
      <w:r w:rsidR="005017C6" w:rsidRPr="00606F40">
        <w:rPr>
          <w:rFonts w:asciiTheme="majorHAnsi" w:hAnsiTheme="majorHAnsi" w:cstheme="majorHAnsi"/>
          <w:sz w:val="16"/>
          <w:szCs w:val="16"/>
        </w:rPr>
        <w:t>ibis</w:t>
      </w:r>
    </w:p>
  </w:footnote>
  <w:footnote w:id="27">
    <w:p w14:paraId="15604AC4" w14:textId="77777777" w:rsidR="00997F84" w:rsidRPr="00606F40" w:rsidRDefault="00997F84" w:rsidP="00997F84">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ibis</w:t>
      </w:r>
    </w:p>
  </w:footnote>
  <w:footnote w:id="28">
    <w:p w14:paraId="2A2104B7" w14:textId="77777777" w:rsidR="009D3978" w:rsidRPr="00606F40" w:rsidRDefault="009D3978" w:rsidP="009D3978">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Apel, William, </w:t>
      </w:r>
      <w:r w:rsidRPr="00606F40">
        <w:rPr>
          <w:rFonts w:asciiTheme="majorHAnsi" w:hAnsiTheme="majorHAnsi" w:cstheme="majorHAnsi"/>
          <w:i/>
          <w:sz w:val="16"/>
          <w:szCs w:val="16"/>
        </w:rPr>
        <w:t>“Signs of Peace: The Interfaith Letters of Thomas Merton</w:t>
      </w:r>
      <w:r w:rsidR="005E2C52" w:rsidRPr="00606F40">
        <w:rPr>
          <w:rFonts w:asciiTheme="majorHAnsi" w:hAnsiTheme="majorHAnsi" w:cstheme="majorHAnsi"/>
          <w:sz w:val="16"/>
          <w:szCs w:val="16"/>
        </w:rPr>
        <w:t xml:space="preserve">,” </w:t>
      </w:r>
      <w:r w:rsidRPr="00606F40">
        <w:rPr>
          <w:rFonts w:asciiTheme="majorHAnsi" w:hAnsiTheme="majorHAnsi" w:cstheme="majorHAnsi"/>
          <w:sz w:val="16"/>
          <w:szCs w:val="16"/>
        </w:rPr>
        <w:t xml:space="preserve">Orbits Books, Maryknoll, NY, 2006, </w:t>
      </w:r>
      <w:r w:rsidR="005E2C52" w:rsidRPr="00606F40">
        <w:rPr>
          <w:rFonts w:asciiTheme="majorHAnsi" w:hAnsiTheme="majorHAnsi" w:cstheme="majorHAnsi"/>
          <w:sz w:val="16"/>
          <w:szCs w:val="16"/>
        </w:rPr>
        <w:t>pp.</w:t>
      </w:r>
      <w:r w:rsidRPr="00606F40">
        <w:rPr>
          <w:rFonts w:asciiTheme="majorHAnsi" w:hAnsiTheme="majorHAnsi" w:cstheme="majorHAnsi"/>
          <w:sz w:val="16"/>
          <w:szCs w:val="16"/>
        </w:rPr>
        <w:t xml:space="preserve"> 16</w:t>
      </w:r>
    </w:p>
  </w:footnote>
  <w:footnote w:id="29">
    <w:p w14:paraId="4FBEAD35" w14:textId="03042B73" w:rsidR="009D3978" w:rsidRPr="00606F40" w:rsidRDefault="009D3978" w:rsidP="009D3978">
      <w:pPr>
        <w:pStyle w:val="FootnoteText"/>
        <w:rPr>
          <w:rFonts w:asciiTheme="majorHAnsi" w:hAnsiTheme="majorHAnsi" w:cstheme="majorHAnsi"/>
          <w:sz w:val="16"/>
          <w:szCs w:val="16"/>
          <w:lang w:val="es-ES_tradnl"/>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lang w:val="es-ES_tradnl"/>
        </w:rPr>
        <w:t xml:space="preserve"> M</w:t>
      </w:r>
      <w:r w:rsidR="005E2C52" w:rsidRPr="00606F40">
        <w:rPr>
          <w:rFonts w:asciiTheme="majorHAnsi" w:hAnsiTheme="majorHAnsi" w:cstheme="majorHAnsi"/>
          <w:sz w:val="16"/>
          <w:szCs w:val="16"/>
          <w:lang w:val="es-ES_tradnl"/>
        </w:rPr>
        <w:t>erino</w:t>
      </w:r>
      <w:r w:rsidRPr="00606F40">
        <w:rPr>
          <w:rFonts w:asciiTheme="majorHAnsi" w:hAnsiTheme="majorHAnsi" w:cstheme="majorHAnsi"/>
          <w:sz w:val="16"/>
          <w:szCs w:val="16"/>
          <w:lang w:val="es-ES_tradnl"/>
        </w:rPr>
        <w:t xml:space="preserve">, Diego Calvo, </w:t>
      </w:r>
      <w:r w:rsidRPr="00606F40">
        <w:rPr>
          <w:rFonts w:asciiTheme="majorHAnsi" w:hAnsiTheme="majorHAnsi" w:cstheme="majorHAnsi"/>
          <w:i/>
          <w:sz w:val="16"/>
          <w:szCs w:val="16"/>
          <w:lang w:val="es-ES_tradnl"/>
        </w:rPr>
        <w:t>“</w:t>
      </w:r>
      <w:r w:rsidRPr="00606F40">
        <w:rPr>
          <w:rFonts w:asciiTheme="majorHAnsi" w:eastAsia="Times New Roman" w:hAnsiTheme="majorHAnsi" w:cstheme="majorHAnsi"/>
          <w:bCs/>
          <w:i/>
          <w:sz w:val="16"/>
          <w:szCs w:val="16"/>
          <w:lang w:val="es-ES_tradnl"/>
        </w:rPr>
        <w:t>La Teología de Oscar Cullmann”</w:t>
      </w:r>
      <w:r w:rsidRPr="00606F40">
        <w:rPr>
          <w:rFonts w:asciiTheme="majorHAnsi" w:eastAsia="Times New Roman" w:hAnsiTheme="majorHAnsi" w:cstheme="majorHAnsi"/>
          <w:bCs/>
          <w:sz w:val="16"/>
          <w:szCs w:val="16"/>
          <w:lang w:val="es-ES_tradnl"/>
        </w:rPr>
        <w:t xml:space="preserve"> </w:t>
      </w:r>
      <w:r w:rsidRPr="00606F40">
        <w:rPr>
          <w:rFonts w:asciiTheme="majorHAnsi" w:eastAsia="Times New Roman" w:hAnsiTheme="majorHAnsi" w:cstheme="majorHAnsi"/>
          <w:sz w:val="16"/>
          <w:szCs w:val="16"/>
          <w:lang w:val="es-ES_tradnl"/>
        </w:rPr>
        <w:t>Blog</w:t>
      </w:r>
      <w:r w:rsidR="008D610E" w:rsidRPr="00606F40">
        <w:rPr>
          <w:rFonts w:asciiTheme="majorHAnsi" w:eastAsia="Times New Roman" w:hAnsiTheme="majorHAnsi" w:cstheme="majorHAnsi"/>
          <w:sz w:val="16"/>
          <w:szCs w:val="16"/>
          <w:lang w:val="es-ES_tradnl"/>
        </w:rPr>
        <w:t xml:space="preserve">, 2016, </w:t>
      </w:r>
      <w:r w:rsidR="00D03D2E" w:rsidRPr="00606F40">
        <w:rPr>
          <w:rFonts w:asciiTheme="majorHAnsi" w:eastAsia="Times New Roman" w:hAnsiTheme="majorHAnsi" w:cstheme="majorHAnsi"/>
          <w:sz w:val="16"/>
          <w:szCs w:val="16"/>
          <w:lang w:val="es-ES_tradnl"/>
        </w:rPr>
        <w:t>Accessed</w:t>
      </w:r>
      <w:r w:rsidR="008D610E" w:rsidRPr="00606F40">
        <w:rPr>
          <w:rFonts w:asciiTheme="majorHAnsi" w:eastAsia="Times New Roman" w:hAnsiTheme="majorHAnsi" w:cstheme="majorHAnsi"/>
          <w:sz w:val="16"/>
          <w:szCs w:val="16"/>
          <w:lang w:val="es-ES_tradnl"/>
        </w:rPr>
        <w:t xml:space="preserve"> June 5, 2021</w:t>
      </w:r>
      <w:r w:rsidRPr="00606F40">
        <w:rPr>
          <w:rFonts w:asciiTheme="majorHAnsi" w:eastAsia="Times New Roman" w:hAnsiTheme="majorHAnsi" w:cstheme="majorHAnsi"/>
          <w:sz w:val="16"/>
          <w:szCs w:val="16"/>
          <w:lang w:val="es-ES_tradnl"/>
        </w:rPr>
        <w:t xml:space="preserve"> </w:t>
      </w:r>
      <w:r w:rsidR="00000000">
        <w:fldChar w:fldCharType="begin"/>
      </w:r>
      <w:r w:rsidR="00000000" w:rsidRPr="00BF63A4">
        <w:rPr>
          <w:lang w:val="es-419"/>
        </w:rPr>
        <w:instrText>HYPERLINK "https://lateologiasinprejuicios.blogspot.com/2016/01/la-teologia-de-oscar-cullmann.html"</w:instrText>
      </w:r>
      <w:r w:rsidR="00000000">
        <w:fldChar w:fldCharType="separate"/>
      </w:r>
      <w:r w:rsidRPr="00606F40">
        <w:rPr>
          <w:rStyle w:val="Hyperlink"/>
          <w:rFonts w:asciiTheme="majorHAnsi" w:hAnsiTheme="majorHAnsi" w:cstheme="majorHAnsi"/>
          <w:sz w:val="16"/>
          <w:szCs w:val="16"/>
          <w:lang w:val="es-ES_tradnl"/>
        </w:rPr>
        <w:t>https://lateologiasinprejuicios.blogspot.com/2016/01/la-teologia-de-oscar-cullmann.html</w:t>
      </w:r>
      <w:r w:rsidR="00000000">
        <w:rPr>
          <w:rStyle w:val="Hyperlink"/>
          <w:rFonts w:asciiTheme="majorHAnsi" w:hAnsiTheme="majorHAnsi" w:cstheme="majorHAnsi"/>
          <w:sz w:val="16"/>
          <w:szCs w:val="16"/>
          <w:lang w:val="es-ES_tradnl"/>
        </w:rPr>
        <w:fldChar w:fldCharType="end"/>
      </w:r>
      <w:r w:rsidR="008D610E" w:rsidRPr="00606F40">
        <w:rPr>
          <w:rFonts w:asciiTheme="majorHAnsi" w:hAnsiTheme="majorHAnsi" w:cstheme="majorHAnsi"/>
          <w:sz w:val="16"/>
          <w:szCs w:val="16"/>
          <w:u w:val="single"/>
          <w:lang w:val="es-ES_tradnl"/>
        </w:rPr>
        <w:t xml:space="preserve"> </w:t>
      </w:r>
    </w:p>
  </w:footnote>
  <w:footnote w:id="30">
    <w:p w14:paraId="6107A417" w14:textId="77777777" w:rsidR="002016A8" w:rsidRPr="00606F40" w:rsidRDefault="002016A8">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Catholic Distance University</w:t>
      </w:r>
      <w:r w:rsidRPr="00606F40">
        <w:rPr>
          <w:rFonts w:asciiTheme="majorHAnsi" w:hAnsiTheme="majorHAnsi" w:cstheme="majorHAnsi"/>
          <w:i/>
          <w:sz w:val="16"/>
          <w:szCs w:val="16"/>
        </w:rPr>
        <w:t>, “Denominational Competition/Collaboration,”</w:t>
      </w:r>
      <w:r w:rsidRPr="00606F40">
        <w:rPr>
          <w:rFonts w:asciiTheme="majorHAnsi" w:hAnsiTheme="majorHAnsi" w:cstheme="majorHAnsi"/>
          <w:sz w:val="16"/>
          <w:szCs w:val="16"/>
        </w:rPr>
        <w:t xml:space="preserve"> accessed, June1 6, 2021 </w:t>
      </w:r>
      <w:hyperlink r:id="rId10" w:history="1">
        <w:r w:rsidRPr="00606F40">
          <w:rPr>
            <w:rStyle w:val="Hyperlink"/>
            <w:rFonts w:asciiTheme="majorHAnsi" w:hAnsiTheme="majorHAnsi" w:cstheme="majorHAnsi"/>
            <w:sz w:val="16"/>
            <w:szCs w:val="16"/>
          </w:rPr>
          <w:t>https://cdu.instructure.com/courses/1291/pages/denominational-competition-slash-collaboration?module_item_id=95367</w:t>
        </w:r>
      </w:hyperlink>
    </w:p>
  </w:footnote>
  <w:footnote w:id="31">
    <w:p w14:paraId="7D2EFE63" w14:textId="77777777" w:rsidR="004E687C" w:rsidRPr="004E687C" w:rsidRDefault="004E687C">
      <w:pPr>
        <w:pStyle w:val="FootnoteText"/>
        <w:rPr>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Ratzinger, Joseph, “What It Means to Be a Christian,” Ignatius Press, San Francisco, New edition 2006</w:t>
      </w:r>
      <w:r w:rsidR="00717A66" w:rsidRPr="00606F40">
        <w:rPr>
          <w:rFonts w:asciiTheme="majorHAnsi" w:hAnsiTheme="majorHAnsi" w:cstheme="majorHAnsi"/>
          <w:sz w:val="16"/>
          <w:szCs w:val="16"/>
        </w:rPr>
        <w:t>, pp 46</w:t>
      </w:r>
    </w:p>
  </w:footnote>
  <w:footnote w:id="32">
    <w:p w14:paraId="0EE21BB9" w14:textId="77777777" w:rsidR="008D1C41" w:rsidRPr="00606F40" w:rsidRDefault="008D1C41">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Paul VI, </w:t>
      </w:r>
      <w:r w:rsidRPr="00606F40">
        <w:rPr>
          <w:rFonts w:asciiTheme="majorHAnsi" w:hAnsiTheme="majorHAnsi" w:cstheme="majorHAnsi"/>
          <w:i/>
          <w:sz w:val="16"/>
          <w:szCs w:val="16"/>
        </w:rPr>
        <w:t>Nostra Aetate</w:t>
      </w:r>
      <w:r w:rsidRPr="00606F40">
        <w:rPr>
          <w:rFonts w:asciiTheme="majorHAnsi" w:hAnsiTheme="majorHAnsi" w:cstheme="majorHAnsi"/>
          <w:sz w:val="16"/>
          <w:szCs w:val="16"/>
        </w:rPr>
        <w:t>, 1-5</w:t>
      </w:r>
    </w:p>
  </w:footnote>
  <w:footnote w:id="33">
    <w:p w14:paraId="134E3026" w14:textId="77777777" w:rsidR="008D610E" w:rsidRPr="00606F40" w:rsidRDefault="008D610E" w:rsidP="008D610E">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Pope John Paul II, </w:t>
      </w:r>
      <w:r w:rsidRPr="00606F40">
        <w:rPr>
          <w:rFonts w:asciiTheme="majorHAnsi" w:hAnsiTheme="majorHAnsi" w:cstheme="majorHAnsi"/>
          <w:i/>
          <w:sz w:val="16"/>
          <w:szCs w:val="16"/>
        </w:rPr>
        <w:t>“Ut Unum Sint,”</w:t>
      </w:r>
      <w:r w:rsidRPr="00606F40">
        <w:rPr>
          <w:rFonts w:asciiTheme="majorHAnsi" w:hAnsiTheme="majorHAnsi" w:cstheme="majorHAnsi"/>
          <w:sz w:val="16"/>
          <w:szCs w:val="16"/>
        </w:rPr>
        <w:t xml:space="preserve"> 1</w:t>
      </w:r>
    </w:p>
  </w:footnote>
  <w:footnote w:id="34">
    <w:p w14:paraId="3999CE2A" w14:textId="77777777" w:rsidR="007D2051" w:rsidRPr="00606F40" w:rsidRDefault="007D2051">
      <w:pPr>
        <w:pStyle w:val="FootnoteText"/>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Second Vatican Ecumenical Council, </w:t>
      </w:r>
      <w:r w:rsidRPr="00606F40">
        <w:rPr>
          <w:rFonts w:asciiTheme="majorHAnsi" w:hAnsiTheme="majorHAnsi" w:cstheme="majorHAnsi"/>
          <w:i/>
          <w:sz w:val="16"/>
          <w:szCs w:val="16"/>
        </w:rPr>
        <w:t>“Unitatis Redintegratio”</w:t>
      </w:r>
      <w:r w:rsidR="005B38F2" w:rsidRPr="00606F40">
        <w:rPr>
          <w:rFonts w:asciiTheme="majorHAnsi" w:hAnsiTheme="majorHAnsi" w:cstheme="majorHAnsi"/>
          <w:sz w:val="16"/>
          <w:szCs w:val="16"/>
        </w:rPr>
        <w:t xml:space="preserve"> Decree on Ecumenism, 1965</w:t>
      </w:r>
    </w:p>
  </w:footnote>
  <w:footnote w:id="35">
    <w:p w14:paraId="5C86E91D" w14:textId="77777777" w:rsidR="002D3F62" w:rsidRDefault="002D3F62" w:rsidP="002D3F62">
      <w:pPr>
        <w:pStyle w:val="FootnoteText"/>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Vatican Summary of Bulletin, February 26, 2017, accessed June 16, 2021 </w:t>
      </w:r>
      <w:hyperlink r:id="rId11" w:history="1">
        <w:r w:rsidRPr="00606F40">
          <w:rPr>
            <w:rStyle w:val="Hyperlink"/>
            <w:rFonts w:asciiTheme="majorHAnsi" w:hAnsiTheme="majorHAnsi" w:cstheme="majorHAnsi"/>
            <w:sz w:val="16"/>
            <w:szCs w:val="16"/>
          </w:rPr>
          <w:t>https://press.vatican.va/content/salastampa/en/bollettino/pubblico/2017/02/26/170226d.html</w:t>
        </w:r>
      </w:hyperlink>
    </w:p>
  </w:footnote>
  <w:footnote w:id="36">
    <w:p w14:paraId="3EA9DECB" w14:textId="77777777" w:rsidR="006720A7" w:rsidRPr="00606F40" w:rsidRDefault="006720A7" w:rsidP="006720A7">
      <w:pPr>
        <w:spacing w:after="0" w:line="240" w:lineRule="auto"/>
        <w:contextualSpacing/>
        <w:outlineLvl w:val="0"/>
        <w:rPr>
          <w:rFonts w:asciiTheme="majorHAnsi" w:hAnsiTheme="majorHAnsi" w:cstheme="majorHAnsi"/>
          <w:sz w:val="16"/>
          <w:szCs w:val="16"/>
        </w:rPr>
      </w:pPr>
      <w:r w:rsidRPr="00606F40">
        <w:rPr>
          <w:rStyle w:val="FootnoteReference"/>
          <w:rFonts w:asciiTheme="majorHAnsi" w:hAnsiTheme="majorHAnsi" w:cstheme="majorHAnsi"/>
          <w:sz w:val="16"/>
          <w:szCs w:val="16"/>
        </w:rPr>
        <w:footnoteRef/>
      </w:r>
      <w:r w:rsidRPr="00606F40">
        <w:rPr>
          <w:rFonts w:asciiTheme="majorHAnsi" w:hAnsiTheme="majorHAnsi" w:cstheme="majorHAnsi"/>
          <w:sz w:val="16"/>
          <w:szCs w:val="16"/>
        </w:rPr>
        <w:t xml:space="preserve"> </w:t>
      </w:r>
      <w:r w:rsidRPr="00606F40">
        <w:rPr>
          <w:rFonts w:asciiTheme="majorHAnsi" w:eastAsia="Times New Roman" w:hAnsiTheme="majorHAnsi" w:cstheme="majorHAnsi"/>
          <w:bCs/>
          <w:kern w:val="36"/>
          <w:sz w:val="16"/>
          <w:szCs w:val="16"/>
          <w:lang w:eastAsia="en-US"/>
        </w:rPr>
        <w:t>Horan, Daniel P</w:t>
      </w:r>
      <w:r w:rsidRPr="00606F40">
        <w:rPr>
          <w:rFonts w:asciiTheme="majorHAnsi" w:eastAsia="Times New Roman" w:hAnsiTheme="majorHAnsi" w:cstheme="majorHAnsi"/>
          <w:bCs/>
          <w:i/>
          <w:kern w:val="36"/>
          <w:sz w:val="16"/>
          <w:szCs w:val="16"/>
          <w:lang w:eastAsia="en-US"/>
        </w:rPr>
        <w:t>., “Why should anyone care about Thomas Merton today?”</w:t>
      </w:r>
      <w:r w:rsidRPr="00606F40">
        <w:rPr>
          <w:rFonts w:asciiTheme="majorHAnsi" w:hAnsiTheme="majorHAnsi" w:cstheme="majorHAnsi"/>
          <w:sz w:val="16"/>
          <w:szCs w:val="16"/>
        </w:rPr>
        <w:t xml:space="preserve"> </w:t>
      </w:r>
      <w:r w:rsidR="008D610E" w:rsidRPr="00606F40">
        <w:rPr>
          <w:rFonts w:asciiTheme="majorHAnsi" w:hAnsiTheme="majorHAnsi" w:cstheme="majorHAnsi"/>
          <w:sz w:val="16"/>
          <w:szCs w:val="16"/>
        </w:rPr>
        <w:t>accessed June 6, 2021</w:t>
      </w:r>
      <w:r w:rsidRPr="00606F40">
        <w:rPr>
          <w:rFonts w:asciiTheme="majorHAnsi" w:hAnsiTheme="majorHAnsi" w:cstheme="majorHAnsi"/>
          <w:sz w:val="16"/>
          <w:szCs w:val="16"/>
        </w:rPr>
        <w:t xml:space="preserve"> </w:t>
      </w:r>
      <w:hyperlink r:id="rId12" w:history="1">
        <w:r w:rsidRPr="00606F40">
          <w:rPr>
            <w:rFonts w:asciiTheme="majorHAnsi" w:eastAsia="Times New Roman" w:hAnsiTheme="majorHAnsi" w:cstheme="majorHAnsi"/>
            <w:bCs/>
            <w:color w:val="0000FF"/>
            <w:kern w:val="36"/>
            <w:sz w:val="16"/>
            <w:szCs w:val="16"/>
            <w:u w:val="single"/>
            <w:lang w:eastAsia="en-US"/>
          </w:rPr>
          <w:t>https://www.ncronline.org/news/opinion/why-should-anyone-care-about-thomas-merton-today</w:t>
        </w:r>
      </w:hyperlink>
      <w:r w:rsidRPr="00606F40">
        <w:rPr>
          <w:rFonts w:asciiTheme="majorHAnsi" w:eastAsia="Times New Roman" w:hAnsiTheme="majorHAnsi" w:cstheme="majorHAnsi"/>
          <w:bCs/>
          <w:color w:val="0000FF"/>
          <w:kern w:val="36"/>
          <w:sz w:val="16"/>
          <w:szCs w:val="16"/>
          <w:u w:val="single"/>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98DB" w14:textId="77777777" w:rsidR="008A2A85" w:rsidRDefault="008A2A85">
    <w:pPr>
      <w:pStyle w:val="Header"/>
      <w:jc w:val="center"/>
    </w:pPr>
  </w:p>
  <w:p w14:paraId="6B83BEE8" w14:textId="77777777" w:rsidR="008A2A85" w:rsidRDefault="008A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623B"/>
    <w:multiLevelType w:val="hybridMultilevel"/>
    <w:tmpl w:val="AB30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D5F2A"/>
    <w:multiLevelType w:val="hybridMultilevel"/>
    <w:tmpl w:val="6576D5B2"/>
    <w:lvl w:ilvl="0" w:tplc="768C6998">
      <w:numFmt w:val="bullet"/>
      <w:lvlText w:val="-"/>
      <w:lvlJc w:val="left"/>
      <w:pPr>
        <w:ind w:left="1080" w:hanging="360"/>
      </w:pPr>
      <w:rPr>
        <w:rFonts w:ascii="Tahoma" w:eastAsiaTheme="minorEastAsi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716276"/>
    <w:multiLevelType w:val="hybridMultilevel"/>
    <w:tmpl w:val="EE82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F5015"/>
    <w:multiLevelType w:val="hybridMultilevel"/>
    <w:tmpl w:val="8BB07700"/>
    <w:lvl w:ilvl="0" w:tplc="7E7CF84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E6E62"/>
    <w:multiLevelType w:val="hybridMultilevel"/>
    <w:tmpl w:val="DC7ABF50"/>
    <w:lvl w:ilvl="0" w:tplc="74566D06">
      <w:numFmt w:val="bullet"/>
      <w:lvlText w:val="-"/>
      <w:lvlJc w:val="left"/>
      <w:pPr>
        <w:ind w:left="1080" w:hanging="360"/>
      </w:pPr>
      <w:rPr>
        <w:rFonts w:ascii="Tahoma" w:eastAsiaTheme="minorEastAsi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2F4631"/>
    <w:multiLevelType w:val="multilevel"/>
    <w:tmpl w:val="381C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B6862"/>
    <w:multiLevelType w:val="hybridMultilevel"/>
    <w:tmpl w:val="4D9E10E8"/>
    <w:lvl w:ilvl="0" w:tplc="A754B77A">
      <w:numFmt w:val="bullet"/>
      <w:lvlText w:val=""/>
      <w:lvlJc w:val="left"/>
      <w:pPr>
        <w:ind w:left="720" w:hanging="360"/>
      </w:pPr>
      <w:rPr>
        <w:rFonts w:ascii="Wingdings" w:eastAsiaTheme="minorEastAsia"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763663">
    <w:abstractNumId w:val="5"/>
  </w:num>
  <w:num w:numId="2" w16cid:durableId="692193444">
    <w:abstractNumId w:val="2"/>
  </w:num>
  <w:num w:numId="3" w16cid:durableId="1529878101">
    <w:abstractNumId w:val="2"/>
  </w:num>
  <w:num w:numId="4" w16cid:durableId="1849521972">
    <w:abstractNumId w:val="4"/>
  </w:num>
  <w:num w:numId="5" w16cid:durableId="1082409808">
    <w:abstractNumId w:val="3"/>
  </w:num>
  <w:num w:numId="6" w16cid:durableId="876239656">
    <w:abstractNumId w:val="1"/>
  </w:num>
  <w:num w:numId="7" w16cid:durableId="2018656300">
    <w:abstractNumId w:val="6"/>
  </w:num>
  <w:num w:numId="8" w16cid:durableId="169688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2"/>
    <w:rsid w:val="00000D00"/>
    <w:rsid w:val="0000459B"/>
    <w:rsid w:val="000067C5"/>
    <w:rsid w:val="00010CF9"/>
    <w:rsid w:val="00011905"/>
    <w:rsid w:val="00011D00"/>
    <w:rsid w:val="000152AB"/>
    <w:rsid w:val="00015D6D"/>
    <w:rsid w:val="00017E3F"/>
    <w:rsid w:val="000209DC"/>
    <w:rsid w:val="000220C0"/>
    <w:rsid w:val="00022242"/>
    <w:rsid w:val="000337D2"/>
    <w:rsid w:val="000358B5"/>
    <w:rsid w:val="000366F1"/>
    <w:rsid w:val="000416AA"/>
    <w:rsid w:val="000427CD"/>
    <w:rsid w:val="00052917"/>
    <w:rsid w:val="00061662"/>
    <w:rsid w:val="00063631"/>
    <w:rsid w:val="00070A03"/>
    <w:rsid w:val="000715F1"/>
    <w:rsid w:val="00080E25"/>
    <w:rsid w:val="000841B5"/>
    <w:rsid w:val="000935C6"/>
    <w:rsid w:val="000A0E70"/>
    <w:rsid w:val="000A2E68"/>
    <w:rsid w:val="000A487F"/>
    <w:rsid w:val="000A65B1"/>
    <w:rsid w:val="000B1954"/>
    <w:rsid w:val="000B4A81"/>
    <w:rsid w:val="000E1E90"/>
    <w:rsid w:val="000F0CBD"/>
    <w:rsid w:val="000F6B1B"/>
    <w:rsid w:val="000F7B4A"/>
    <w:rsid w:val="000F7E0E"/>
    <w:rsid w:val="00101B69"/>
    <w:rsid w:val="00101D91"/>
    <w:rsid w:val="00102EF8"/>
    <w:rsid w:val="00103139"/>
    <w:rsid w:val="00110ADE"/>
    <w:rsid w:val="00114DC0"/>
    <w:rsid w:val="001179E2"/>
    <w:rsid w:val="001208FB"/>
    <w:rsid w:val="00124518"/>
    <w:rsid w:val="00124CAE"/>
    <w:rsid w:val="001269FF"/>
    <w:rsid w:val="00126FC5"/>
    <w:rsid w:val="00131165"/>
    <w:rsid w:val="001314FB"/>
    <w:rsid w:val="00134CCC"/>
    <w:rsid w:val="00142873"/>
    <w:rsid w:val="00143BAE"/>
    <w:rsid w:val="00146CEC"/>
    <w:rsid w:val="0015172F"/>
    <w:rsid w:val="00152F09"/>
    <w:rsid w:val="00156B5E"/>
    <w:rsid w:val="0015726E"/>
    <w:rsid w:val="0015746E"/>
    <w:rsid w:val="00160047"/>
    <w:rsid w:val="0016007C"/>
    <w:rsid w:val="0016390A"/>
    <w:rsid w:val="00164962"/>
    <w:rsid w:val="00165FC3"/>
    <w:rsid w:val="00167B9F"/>
    <w:rsid w:val="00170053"/>
    <w:rsid w:val="00171CE2"/>
    <w:rsid w:val="00172C51"/>
    <w:rsid w:val="00173D05"/>
    <w:rsid w:val="00173EAF"/>
    <w:rsid w:val="001908B7"/>
    <w:rsid w:val="00191D3A"/>
    <w:rsid w:val="001950D0"/>
    <w:rsid w:val="00195FD6"/>
    <w:rsid w:val="001A0624"/>
    <w:rsid w:val="001A1736"/>
    <w:rsid w:val="001A22E8"/>
    <w:rsid w:val="001B09E4"/>
    <w:rsid w:val="001B44B1"/>
    <w:rsid w:val="001B6A1D"/>
    <w:rsid w:val="001C3481"/>
    <w:rsid w:val="001C37FF"/>
    <w:rsid w:val="001D37DA"/>
    <w:rsid w:val="001D4517"/>
    <w:rsid w:val="001D514A"/>
    <w:rsid w:val="001D613F"/>
    <w:rsid w:val="001D698A"/>
    <w:rsid w:val="001E1258"/>
    <w:rsid w:val="001E3F4A"/>
    <w:rsid w:val="001E72D5"/>
    <w:rsid w:val="001F2A22"/>
    <w:rsid w:val="001F4A8E"/>
    <w:rsid w:val="001F767A"/>
    <w:rsid w:val="0020020F"/>
    <w:rsid w:val="002016A8"/>
    <w:rsid w:val="00203360"/>
    <w:rsid w:val="002101A0"/>
    <w:rsid w:val="00221147"/>
    <w:rsid w:val="00234324"/>
    <w:rsid w:val="00236438"/>
    <w:rsid w:val="00241D1F"/>
    <w:rsid w:val="00246C24"/>
    <w:rsid w:val="00246FB4"/>
    <w:rsid w:val="002533DB"/>
    <w:rsid w:val="002535E7"/>
    <w:rsid w:val="00253CAA"/>
    <w:rsid w:val="0027085D"/>
    <w:rsid w:val="0027343A"/>
    <w:rsid w:val="0028210C"/>
    <w:rsid w:val="0028343F"/>
    <w:rsid w:val="002850D8"/>
    <w:rsid w:val="00285ABF"/>
    <w:rsid w:val="002A404C"/>
    <w:rsid w:val="002B0EDF"/>
    <w:rsid w:val="002B47BA"/>
    <w:rsid w:val="002B62E2"/>
    <w:rsid w:val="002C1A2F"/>
    <w:rsid w:val="002C24DB"/>
    <w:rsid w:val="002C381F"/>
    <w:rsid w:val="002C4278"/>
    <w:rsid w:val="002C6048"/>
    <w:rsid w:val="002D3F62"/>
    <w:rsid w:val="002E0888"/>
    <w:rsid w:val="002E241D"/>
    <w:rsid w:val="002E3B85"/>
    <w:rsid w:val="002F52E2"/>
    <w:rsid w:val="002F62E3"/>
    <w:rsid w:val="00300037"/>
    <w:rsid w:val="00300AB6"/>
    <w:rsid w:val="00300E2A"/>
    <w:rsid w:val="00301862"/>
    <w:rsid w:val="003045CC"/>
    <w:rsid w:val="00310107"/>
    <w:rsid w:val="00310C2E"/>
    <w:rsid w:val="00316C36"/>
    <w:rsid w:val="00325644"/>
    <w:rsid w:val="00325A28"/>
    <w:rsid w:val="00332C56"/>
    <w:rsid w:val="00332DA3"/>
    <w:rsid w:val="00336397"/>
    <w:rsid w:val="00336A0D"/>
    <w:rsid w:val="003377CB"/>
    <w:rsid w:val="00340EB4"/>
    <w:rsid w:val="00341DAA"/>
    <w:rsid w:val="00342BE9"/>
    <w:rsid w:val="0034470B"/>
    <w:rsid w:val="00346332"/>
    <w:rsid w:val="003467CA"/>
    <w:rsid w:val="00347944"/>
    <w:rsid w:val="00353761"/>
    <w:rsid w:val="003669BE"/>
    <w:rsid w:val="00367774"/>
    <w:rsid w:val="00376360"/>
    <w:rsid w:val="00382FE6"/>
    <w:rsid w:val="003853DD"/>
    <w:rsid w:val="00385E6B"/>
    <w:rsid w:val="00386E39"/>
    <w:rsid w:val="00392D7C"/>
    <w:rsid w:val="00393AD7"/>
    <w:rsid w:val="003961F1"/>
    <w:rsid w:val="0039648F"/>
    <w:rsid w:val="003A4503"/>
    <w:rsid w:val="003A48A0"/>
    <w:rsid w:val="003A4998"/>
    <w:rsid w:val="003B5179"/>
    <w:rsid w:val="003C3CCD"/>
    <w:rsid w:val="003C52BE"/>
    <w:rsid w:val="003D04A5"/>
    <w:rsid w:val="003D1D43"/>
    <w:rsid w:val="003D4A32"/>
    <w:rsid w:val="003D78D0"/>
    <w:rsid w:val="003E35D5"/>
    <w:rsid w:val="003E5EFA"/>
    <w:rsid w:val="003E7221"/>
    <w:rsid w:val="003F6D1F"/>
    <w:rsid w:val="003F77A4"/>
    <w:rsid w:val="00410F93"/>
    <w:rsid w:val="00411629"/>
    <w:rsid w:val="00414275"/>
    <w:rsid w:val="004243EC"/>
    <w:rsid w:val="00430ACC"/>
    <w:rsid w:val="00431BD2"/>
    <w:rsid w:val="004378EE"/>
    <w:rsid w:val="00444AD5"/>
    <w:rsid w:val="00446F38"/>
    <w:rsid w:val="0045269C"/>
    <w:rsid w:val="004529AB"/>
    <w:rsid w:val="00452B77"/>
    <w:rsid w:val="00462BD4"/>
    <w:rsid w:val="0046419C"/>
    <w:rsid w:val="00470AB9"/>
    <w:rsid w:val="00470D56"/>
    <w:rsid w:val="00471E86"/>
    <w:rsid w:val="00473919"/>
    <w:rsid w:val="00485483"/>
    <w:rsid w:val="00486845"/>
    <w:rsid w:val="004926AC"/>
    <w:rsid w:val="00493771"/>
    <w:rsid w:val="00496EB8"/>
    <w:rsid w:val="004A0904"/>
    <w:rsid w:val="004A5243"/>
    <w:rsid w:val="004A7203"/>
    <w:rsid w:val="004B21D9"/>
    <w:rsid w:val="004D0686"/>
    <w:rsid w:val="004D2FE7"/>
    <w:rsid w:val="004D5516"/>
    <w:rsid w:val="004D55BB"/>
    <w:rsid w:val="004D5E98"/>
    <w:rsid w:val="004D7C33"/>
    <w:rsid w:val="004E17CE"/>
    <w:rsid w:val="004E17DD"/>
    <w:rsid w:val="004E1D2F"/>
    <w:rsid w:val="004E53B4"/>
    <w:rsid w:val="004E687C"/>
    <w:rsid w:val="004F055D"/>
    <w:rsid w:val="004F40B4"/>
    <w:rsid w:val="005017C6"/>
    <w:rsid w:val="00502DDA"/>
    <w:rsid w:val="00502ED9"/>
    <w:rsid w:val="005062C7"/>
    <w:rsid w:val="00510E4B"/>
    <w:rsid w:val="0051323A"/>
    <w:rsid w:val="00513866"/>
    <w:rsid w:val="0052695C"/>
    <w:rsid w:val="00531F3E"/>
    <w:rsid w:val="0053734E"/>
    <w:rsid w:val="00537E85"/>
    <w:rsid w:val="005408A4"/>
    <w:rsid w:val="005440A0"/>
    <w:rsid w:val="005444E7"/>
    <w:rsid w:val="00545580"/>
    <w:rsid w:val="00555D96"/>
    <w:rsid w:val="005614D5"/>
    <w:rsid w:val="005647D8"/>
    <w:rsid w:val="00573691"/>
    <w:rsid w:val="005820EF"/>
    <w:rsid w:val="0058469E"/>
    <w:rsid w:val="00585867"/>
    <w:rsid w:val="00585BE1"/>
    <w:rsid w:val="00586880"/>
    <w:rsid w:val="00586FE4"/>
    <w:rsid w:val="00594435"/>
    <w:rsid w:val="00597EB4"/>
    <w:rsid w:val="005A02FE"/>
    <w:rsid w:val="005A0D89"/>
    <w:rsid w:val="005A4B4A"/>
    <w:rsid w:val="005A4EDF"/>
    <w:rsid w:val="005B38F2"/>
    <w:rsid w:val="005B3EDD"/>
    <w:rsid w:val="005B421B"/>
    <w:rsid w:val="005B68C9"/>
    <w:rsid w:val="005C58EB"/>
    <w:rsid w:val="005C7ED8"/>
    <w:rsid w:val="005D45D4"/>
    <w:rsid w:val="005E2C52"/>
    <w:rsid w:val="005E6507"/>
    <w:rsid w:val="005F09F9"/>
    <w:rsid w:val="005F2BEC"/>
    <w:rsid w:val="005F3F08"/>
    <w:rsid w:val="0060626D"/>
    <w:rsid w:val="00606F40"/>
    <w:rsid w:val="0060748B"/>
    <w:rsid w:val="00607965"/>
    <w:rsid w:val="00614588"/>
    <w:rsid w:val="00621971"/>
    <w:rsid w:val="0062485F"/>
    <w:rsid w:val="006457C8"/>
    <w:rsid w:val="00651028"/>
    <w:rsid w:val="006526FC"/>
    <w:rsid w:val="00652839"/>
    <w:rsid w:val="00653A89"/>
    <w:rsid w:val="00654E6C"/>
    <w:rsid w:val="00656C3C"/>
    <w:rsid w:val="0066037F"/>
    <w:rsid w:val="00665255"/>
    <w:rsid w:val="00670401"/>
    <w:rsid w:val="0067087C"/>
    <w:rsid w:val="006720A7"/>
    <w:rsid w:val="00674518"/>
    <w:rsid w:val="00685E6F"/>
    <w:rsid w:val="00691FDE"/>
    <w:rsid w:val="006A1453"/>
    <w:rsid w:val="006A21DB"/>
    <w:rsid w:val="006A38BE"/>
    <w:rsid w:val="006A45F4"/>
    <w:rsid w:val="006A4E6A"/>
    <w:rsid w:val="006A69FC"/>
    <w:rsid w:val="006A72A2"/>
    <w:rsid w:val="006B2698"/>
    <w:rsid w:val="006B3F57"/>
    <w:rsid w:val="006B3FAB"/>
    <w:rsid w:val="006B65B2"/>
    <w:rsid w:val="006C07FE"/>
    <w:rsid w:val="006C2BAB"/>
    <w:rsid w:val="006C49DE"/>
    <w:rsid w:val="006D1CF5"/>
    <w:rsid w:val="006D5E49"/>
    <w:rsid w:val="006E0E2F"/>
    <w:rsid w:val="006F2232"/>
    <w:rsid w:val="006F54BC"/>
    <w:rsid w:val="006F6588"/>
    <w:rsid w:val="006F6668"/>
    <w:rsid w:val="00701059"/>
    <w:rsid w:val="00704D61"/>
    <w:rsid w:val="00711EA4"/>
    <w:rsid w:val="00712CF7"/>
    <w:rsid w:val="0071691D"/>
    <w:rsid w:val="00717A66"/>
    <w:rsid w:val="00720DC8"/>
    <w:rsid w:val="007235C3"/>
    <w:rsid w:val="00724583"/>
    <w:rsid w:val="00730EFE"/>
    <w:rsid w:val="00734E96"/>
    <w:rsid w:val="00740054"/>
    <w:rsid w:val="00740C2E"/>
    <w:rsid w:val="00741088"/>
    <w:rsid w:val="00744AC0"/>
    <w:rsid w:val="00746156"/>
    <w:rsid w:val="00746A73"/>
    <w:rsid w:val="00750604"/>
    <w:rsid w:val="00750E58"/>
    <w:rsid w:val="007551D9"/>
    <w:rsid w:val="00757DB8"/>
    <w:rsid w:val="007622B9"/>
    <w:rsid w:val="00763FB1"/>
    <w:rsid w:val="00764868"/>
    <w:rsid w:val="00764AEB"/>
    <w:rsid w:val="00765A2E"/>
    <w:rsid w:val="00774E09"/>
    <w:rsid w:val="00785315"/>
    <w:rsid w:val="00786B2D"/>
    <w:rsid w:val="00786BC7"/>
    <w:rsid w:val="00787626"/>
    <w:rsid w:val="007877EB"/>
    <w:rsid w:val="0079048B"/>
    <w:rsid w:val="0079183B"/>
    <w:rsid w:val="00795366"/>
    <w:rsid w:val="007A2DDD"/>
    <w:rsid w:val="007A3A68"/>
    <w:rsid w:val="007A3DAB"/>
    <w:rsid w:val="007B092F"/>
    <w:rsid w:val="007B0ECD"/>
    <w:rsid w:val="007B7BE6"/>
    <w:rsid w:val="007C25FB"/>
    <w:rsid w:val="007C2701"/>
    <w:rsid w:val="007D0A00"/>
    <w:rsid w:val="007D2051"/>
    <w:rsid w:val="007D357B"/>
    <w:rsid w:val="007D3CB2"/>
    <w:rsid w:val="007D4F53"/>
    <w:rsid w:val="007E2CD8"/>
    <w:rsid w:val="007F1BD6"/>
    <w:rsid w:val="007F441E"/>
    <w:rsid w:val="007F7E4F"/>
    <w:rsid w:val="00800588"/>
    <w:rsid w:val="00807115"/>
    <w:rsid w:val="00807C07"/>
    <w:rsid w:val="00810D5F"/>
    <w:rsid w:val="00811D69"/>
    <w:rsid w:val="00812857"/>
    <w:rsid w:val="00815838"/>
    <w:rsid w:val="00817006"/>
    <w:rsid w:val="00821006"/>
    <w:rsid w:val="00822E62"/>
    <w:rsid w:val="0082307F"/>
    <w:rsid w:val="008233D7"/>
    <w:rsid w:val="00832D72"/>
    <w:rsid w:val="00834D38"/>
    <w:rsid w:val="00841A97"/>
    <w:rsid w:val="008443EB"/>
    <w:rsid w:val="0084523A"/>
    <w:rsid w:val="008515EC"/>
    <w:rsid w:val="0085212F"/>
    <w:rsid w:val="00856A52"/>
    <w:rsid w:val="0086049D"/>
    <w:rsid w:val="00861007"/>
    <w:rsid w:val="00862757"/>
    <w:rsid w:val="00863404"/>
    <w:rsid w:val="00864EB8"/>
    <w:rsid w:val="00867AF4"/>
    <w:rsid w:val="008764D4"/>
    <w:rsid w:val="00883EAB"/>
    <w:rsid w:val="00885D11"/>
    <w:rsid w:val="00891311"/>
    <w:rsid w:val="008944F2"/>
    <w:rsid w:val="0089471E"/>
    <w:rsid w:val="00895176"/>
    <w:rsid w:val="008A1BED"/>
    <w:rsid w:val="008A1F1A"/>
    <w:rsid w:val="008A2A85"/>
    <w:rsid w:val="008A2B8B"/>
    <w:rsid w:val="008A6E05"/>
    <w:rsid w:val="008C46C8"/>
    <w:rsid w:val="008C7F7C"/>
    <w:rsid w:val="008D0E3B"/>
    <w:rsid w:val="008D1C41"/>
    <w:rsid w:val="008D2F8E"/>
    <w:rsid w:val="008D610E"/>
    <w:rsid w:val="008D6BAB"/>
    <w:rsid w:val="008E106D"/>
    <w:rsid w:val="008E2A4E"/>
    <w:rsid w:val="008E7D76"/>
    <w:rsid w:val="008F77A5"/>
    <w:rsid w:val="0090115D"/>
    <w:rsid w:val="00901ACA"/>
    <w:rsid w:val="009035D2"/>
    <w:rsid w:val="00907E1F"/>
    <w:rsid w:val="009148FE"/>
    <w:rsid w:val="0094116B"/>
    <w:rsid w:val="00942487"/>
    <w:rsid w:val="00945892"/>
    <w:rsid w:val="009460B1"/>
    <w:rsid w:val="009507CA"/>
    <w:rsid w:val="00952932"/>
    <w:rsid w:val="00953940"/>
    <w:rsid w:val="00957115"/>
    <w:rsid w:val="00963824"/>
    <w:rsid w:val="00963BFE"/>
    <w:rsid w:val="00965097"/>
    <w:rsid w:val="00965DA6"/>
    <w:rsid w:val="00966A3B"/>
    <w:rsid w:val="009700B6"/>
    <w:rsid w:val="00973243"/>
    <w:rsid w:val="00976AEA"/>
    <w:rsid w:val="009772E2"/>
    <w:rsid w:val="00977970"/>
    <w:rsid w:val="009802D2"/>
    <w:rsid w:val="00981150"/>
    <w:rsid w:val="00983AE4"/>
    <w:rsid w:val="00994F86"/>
    <w:rsid w:val="00997F84"/>
    <w:rsid w:val="009A3CBB"/>
    <w:rsid w:val="009A59E0"/>
    <w:rsid w:val="009A6DAB"/>
    <w:rsid w:val="009B0222"/>
    <w:rsid w:val="009B2676"/>
    <w:rsid w:val="009B2E97"/>
    <w:rsid w:val="009B38CD"/>
    <w:rsid w:val="009B4EED"/>
    <w:rsid w:val="009B5D4F"/>
    <w:rsid w:val="009B7D3B"/>
    <w:rsid w:val="009C211F"/>
    <w:rsid w:val="009D113F"/>
    <w:rsid w:val="009D3978"/>
    <w:rsid w:val="009D5E71"/>
    <w:rsid w:val="009D644D"/>
    <w:rsid w:val="009D664C"/>
    <w:rsid w:val="009E0752"/>
    <w:rsid w:val="009F1764"/>
    <w:rsid w:val="009F2962"/>
    <w:rsid w:val="009F4F03"/>
    <w:rsid w:val="00A01076"/>
    <w:rsid w:val="00A01E7B"/>
    <w:rsid w:val="00A022BF"/>
    <w:rsid w:val="00A02379"/>
    <w:rsid w:val="00A02599"/>
    <w:rsid w:val="00A056F8"/>
    <w:rsid w:val="00A05A0F"/>
    <w:rsid w:val="00A104A4"/>
    <w:rsid w:val="00A10803"/>
    <w:rsid w:val="00A25413"/>
    <w:rsid w:val="00A2559F"/>
    <w:rsid w:val="00A26A0F"/>
    <w:rsid w:val="00A26AC1"/>
    <w:rsid w:val="00A300E1"/>
    <w:rsid w:val="00A3187E"/>
    <w:rsid w:val="00A41725"/>
    <w:rsid w:val="00A42F2E"/>
    <w:rsid w:val="00A432D8"/>
    <w:rsid w:val="00A43D28"/>
    <w:rsid w:val="00A45080"/>
    <w:rsid w:val="00A45E33"/>
    <w:rsid w:val="00A50FDE"/>
    <w:rsid w:val="00A51DC1"/>
    <w:rsid w:val="00A52F28"/>
    <w:rsid w:val="00A60FBE"/>
    <w:rsid w:val="00A626E7"/>
    <w:rsid w:val="00A638C8"/>
    <w:rsid w:val="00A67EEF"/>
    <w:rsid w:val="00A67FA5"/>
    <w:rsid w:val="00A7178C"/>
    <w:rsid w:val="00A722C7"/>
    <w:rsid w:val="00A73F11"/>
    <w:rsid w:val="00A806D4"/>
    <w:rsid w:val="00A85648"/>
    <w:rsid w:val="00A8572D"/>
    <w:rsid w:val="00A85E58"/>
    <w:rsid w:val="00A87C05"/>
    <w:rsid w:val="00A87C61"/>
    <w:rsid w:val="00A9267F"/>
    <w:rsid w:val="00A937E5"/>
    <w:rsid w:val="00AA2746"/>
    <w:rsid w:val="00AB504D"/>
    <w:rsid w:val="00AB583E"/>
    <w:rsid w:val="00AB686E"/>
    <w:rsid w:val="00AB6B43"/>
    <w:rsid w:val="00AC3A70"/>
    <w:rsid w:val="00AC4B49"/>
    <w:rsid w:val="00AD16EC"/>
    <w:rsid w:val="00AE175E"/>
    <w:rsid w:val="00AE37E6"/>
    <w:rsid w:val="00AF10EA"/>
    <w:rsid w:val="00AF4BC3"/>
    <w:rsid w:val="00B032B4"/>
    <w:rsid w:val="00B07A8C"/>
    <w:rsid w:val="00B10999"/>
    <w:rsid w:val="00B1474C"/>
    <w:rsid w:val="00B14A90"/>
    <w:rsid w:val="00B21D69"/>
    <w:rsid w:val="00B241EB"/>
    <w:rsid w:val="00B2613A"/>
    <w:rsid w:val="00B27CA5"/>
    <w:rsid w:val="00B316C4"/>
    <w:rsid w:val="00B34B6A"/>
    <w:rsid w:val="00B440A1"/>
    <w:rsid w:val="00B45FF1"/>
    <w:rsid w:val="00B47F27"/>
    <w:rsid w:val="00B51652"/>
    <w:rsid w:val="00B56754"/>
    <w:rsid w:val="00B62130"/>
    <w:rsid w:val="00B621D2"/>
    <w:rsid w:val="00B64F7A"/>
    <w:rsid w:val="00B65523"/>
    <w:rsid w:val="00B73856"/>
    <w:rsid w:val="00B7462D"/>
    <w:rsid w:val="00B750D7"/>
    <w:rsid w:val="00B7683B"/>
    <w:rsid w:val="00B80E85"/>
    <w:rsid w:val="00B86D1E"/>
    <w:rsid w:val="00B9064E"/>
    <w:rsid w:val="00B9309A"/>
    <w:rsid w:val="00B957CF"/>
    <w:rsid w:val="00B964F2"/>
    <w:rsid w:val="00BA364F"/>
    <w:rsid w:val="00BA46CB"/>
    <w:rsid w:val="00BA55CC"/>
    <w:rsid w:val="00BB0580"/>
    <w:rsid w:val="00BB1140"/>
    <w:rsid w:val="00BB281C"/>
    <w:rsid w:val="00BB52A2"/>
    <w:rsid w:val="00BB6BCC"/>
    <w:rsid w:val="00BC0134"/>
    <w:rsid w:val="00BC36C3"/>
    <w:rsid w:val="00BC5567"/>
    <w:rsid w:val="00BD07D7"/>
    <w:rsid w:val="00BD0FFD"/>
    <w:rsid w:val="00BD34E7"/>
    <w:rsid w:val="00BD4496"/>
    <w:rsid w:val="00BD5ABC"/>
    <w:rsid w:val="00BE18A8"/>
    <w:rsid w:val="00BE1F19"/>
    <w:rsid w:val="00BE46D0"/>
    <w:rsid w:val="00BE54E3"/>
    <w:rsid w:val="00BF1E64"/>
    <w:rsid w:val="00BF3309"/>
    <w:rsid w:val="00BF34B4"/>
    <w:rsid w:val="00BF41F1"/>
    <w:rsid w:val="00BF63A4"/>
    <w:rsid w:val="00BF7FE0"/>
    <w:rsid w:val="00C041D9"/>
    <w:rsid w:val="00C06EAC"/>
    <w:rsid w:val="00C116D1"/>
    <w:rsid w:val="00C121BB"/>
    <w:rsid w:val="00C20F3C"/>
    <w:rsid w:val="00C2530A"/>
    <w:rsid w:val="00C25875"/>
    <w:rsid w:val="00C2650E"/>
    <w:rsid w:val="00C272A4"/>
    <w:rsid w:val="00C27E5B"/>
    <w:rsid w:val="00C27F65"/>
    <w:rsid w:val="00C32A96"/>
    <w:rsid w:val="00C36848"/>
    <w:rsid w:val="00C45699"/>
    <w:rsid w:val="00C5079C"/>
    <w:rsid w:val="00C51BE3"/>
    <w:rsid w:val="00C51DDC"/>
    <w:rsid w:val="00C52D0F"/>
    <w:rsid w:val="00C559E8"/>
    <w:rsid w:val="00C61E31"/>
    <w:rsid w:val="00C63DD6"/>
    <w:rsid w:val="00C7029F"/>
    <w:rsid w:val="00C70398"/>
    <w:rsid w:val="00C74986"/>
    <w:rsid w:val="00C77538"/>
    <w:rsid w:val="00C77D86"/>
    <w:rsid w:val="00C806CB"/>
    <w:rsid w:val="00C81057"/>
    <w:rsid w:val="00C811A6"/>
    <w:rsid w:val="00C8345C"/>
    <w:rsid w:val="00C8447A"/>
    <w:rsid w:val="00C860B8"/>
    <w:rsid w:val="00C86CA3"/>
    <w:rsid w:val="00C93BE9"/>
    <w:rsid w:val="00CA3839"/>
    <w:rsid w:val="00CA607C"/>
    <w:rsid w:val="00CA61A9"/>
    <w:rsid w:val="00CA6B97"/>
    <w:rsid w:val="00CA7A09"/>
    <w:rsid w:val="00CB2255"/>
    <w:rsid w:val="00CB75B4"/>
    <w:rsid w:val="00CC1EBF"/>
    <w:rsid w:val="00CC6D4A"/>
    <w:rsid w:val="00CD0E75"/>
    <w:rsid w:val="00CD25BA"/>
    <w:rsid w:val="00CD4C85"/>
    <w:rsid w:val="00CD5430"/>
    <w:rsid w:val="00CD6DBB"/>
    <w:rsid w:val="00CD77B0"/>
    <w:rsid w:val="00CE0653"/>
    <w:rsid w:val="00CF0963"/>
    <w:rsid w:val="00CF12F4"/>
    <w:rsid w:val="00CF46A2"/>
    <w:rsid w:val="00CF505C"/>
    <w:rsid w:val="00D003F6"/>
    <w:rsid w:val="00D00772"/>
    <w:rsid w:val="00D03D2E"/>
    <w:rsid w:val="00D132B0"/>
    <w:rsid w:val="00D133A8"/>
    <w:rsid w:val="00D14A38"/>
    <w:rsid w:val="00D17FA0"/>
    <w:rsid w:val="00D210F4"/>
    <w:rsid w:val="00D23201"/>
    <w:rsid w:val="00D268EA"/>
    <w:rsid w:val="00D27CB6"/>
    <w:rsid w:val="00D32A5C"/>
    <w:rsid w:val="00D345F9"/>
    <w:rsid w:val="00D42773"/>
    <w:rsid w:val="00D50418"/>
    <w:rsid w:val="00D51BB9"/>
    <w:rsid w:val="00D522C6"/>
    <w:rsid w:val="00D55168"/>
    <w:rsid w:val="00D569EA"/>
    <w:rsid w:val="00D6611B"/>
    <w:rsid w:val="00D709FC"/>
    <w:rsid w:val="00D71F45"/>
    <w:rsid w:val="00D72D61"/>
    <w:rsid w:val="00D8175B"/>
    <w:rsid w:val="00D82625"/>
    <w:rsid w:val="00D83D9D"/>
    <w:rsid w:val="00D921D8"/>
    <w:rsid w:val="00D96CB7"/>
    <w:rsid w:val="00D97750"/>
    <w:rsid w:val="00DA2EE1"/>
    <w:rsid w:val="00DA3F89"/>
    <w:rsid w:val="00DA436A"/>
    <w:rsid w:val="00DA4813"/>
    <w:rsid w:val="00DA64F4"/>
    <w:rsid w:val="00DB3379"/>
    <w:rsid w:val="00DB3AF2"/>
    <w:rsid w:val="00DB55CA"/>
    <w:rsid w:val="00DB68B7"/>
    <w:rsid w:val="00DC2014"/>
    <w:rsid w:val="00DC6375"/>
    <w:rsid w:val="00DC78CC"/>
    <w:rsid w:val="00DD4DE8"/>
    <w:rsid w:val="00DE0A45"/>
    <w:rsid w:val="00DE3D49"/>
    <w:rsid w:val="00DE4923"/>
    <w:rsid w:val="00DE681E"/>
    <w:rsid w:val="00DE7394"/>
    <w:rsid w:val="00DF203A"/>
    <w:rsid w:val="00DF5248"/>
    <w:rsid w:val="00DF6447"/>
    <w:rsid w:val="00E0478A"/>
    <w:rsid w:val="00E07FD0"/>
    <w:rsid w:val="00E113EA"/>
    <w:rsid w:val="00E161B6"/>
    <w:rsid w:val="00E17EFE"/>
    <w:rsid w:val="00E24905"/>
    <w:rsid w:val="00E24EF6"/>
    <w:rsid w:val="00E25EE9"/>
    <w:rsid w:val="00E3005F"/>
    <w:rsid w:val="00E30630"/>
    <w:rsid w:val="00E31F4C"/>
    <w:rsid w:val="00E32486"/>
    <w:rsid w:val="00E344CF"/>
    <w:rsid w:val="00E34E47"/>
    <w:rsid w:val="00E35DF8"/>
    <w:rsid w:val="00E360F3"/>
    <w:rsid w:val="00E3777A"/>
    <w:rsid w:val="00E43346"/>
    <w:rsid w:val="00E43FA5"/>
    <w:rsid w:val="00E4433F"/>
    <w:rsid w:val="00E459A4"/>
    <w:rsid w:val="00E4640B"/>
    <w:rsid w:val="00E46CD2"/>
    <w:rsid w:val="00E61B23"/>
    <w:rsid w:val="00E632BA"/>
    <w:rsid w:val="00E64917"/>
    <w:rsid w:val="00E64EE3"/>
    <w:rsid w:val="00E661D7"/>
    <w:rsid w:val="00E720D5"/>
    <w:rsid w:val="00E736B6"/>
    <w:rsid w:val="00E80E76"/>
    <w:rsid w:val="00E837A3"/>
    <w:rsid w:val="00E8435A"/>
    <w:rsid w:val="00E86058"/>
    <w:rsid w:val="00E91823"/>
    <w:rsid w:val="00E93239"/>
    <w:rsid w:val="00EA6011"/>
    <w:rsid w:val="00EA7BF6"/>
    <w:rsid w:val="00EB2132"/>
    <w:rsid w:val="00EB3297"/>
    <w:rsid w:val="00EB6597"/>
    <w:rsid w:val="00EC0A94"/>
    <w:rsid w:val="00EC42C7"/>
    <w:rsid w:val="00EC50DD"/>
    <w:rsid w:val="00ED0F2F"/>
    <w:rsid w:val="00ED195C"/>
    <w:rsid w:val="00ED495E"/>
    <w:rsid w:val="00ED57FB"/>
    <w:rsid w:val="00ED597A"/>
    <w:rsid w:val="00ED6565"/>
    <w:rsid w:val="00EE468D"/>
    <w:rsid w:val="00EF1C5C"/>
    <w:rsid w:val="00F07A1A"/>
    <w:rsid w:val="00F116EF"/>
    <w:rsid w:val="00F12F7A"/>
    <w:rsid w:val="00F164E3"/>
    <w:rsid w:val="00F24AD2"/>
    <w:rsid w:val="00F2646C"/>
    <w:rsid w:val="00F26DE2"/>
    <w:rsid w:val="00F27C47"/>
    <w:rsid w:val="00F331F4"/>
    <w:rsid w:val="00F336F1"/>
    <w:rsid w:val="00F44921"/>
    <w:rsid w:val="00F45EAB"/>
    <w:rsid w:val="00F5014A"/>
    <w:rsid w:val="00F54E45"/>
    <w:rsid w:val="00F6685F"/>
    <w:rsid w:val="00F6799A"/>
    <w:rsid w:val="00F71F54"/>
    <w:rsid w:val="00F75770"/>
    <w:rsid w:val="00F80415"/>
    <w:rsid w:val="00F825AE"/>
    <w:rsid w:val="00F87CAE"/>
    <w:rsid w:val="00F90667"/>
    <w:rsid w:val="00F911B4"/>
    <w:rsid w:val="00F92535"/>
    <w:rsid w:val="00F92A5B"/>
    <w:rsid w:val="00F96FAC"/>
    <w:rsid w:val="00FA0D85"/>
    <w:rsid w:val="00FA16E2"/>
    <w:rsid w:val="00FA3FCF"/>
    <w:rsid w:val="00FA40F8"/>
    <w:rsid w:val="00FA6CF0"/>
    <w:rsid w:val="00FB1900"/>
    <w:rsid w:val="00FB27E0"/>
    <w:rsid w:val="00FB3FF4"/>
    <w:rsid w:val="00FB50BE"/>
    <w:rsid w:val="00FB5CF9"/>
    <w:rsid w:val="00FC15F9"/>
    <w:rsid w:val="00FC2BDD"/>
    <w:rsid w:val="00FC72D3"/>
    <w:rsid w:val="00FC749C"/>
    <w:rsid w:val="00FD1613"/>
    <w:rsid w:val="00FD551D"/>
    <w:rsid w:val="00FE2F3F"/>
    <w:rsid w:val="00FF0159"/>
    <w:rsid w:val="00FF289D"/>
    <w:rsid w:val="00FF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4748D"/>
  <w15:chartTrackingRefBased/>
  <w15:docId w15:val="{FA46BE43-313C-4E68-B083-B911823E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2535"/>
    <w:pPr>
      <w:spacing w:after="0" w:line="240" w:lineRule="auto"/>
    </w:pPr>
    <w:rPr>
      <w:sz w:val="20"/>
      <w:szCs w:val="20"/>
    </w:rPr>
  </w:style>
  <w:style w:type="character" w:customStyle="1" w:styleId="FootnoteTextChar">
    <w:name w:val="Footnote Text Char"/>
    <w:basedOn w:val="DefaultParagraphFont"/>
    <w:link w:val="FootnoteText"/>
    <w:uiPriority w:val="99"/>
    <w:rsid w:val="00F92535"/>
    <w:rPr>
      <w:sz w:val="20"/>
      <w:szCs w:val="20"/>
    </w:rPr>
  </w:style>
  <w:style w:type="character" w:styleId="FootnoteReference">
    <w:name w:val="footnote reference"/>
    <w:basedOn w:val="DefaultParagraphFont"/>
    <w:uiPriority w:val="99"/>
    <w:semiHidden/>
    <w:unhideWhenUsed/>
    <w:rsid w:val="00F92535"/>
    <w:rPr>
      <w:vertAlign w:val="superscript"/>
    </w:rPr>
  </w:style>
  <w:style w:type="paragraph" w:styleId="Header">
    <w:name w:val="header"/>
    <w:basedOn w:val="Normal"/>
    <w:link w:val="HeaderChar"/>
    <w:uiPriority w:val="99"/>
    <w:unhideWhenUsed/>
    <w:rsid w:val="008A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A85"/>
  </w:style>
  <w:style w:type="paragraph" w:styleId="Footer">
    <w:name w:val="footer"/>
    <w:basedOn w:val="Normal"/>
    <w:link w:val="FooterChar"/>
    <w:uiPriority w:val="99"/>
    <w:unhideWhenUsed/>
    <w:rsid w:val="008A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85"/>
  </w:style>
  <w:style w:type="character" w:styleId="Hyperlink">
    <w:name w:val="Hyperlink"/>
    <w:basedOn w:val="DefaultParagraphFont"/>
    <w:uiPriority w:val="99"/>
    <w:unhideWhenUsed/>
    <w:rsid w:val="003045CC"/>
    <w:rPr>
      <w:color w:val="0000FF"/>
      <w:u w:val="single"/>
    </w:rPr>
  </w:style>
  <w:style w:type="paragraph" w:styleId="ListParagraph">
    <w:name w:val="List Paragraph"/>
    <w:basedOn w:val="Normal"/>
    <w:uiPriority w:val="34"/>
    <w:qFormat/>
    <w:rsid w:val="00170053"/>
    <w:pPr>
      <w:ind w:left="720"/>
      <w:contextualSpacing/>
    </w:pPr>
  </w:style>
  <w:style w:type="character" w:customStyle="1" w:styleId="hithighlite">
    <w:name w:val="hithighlite"/>
    <w:basedOn w:val="DefaultParagraphFont"/>
    <w:rsid w:val="009C211F"/>
  </w:style>
  <w:style w:type="paragraph" w:styleId="NormalWeb">
    <w:name w:val="Normal (Web)"/>
    <w:basedOn w:val="Normal"/>
    <w:uiPriority w:val="99"/>
    <w:unhideWhenUsed/>
    <w:rsid w:val="00F911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3297"/>
    <w:rPr>
      <w:i/>
      <w:iCs/>
    </w:rPr>
  </w:style>
  <w:style w:type="character" w:customStyle="1" w:styleId="style2">
    <w:name w:val="style2"/>
    <w:basedOn w:val="DefaultParagraphFont"/>
    <w:rsid w:val="0084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5369">
      <w:bodyDiv w:val="1"/>
      <w:marLeft w:val="0"/>
      <w:marRight w:val="0"/>
      <w:marTop w:val="0"/>
      <w:marBottom w:val="0"/>
      <w:divBdr>
        <w:top w:val="none" w:sz="0" w:space="0" w:color="auto"/>
        <w:left w:val="none" w:sz="0" w:space="0" w:color="auto"/>
        <w:bottom w:val="none" w:sz="0" w:space="0" w:color="auto"/>
        <w:right w:val="none" w:sz="0" w:space="0" w:color="auto"/>
      </w:divBdr>
    </w:div>
    <w:div w:id="338507161">
      <w:bodyDiv w:val="1"/>
      <w:marLeft w:val="0"/>
      <w:marRight w:val="0"/>
      <w:marTop w:val="0"/>
      <w:marBottom w:val="0"/>
      <w:divBdr>
        <w:top w:val="none" w:sz="0" w:space="0" w:color="auto"/>
        <w:left w:val="none" w:sz="0" w:space="0" w:color="auto"/>
        <w:bottom w:val="none" w:sz="0" w:space="0" w:color="auto"/>
        <w:right w:val="none" w:sz="0" w:space="0" w:color="auto"/>
      </w:divBdr>
      <w:divsChild>
        <w:div w:id="1165904048">
          <w:marLeft w:val="150"/>
          <w:marRight w:val="0"/>
          <w:marTop w:val="0"/>
          <w:marBottom w:val="0"/>
          <w:divBdr>
            <w:top w:val="none" w:sz="0" w:space="0" w:color="auto"/>
            <w:left w:val="none" w:sz="0" w:space="0" w:color="auto"/>
            <w:bottom w:val="none" w:sz="0" w:space="0" w:color="auto"/>
            <w:right w:val="none" w:sz="0" w:space="0" w:color="auto"/>
          </w:divBdr>
        </w:div>
      </w:divsChild>
    </w:div>
    <w:div w:id="535436390">
      <w:bodyDiv w:val="1"/>
      <w:marLeft w:val="0"/>
      <w:marRight w:val="0"/>
      <w:marTop w:val="0"/>
      <w:marBottom w:val="0"/>
      <w:divBdr>
        <w:top w:val="none" w:sz="0" w:space="0" w:color="auto"/>
        <w:left w:val="none" w:sz="0" w:space="0" w:color="auto"/>
        <w:bottom w:val="none" w:sz="0" w:space="0" w:color="auto"/>
        <w:right w:val="none" w:sz="0" w:space="0" w:color="auto"/>
      </w:divBdr>
    </w:div>
    <w:div w:id="942106929">
      <w:bodyDiv w:val="1"/>
      <w:marLeft w:val="0"/>
      <w:marRight w:val="0"/>
      <w:marTop w:val="0"/>
      <w:marBottom w:val="0"/>
      <w:divBdr>
        <w:top w:val="none" w:sz="0" w:space="0" w:color="auto"/>
        <w:left w:val="none" w:sz="0" w:space="0" w:color="auto"/>
        <w:bottom w:val="none" w:sz="0" w:space="0" w:color="auto"/>
        <w:right w:val="none" w:sz="0" w:space="0" w:color="auto"/>
      </w:divBdr>
    </w:div>
    <w:div w:id="1462192477">
      <w:bodyDiv w:val="1"/>
      <w:marLeft w:val="0"/>
      <w:marRight w:val="0"/>
      <w:marTop w:val="0"/>
      <w:marBottom w:val="0"/>
      <w:divBdr>
        <w:top w:val="none" w:sz="0" w:space="0" w:color="auto"/>
        <w:left w:val="none" w:sz="0" w:space="0" w:color="auto"/>
        <w:bottom w:val="none" w:sz="0" w:space="0" w:color="auto"/>
        <w:right w:val="none" w:sz="0" w:space="0" w:color="auto"/>
      </w:divBdr>
    </w:div>
    <w:div w:id="1770465402">
      <w:bodyDiv w:val="1"/>
      <w:marLeft w:val="0"/>
      <w:marRight w:val="0"/>
      <w:marTop w:val="0"/>
      <w:marBottom w:val="0"/>
      <w:divBdr>
        <w:top w:val="none" w:sz="0" w:space="0" w:color="auto"/>
        <w:left w:val="none" w:sz="0" w:space="0" w:color="auto"/>
        <w:bottom w:val="none" w:sz="0" w:space="0" w:color="auto"/>
        <w:right w:val="none" w:sz="0" w:space="0" w:color="auto"/>
      </w:divBdr>
    </w:div>
    <w:div w:id="20590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u.instructure.com/courses/1291/pages/other-religions-equality-slash-authority?module_item_id=95369" TargetMode="External"/><Relationship Id="rId13" Type="http://schemas.openxmlformats.org/officeDocument/2006/relationships/hyperlink" Target="http://merton.org/ITMS/Seasonal/15/15-1Maltis.pdf" TargetMode="External"/><Relationship Id="rId18" Type="http://schemas.openxmlformats.org/officeDocument/2006/relationships/hyperlink" Target="https://www.vatican.va/content/john-paul-ii/en/encyclicals/documents/hf_jp-ii_enc_25051995_ut-unum-sin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erton.org/chrono.aspx" TargetMode="External"/><Relationship Id="rId7" Type="http://schemas.openxmlformats.org/officeDocument/2006/relationships/endnotes" Target="endnotes.xml"/><Relationship Id="rId12" Type="http://schemas.openxmlformats.org/officeDocument/2006/relationships/hyperlink" Target="https://www.ncronline.org/news/opinion/why-should-anyone-care-about-thomas-merton-today" TargetMode="External"/><Relationship Id="rId17" Type="http://schemas.openxmlformats.org/officeDocument/2006/relationships/hyperlink" Target="https://www.vatican.va/roman_curia/pontifical_councils/interelg/documents/rc_pc_interelg_doc_19051991_dialogue-and-proclamatio_en.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atican.va/archive/hist_councils/ii_vatican_council/documents/vat-ii_decl_19651028_nostra-aetate_en.html" TargetMode="External"/><Relationship Id="rId20" Type="http://schemas.openxmlformats.org/officeDocument/2006/relationships/hyperlink" Target="https://www.vatican.va/archive/hist_councils/ii_vatican_council/documents/vat-ii_decree_19641121_unitatis-redintegratio_s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iscanathome.com/node/325?track=504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vatican.va/archive/hist_councils/ii_vatican_council/documents/vat-ii_const_19641121_lumen-gentium_en.html" TargetMode="External"/><Relationship Id="rId23" Type="http://schemas.openxmlformats.org/officeDocument/2006/relationships/hyperlink" Target="https://press.vatican.va/content/salastampa/en/bollettino/pubblico/2017/02/26/170226d.html" TargetMode="External"/><Relationship Id="rId10" Type="http://schemas.openxmlformats.org/officeDocument/2006/relationships/hyperlink" Target="https://www.independent.co.uk/arts-entertainment/obituary-oscar-cullmann-1077098.html" TargetMode="External"/><Relationship Id="rId19" Type="http://schemas.openxmlformats.org/officeDocument/2006/relationships/hyperlink" Target="https://www.spiritualityandpractice.com/book-reviews/view/16414/signs-of-peace" TargetMode="External"/><Relationship Id="rId4" Type="http://schemas.openxmlformats.org/officeDocument/2006/relationships/settings" Target="settings.xml"/><Relationship Id="rId9" Type="http://schemas.openxmlformats.org/officeDocument/2006/relationships/hyperlink" Target="https://cdu.instructure.com/courses/1291/pages/denominational-competition-slash-collaboration?module_item_id=95367" TargetMode="External"/><Relationship Id="rId14" Type="http://schemas.openxmlformats.org/officeDocument/2006/relationships/hyperlink" Target="https://lateologiasinprejuicios.blogspot.com/2016/01/la-teologia-de-oscar-cullmann.html" TargetMode="External"/><Relationship Id="rId22" Type="http://schemas.openxmlformats.org/officeDocument/2006/relationships/hyperlink" Target="https://thomasmerton.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merton.org/chrono.aspx" TargetMode="External"/><Relationship Id="rId3" Type="http://schemas.openxmlformats.org/officeDocument/2006/relationships/hyperlink" Target="http://merton.org/chrono.aspx" TargetMode="External"/><Relationship Id="rId7" Type="http://schemas.openxmlformats.org/officeDocument/2006/relationships/hyperlink" Target="http://merton.org/chrono.aspx" TargetMode="External"/><Relationship Id="rId12" Type="http://schemas.openxmlformats.org/officeDocument/2006/relationships/hyperlink" Target="https://www.ncronline.org/news/opinion/why-should-anyone-care-about-thomas-merton-today" TargetMode="External"/><Relationship Id="rId2" Type="http://schemas.openxmlformats.org/officeDocument/2006/relationships/hyperlink" Target="https://cdu.instructure.com/courses/1291/pages/other-religions-equality-slash-authority?module_item_id=95369" TargetMode="External"/><Relationship Id="rId1" Type="http://schemas.openxmlformats.org/officeDocument/2006/relationships/hyperlink" Target="https://franciscanathome.com/node/325?track=5048" TargetMode="External"/><Relationship Id="rId6" Type="http://schemas.openxmlformats.org/officeDocument/2006/relationships/hyperlink" Target="https://www.spiritualityandpractice.com/book-reviews/view/16414/signs-of-peace" TargetMode="External"/><Relationship Id="rId11" Type="http://schemas.openxmlformats.org/officeDocument/2006/relationships/hyperlink" Target="https://press.vatican.va/content/salastampa/en/bollettino/pubblico/2017/02/26/170226d.html" TargetMode="External"/><Relationship Id="rId5" Type="http://schemas.openxmlformats.org/officeDocument/2006/relationships/hyperlink" Target="http://merton.org/ITMS/Seasonal/15/15-1Maltis.pdf" TargetMode="External"/><Relationship Id="rId10" Type="http://schemas.openxmlformats.org/officeDocument/2006/relationships/hyperlink" Target="https://cdu.instructure.com/courses/1291/pages/denominational-competition-slash-collaboration?module_item_id=95367" TargetMode="External"/><Relationship Id="rId4" Type="http://schemas.openxmlformats.org/officeDocument/2006/relationships/hyperlink" Target="https://thomasmerton.org/" TargetMode="External"/><Relationship Id="rId9" Type="http://schemas.openxmlformats.org/officeDocument/2006/relationships/hyperlink" Target="https://www.independent.co.uk/arts-entertainment/obituary-oscar-cullmann-10770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9A014E5-1518-44DB-A5A1-C1A33102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dc:creator>
  <cp:keywords/>
  <dc:description/>
  <cp:lastModifiedBy>Maritza M Mejia</cp:lastModifiedBy>
  <cp:revision>6</cp:revision>
  <cp:lastPrinted>2023-01-10T18:18:00Z</cp:lastPrinted>
  <dcterms:created xsi:type="dcterms:W3CDTF">2023-01-10T18:14:00Z</dcterms:created>
  <dcterms:modified xsi:type="dcterms:W3CDTF">2023-01-11T16:03:00Z</dcterms:modified>
</cp:coreProperties>
</file>