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CCC5C" w14:textId="49981A2D" w:rsidR="00AD6D2D" w:rsidRPr="00542798" w:rsidRDefault="0012070C" w:rsidP="00542798">
      <w:pPr>
        <w:pStyle w:val="Ttol1"/>
        <w:jc w:val="center"/>
      </w:pPr>
      <w:r w:rsidRPr="0012070C">
        <w:t xml:space="preserve">Social Sciences and Humanities research funded under the European Union Seventh Framework Programme (2007-2013): </w:t>
      </w:r>
      <w:r w:rsidR="00C82BC1">
        <w:t xml:space="preserve">the </w:t>
      </w:r>
      <w:r w:rsidR="0096171D">
        <w:t>challeng</w:t>
      </w:r>
      <w:r w:rsidR="00DF484E">
        <w:t>e</w:t>
      </w:r>
      <w:r w:rsidR="00C82BC1">
        <w:t xml:space="preserve"> of </w:t>
      </w:r>
      <w:r w:rsidRPr="0012070C">
        <w:t xml:space="preserve">retrieving </w:t>
      </w:r>
      <w:r w:rsidR="00B071C1">
        <w:t xml:space="preserve">its </w:t>
      </w:r>
      <w:r w:rsidRPr="0012070C">
        <w:t>scholarly outputs</w:t>
      </w:r>
    </w:p>
    <w:p w14:paraId="1448DA63" w14:textId="77777777" w:rsidR="00AD6D2D" w:rsidRPr="00AD6D2D" w:rsidRDefault="00AD6D2D" w:rsidP="00542798">
      <w:pPr>
        <w:jc w:val="center"/>
      </w:pPr>
    </w:p>
    <w:p w14:paraId="49EED032" w14:textId="13FBC4E5" w:rsidR="00AD6D2D" w:rsidRPr="00B071C1" w:rsidRDefault="0012070C" w:rsidP="00542798">
      <w:pPr>
        <w:jc w:val="center"/>
      </w:pPr>
      <w:r w:rsidRPr="00B071C1">
        <w:t>Jordi Ardanuy</w:t>
      </w:r>
      <w:r w:rsidR="00AD6D2D" w:rsidRPr="00B071C1">
        <w:rPr>
          <w:vertAlign w:val="superscript"/>
        </w:rPr>
        <w:t>*</w:t>
      </w:r>
      <w:r w:rsidR="00AD6D2D" w:rsidRPr="00B071C1">
        <w:t xml:space="preserve">, </w:t>
      </w:r>
      <w:r w:rsidRPr="00B071C1">
        <w:t>Llorenç Arguimbau</w:t>
      </w:r>
      <w:r w:rsidR="00AD6D2D" w:rsidRPr="00B071C1">
        <w:rPr>
          <w:vertAlign w:val="superscript"/>
        </w:rPr>
        <w:t>**</w:t>
      </w:r>
      <w:r w:rsidRPr="00B071C1">
        <w:t>, Ángel Borrego</w:t>
      </w:r>
      <w:r w:rsidRPr="00B071C1">
        <w:rPr>
          <w:vertAlign w:val="superscript"/>
        </w:rPr>
        <w:t>*</w:t>
      </w:r>
      <w:r w:rsidRPr="00B071C1">
        <w:t xml:space="preserve"> </w:t>
      </w:r>
      <w:r w:rsidR="00AD6D2D" w:rsidRPr="00B071C1">
        <w:t xml:space="preserve">and </w:t>
      </w:r>
      <w:r w:rsidRPr="00B071C1">
        <w:t>Andreu Sulé</w:t>
      </w:r>
      <w:r w:rsidR="00AD6D2D" w:rsidRPr="00B071C1">
        <w:rPr>
          <w:vertAlign w:val="superscript"/>
        </w:rPr>
        <w:t>*</w:t>
      </w:r>
    </w:p>
    <w:p w14:paraId="69B5EBE6" w14:textId="77777777" w:rsidR="00AD6D2D" w:rsidRPr="00B071C1" w:rsidRDefault="00AD6D2D" w:rsidP="00542798">
      <w:pPr>
        <w:jc w:val="center"/>
        <w:rPr>
          <w:sz w:val="20"/>
          <w:szCs w:val="20"/>
        </w:rPr>
      </w:pPr>
    </w:p>
    <w:p w14:paraId="0327B950" w14:textId="4813707E" w:rsidR="00AD6D2D" w:rsidRPr="00B071C1" w:rsidRDefault="00AD6D2D" w:rsidP="00542798">
      <w:pPr>
        <w:jc w:val="center"/>
        <w:rPr>
          <w:sz w:val="20"/>
          <w:szCs w:val="20"/>
        </w:rPr>
      </w:pPr>
      <w:r w:rsidRPr="00B071C1">
        <w:rPr>
          <w:sz w:val="20"/>
          <w:szCs w:val="20"/>
          <w:vertAlign w:val="superscript"/>
        </w:rPr>
        <w:t>*</w:t>
      </w:r>
      <w:r w:rsidR="0012070C" w:rsidRPr="00B071C1">
        <w:t xml:space="preserve"> </w:t>
      </w:r>
      <w:r w:rsidR="0012070C" w:rsidRPr="00B071C1">
        <w:rPr>
          <w:i/>
          <w:iCs/>
          <w:sz w:val="20"/>
          <w:szCs w:val="20"/>
        </w:rPr>
        <w:t>jordi_ardanuy@ub.edu; borrego@ub.edu; sule@ub.edu</w:t>
      </w:r>
    </w:p>
    <w:p w14:paraId="25FCF4FA" w14:textId="1833590F" w:rsidR="00AD6D2D" w:rsidRPr="00B071C1" w:rsidRDefault="0012070C" w:rsidP="00542798">
      <w:pPr>
        <w:jc w:val="center"/>
        <w:rPr>
          <w:sz w:val="20"/>
          <w:szCs w:val="20"/>
        </w:rPr>
      </w:pPr>
      <w:r w:rsidRPr="00B071C1">
        <w:rPr>
          <w:sz w:val="20"/>
          <w:szCs w:val="20"/>
        </w:rPr>
        <w:t>0000-0001-8453-586X; 0000-0002-6462-3966;</w:t>
      </w:r>
      <w:bookmarkStart w:id="0" w:name="_GoBack"/>
      <w:r w:rsidRPr="00B071C1">
        <w:rPr>
          <w:sz w:val="20"/>
          <w:szCs w:val="20"/>
        </w:rPr>
        <w:t xml:space="preserve"> 0000-0002-2467-3678</w:t>
      </w:r>
      <w:bookmarkEnd w:id="0"/>
    </w:p>
    <w:p w14:paraId="744ED62A" w14:textId="6CD62810" w:rsidR="00AD6D2D" w:rsidRPr="00B071C1" w:rsidRDefault="0012070C" w:rsidP="00542798">
      <w:pPr>
        <w:jc w:val="center"/>
        <w:rPr>
          <w:sz w:val="20"/>
          <w:szCs w:val="20"/>
        </w:rPr>
      </w:pPr>
      <w:r w:rsidRPr="00B071C1">
        <w:rPr>
          <w:sz w:val="20"/>
          <w:szCs w:val="20"/>
        </w:rPr>
        <w:t>Departament de Biblioteconomia, Documentació i Comunicació Audiovisual &amp; Centre de Recerca en Informació, Comunicació i Cultura (CRICC)</w:t>
      </w:r>
      <w:r w:rsidR="00AD6D2D" w:rsidRPr="00B071C1">
        <w:rPr>
          <w:sz w:val="20"/>
          <w:szCs w:val="20"/>
        </w:rPr>
        <w:t xml:space="preserve">, </w:t>
      </w:r>
      <w:r w:rsidRPr="00B071C1">
        <w:rPr>
          <w:sz w:val="20"/>
          <w:szCs w:val="20"/>
        </w:rPr>
        <w:t>Universitat de Barcelona, Spain</w:t>
      </w:r>
    </w:p>
    <w:p w14:paraId="0F7AF4B5" w14:textId="77777777" w:rsidR="00AD6D2D" w:rsidRPr="00B071C1" w:rsidRDefault="00AD6D2D" w:rsidP="00542798">
      <w:pPr>
        <w:jc w:val="center"/>
        <w:rPr>
          <w:sz w:val="20"/>
          <w:szCs w:val="20"/>
        </w:rPr>
      </w:pPr>
    </w:p>
    <w:p w14:paraId="7B0A8982" w14:textId="4875A2EE" w:rsidR="00AD6D2D" w:rsidRPr="0055634B" w:rsidRDefault="00AD6D2D" w:rsidP="00542798">
      <w:pPr>
        <w:jc w:val="center"/>
        <w:rPr>
          <w:sz w:val="20"/>
          <w:szCs w:val="20"/>
          <w:lang w:val="es-ES"/>
        </w:rPr>
      </w:pPr>
      <w:r w:rsidRPr="0055634B">
        <w:rPr>
          <w:sz w:val="20"/>
          <w:szCs w:val="20"/>
          <w:vertAlign w:val="superscript"/>
          <w:lang w:val="es-ES"/>
        </w:rPr>
        <w:t>**</w:t>
      </w:r>
      <w:r w:rsidRPr="0055634B">
        <w:rPr>
          <w:i/>
          <w:iCs/>
          <w:sz w:val="20"/>
          <w:szCs w:val="20"/>
          <w:lang w:val="es-ES"/>
        </w:rPr>
        <w:t xml:space="preserve"> </w:t>
      </w:r>
      <w:r w:rsidR="0012070C" w:rsidRPr="0055634B">
        <w:rPr>
          <w:i/>
          <w:iCs/>
          <w:sz w:val="20"/>
          <w:szCs w:val="20"/>
          <w:lang w:val="es-ES"/>
        </w:rPr>
        <w:t>info@contextid.es</w:t>
      </w:r>
    </w:p>
    <w:p w14:paraId="5E4A448C" w14:textId="43450740" w:rsidR="00AD6D2D" w:rsidRPr="0055634B" w:rsidRDefault="0012070C" w:rsidP="00542798">
      <w:pPr>
        <w:jc w:val="center"/>
        <w:rPr>
          <w:sz w:val="20"/>
          <w:szCs w:val="20"/>
          <w:lang w:val="es-ES"/>
        </w:rPr>
      </w:pPr>
      <w:r w:rsidRPr="0055634B">
        <w:rPr>
          <w:sz w:val="20"/>
          <w:szCs w:val="20"/>
          <w:lang w:val="es-ES"/>
        </w:rPr>
        <w:t>0000-0002-3484-9016</w:t>
      </w:r>
    </w:p>
    <w:p w14:paraId="6234A6AB" w14:textId="26AA878F" w:rsidR="00AD6D2D" w:rsidRPr="0012070C" w:rsidRDefault="0012070C" w:rsidP="0012070C">
      <w:pPr>
        <w:jc w:val="center"/>
        <w:rPr>
          <w:sz w:val="20"/>
          <w:szCs w:val="20"/>
          <w:lang w:val="es-ES"/>
        </w:rPr>
      </w:pPr>
      <w:r w:rsidRPr="0012070C">
        <w:rPr>
          <w:sz w:val="20"/>
          <w:szCs w:val="20"/>
          <w:lang w:val="es-ES"/>
        </w:rPr>
        <w:t>ContextI+D, Cerdanyola del Vallès (Spain)</w:t>
      </w:r>
    </w:p>
    <w:p w14:paraId="18EAD8F9" w14:textId="77777777" w:rsidR="008168F4" w:rsidRPr="0012070C" w:rsidRDefault="008168F4" w:rsidP="00542798">
      <w:pPr>
        <w:jc w:val="center"/>
        <w:rPr>
          <w:lang w:val="es-ES"/>
        </w:rPr>
      </w:pPr>
    </w:p>
    <w:p w14:paraId="04927CB0" w14:textId="77777777" w:rsidR="008168F4" w:rsidRPr="0012070C" w:rsidRDefault="008168F4" w:rsidP="00542798">
      <w:pPr>
        <w:jc w:val="center"/>
        <w:rPr>
          <w:lang w:val="es-ES"/>
        </w:rPr>
      </w:pPr>
    </w:p>
    <w:p w14:paraId="40BB3ABC" w14:textId="4BD3B732" w:rsidR="0012070C" w:rsidRDefault="0012070C">
      <w:pPr>
        <w:pStyle w:val="Ttol2"/>
        <w:jc w:val="both"/>
      </w:pPr>
      <w:r>
        <w:t>Abstract</w:t>
      </w:r>
    </w:p>
    <w:p w14:paraId="1427D28E" w14:textId="313757AB" w:rsidR="0012070C" w:rsidRDefault="0012070C" w:rsidP="0012070C">
      <w:pPr>
        <w:jc w:val="both"/>
      </w:pPr>
      <w:r w:rsidRPr="00542C77">
        <w:t>This study follows suit of a former analysis o</w:t>
      </w:r>
      <w:r w:rsidR="0055634B" w:rsidRPr="00542C77">
        <w:t>f</w:t>
      </w:r>
      <w:r w:rsidRPr="00542C77">
        <w:t xml:space="preserve"> the performance of Social Sciences and Humanities in the European Union’s 6th Framework Programme by analysing its presence in the 7th Framework Programme that was active between 2007 and 2013. The results show that economics and political science continued to be the disciplines with the largest share of funded projects. As in the former study, the high level of collaboration in project consortia did not extend to the scholarly outputs resulting from those projects, which showed low levels of institutional co-authorship. Most scholarly outputs resulting from projects were articles published in journals covered by Scopus. The study illustrates the difficulties </w:t>
      </w:r>
      <w:r w:rsidR="00B071C1">
        <w:t>in</w:t>
      </w:r>
      <w:r w:rsidRPr="00542C77">
        <w:t xml:space="preserve"> </w:t>
      </w:r>
      <w:r w:rsidR="0055634B" w:rsidRPr="00542C77">
        <w:t xml:space="preserve">comprehensibly </w:t>
      </w:r>
      <w:r w:rsidRPr="00542C77">
        <w:t>retrieving these outputs.</w:t>
      </w:r>
      <w:r w:rsidR="00542C77" w:rsidRPr="00542C77">
        <w:t xml:space="preserve"> Some of the scholarly outputs self-reported by the beneficiaries in CORDIS were not covered by OpenAIRE and/or Scopus. In addition, a</w:t>
      </w:r>
      <w:r w:rsidRPr="00542C77">
        <w:t xml:space="preserve"> comparison of the </w:t>
      </w:r>
      <w:r w:rsidR="0096171D">
        <w:t>list</w:t>
      </w:r>
      <w:r w:rsidR="00B22FA0">
        <w:t xml:space="preserve"> of </w:t>
      </w:r>
      <w:r w:rsidR="00B22FA0" w:rsidRPr="00542C77">
        <w:t xml:space="preserve">self-reported </w:t>
      </w:r>
      <w:r w:rsidRPr="00542C77">
        <w:t xml:space="preserve">scholarly outputs in CORDIS </w:t>
      </w:r>
      <w:r w:rsidR="00B22FA0">
        <w:t>with</w:t>
      </w:r>
      <w:r w:rsidRPr="00542C77">
        <w:t xml:space="preserve"> th</w:t>
      </w:r>
      <w:r w:rsidR="0055634B" w:rsidRPr="00542C77">
        <w:t>os</w:t>
      </w:r>
      <w:r w:rsidRPr="00542C77">
        <w:t xml:space="preserve">e </w:t>
      </w:r>
      <w:r w:rsidR="0055634B" w:rsidRPr="00542C77">
        <w:t>r</w:t>
      </w:r>
      <w:r w:rsidRPr="00542C77">
        <w:t xml:space="preserve">etrieved from Scopus </w:t>
      </w:r>
      <w:r w:rsidR="00BB3E27">
        <w:t xml:space="preserve">when </w:t>
      </w:r>
      <w:r w:rsidR="00542C77" w:rsidRPr="00542C77">
        <w:t xml:space="preserve">searching by funding </w:t>
      </w:r>
      <w:r w:rsidRPr="00542C77">
        <w:t>showed little overlap.</w:t>
      </w:r>
      <w:r w:rsidR="00816391">
        <w:t xml:space="preserve"> </w:t>
      </w:r>
      <w:r w:rsidR="00542C77" w:rsidRPr="00542C77">
        <w:t xml:space="preserve">Some of the outputs in CORDIS were not </w:t>
      </w:r>
      <w:r w:rsidR="00B22FA0">
        <w:t xml:space="preserve">retrieved from </w:t>
      </w:r>
      <w:r w:rsidR="00542C77" w:rsidRPr="00542C77">
        <w:t xml:space="preserve">Scopus whereas a large share of the articles indexed in Scopus acknowledging FP7 support had not been self-reported by the beneficiaries in CORDIS. Our results suggest that neither source (CORDIS, OpenAIRE </w:t>
      </w:r>
      <w:r w:rsidR="0096171D">
        <w:t xml:space="preserve">or </w:t>
      </w:r>
      <w:r w:rsidR="00542C77" w:rsidRPr="00542C77">
        <w:t xml:space="preserve">Scopus) is comprehensive enough as to guarantee a </w:t>
      </w:r>
      <w:r w:rsidR="0096171D">
        <w:t>thorough</w:t>
      </w:r>
      <w:r w:rsidR="00542C77" w:rsidRPr="00542C77">
        <w:t xml:space="preserve"> retrieval of the scholarly outputs resulting from </w:t>
      </w:r>
      <w:r w:rsidR="00B071C1" w:rsidRPr="00542C77">
        <w:t>Social Sciences and Humanities</w:t>
      </w:r>
      <w:r w:rsidR="00542C77" w:rsidRPr="00542C77">
        <w:t xml:space="preserve"> research projects</w:t>
      </w:r>
      <w:r w:rsidRPr="00542C77">
        <w:t>.</w:t>
      </w:r>
    </w:p>
    <w:p w14:paraId="3B0BAAD0" w14:textId="77777777" w:rsidR="00C427BD" w:rsidRPr="0012070C" w:rsidRDefault="00C427BD" w:rsidP="0012070C"/>
    <w:p w14:paraId="02C61035" w14:textId="3CBD2EDA" w:rsidR="008168F4" w:rsidRPr="00D96243" w:rsidRDefault="000C25AF">
      <w:pPr>
        <w:pStyle w:val="Ttol2"/>
        <w:jc w:val="both"/>
      </w:pPr>
      <w:r w:rsidRPr="00D96243">
        <w:t xml:space="preserve">1. </w:t>
      </w:r>
      <w:r w:rsidR="008168F4" w:rsidRPr="00D96243">
        <w:t>Introduction</w:t>
      </w:r>
    </w:p>
    <w:p w14:paraId="4B065748" w14:textId="77777777" w:rsidR="0012070C" w:rsidRPr="0012070C" w:rsidRDefault="0012070C" w:rsidP="0012070C">
      <w:pPr>
        <w:jc w:val="both"/>
        <w:rPr>
          <w:iCs/>
        </w:rPr>
      </w:pPr>
      <w:r w:rsidRPr="0012070C">
        <w:rPr>
          <w:iCs/>
        </w:rPr>
        <w:t>Research assessment in the Social Sciences and Humanities (SSH) has been problematic for a long time. Performance indicators are frequently impregnated by the features of science, technology, engineering and mathematics (STEM) disciplines and are less sensitive to the singularities of the SSH. These latter disciplines are characterised by a pronounced national and regional orientation; fewer publications in journals and more in books; a slower pace of theoretical development; a single-scholar approach rather than team research; and a greater share of publications directed at the non-scholarly public (Nederhof, 2006; van Leeuwen, 2013).</w:t>
      </w:r>
    </w:p>
    <w:p w14:paraId="4D4F4909" w14:textId="77777777" w:rsidR="0012070C" w:rsidRPr="0012070C" w:rsidRDefault="0012070C" w:rsidP="0012070C">
      <w:pPr>
        <w:jc w:val="both"/>
        <w:rPr>
          <w:iCs/>
        </w:rPr>
      </w:pPr>
    </w:p>
    <w:p w14:paraId="75B1BCFA" w14:textId="0F335787" w:rsidR="0012070C" w:rsidRPr="0012070C" w:rsidRDefault="0012070C" w:rsidP="0012070C">
      <w:pPr>
        <w:jc w:val="both"/>
        <w:rPr>
          <w:iCs/>
        </w:rPr>
      </w:pPr>
      <w:r w:rsidRPr="0012070C">
        <w:rPr>
          <w:iCs/>
        </w:rPr>
        <w:t xml:space="preserve">Several studies confirm these features in the SSH, although they note differences between academic fields and a certain homogenization with the STEM disciplines in the choice of journal articles in English as an increasingly relevant publication venue. Certain social sciences, such as economics or psychology, show a greater degree of homogenisation with the STEM, whereas in other fields scholars tend to publish more articles in national journals and </w:t>
      </w:r>
      <w:r w:rsidRPr="0012070C">
        <w:rPr>
          <w:iCs/>
        </w:rPr>
        <w:lastRenderedPageBreak/>
        <w:t>monographs, including books addressed to a non-scholarly audience. Changes in scholars’ behaviour in relation to knowledge generation and dissemination frequently result from the requirements of evaluation systems that tend to rely on the assessment procedures employed in STEM (</w:t>
      </w:r>
      <w:r w:rsidRPr="00A314D1">
        <w:rPr>
          <w:iCs/>
        </w:rPr>
        <w:t>Chi, 2014 and 2015; Engels, Ossenblok and Spruyt, 2012; Gu</w:t>
      </w:r>
      <w:r w:rsidR="00D0488A" w:rsidRPr="00A314D1">
        <w:rPr>
          <w:iCs/>
        </w:rPr>
        <w:t>n</w:t>
      </w:r>
      <w:r w:rsidRPr="00A314D1">
        <w:rPr>
          <w:iCs/>
        </w:rPr>
        <w:t>s, Eyckens and Engels, 2019; Hammarfelt and Haddow, 2018; Kulczycki et al., 2018 and 2020; Ossenblok, Engels and Sivertsen, 2012</w:t>
      </w:r>
      <w:r w:rsidRPr="0012070C">
        <w:rPr>
          <w:iCs/>
        </w:rPr>
        <w:t>).</w:t>
      </w:r>
    </w:p>
    <w:p w14:paraId="3EABB370" w14:textId="77777777" w:rsidR="0012070C" w:rsidRPr="0012070C" w:rsidRDefault="0012070C" w:rsidP="0012070C">
      <w:pPr>
        <w:jc w:val="both"/>
        <w:rPr>
          <w:iCs/>
        </w:rPr>
      </w:pPr>
    </w:p>
    <w:p w14:paraId="5C0FA9D3" w14:textId="5654D786" w:rsidR="0012070C" w:rsidRPr="0012070C" w:rsidRDefault="0012070C" w:rsidP="0012070C">
      <w:pPr>
        <w:jc w:val="both"/>
        <w:rPr>
          <w:iCs/>
        </w:rPr>
      </w:pPr>
      <w:r w:rsidRPr="0012070C">
        <w:rPr>
          <w:iCs/>
        </w:rPr>
        <w:t xml:space="preserve">The Framework Programmes (FP) for Research and Technological Development are funding programmes created by the European Union </w:t>
      </w:r>
      <w:r w:rsidR="00B071C1">
        <w:rPr>
          <w:iCs/>
        </w:rPr>
        <w:t xml:space="preserve">(EU) </w:t>
      </w:r>
      <w:r w:rsidRPr="0012070C">
        <w:rPr>
          <w:iCs/>
        </w:rPr>
        <w:t>to support and foster research in the European Research Area. Through thematic calls for projects, they constitute the main funding instrument to support research in the E</w:t>
      </w:r>
      <w:r w:rsidR="00B071C1">
        <w:rPr>
          <w:iCs/>
        </w:rPr>
        <w:t>U</w:t>
      </w:r>
      <w:r w:rsidRPr="0012070C">
        <w:rPr>
          <w:iCs/>
        </w:rPr>
        <w:t xml:space="preserve"> since 1984. Previous research (Ardanuy, Arguimbau and Borrego, 2022) has explored how the EU contributed to the development of research in the fields of SSH through the Sixth Framework Programme (FP6), which assembled a collection of actions to fund and promote research between 2002 and 2006. Results showed that most funded projects were in the fields of economics and political sciences, in order to enhance economic development and the integration process in Europe. Research teams showed a high level of collaboration, although the large size and diversity of consortia did not translate into a large number of co-authored scholarly journal articles. The results showed that research funds in the SSH may have long-term effects, with some outputs acknowledging funding being published more than a decade after the end of the project.</w:t>
      </w:r>
    </w:p>
    <w:p w14:paraId="5FF2F132" w14:textId="77777777" w:rsidR="0012070C" w:rsidRPr="0012070C" w:rsidRDefault="0012070C" w:rsidP="0012070C">
      <w:pPr>
        <w:jc w:val="both"/>
        <w:rPr>
          <w:iCs/>
        </w:rPr>
      </w:pPr>
    </w:p>
    <w:p w14:paraId="061BFA70" w14:textId="77777777" w:rsidR="0012070C" w:rsidRPr="0012070C" w:rsidRDefault="0012070C" w:rsidP="0012070C">
      <w:pPr>
        <w:jc w:val="both"/>
        <w:rPr>
          <w:iCs/>
        </w:rPr>
      </w:pPr>
      <w:r w:rsidRPr="0012070C">
        <w:rPr>
          <w:iCs/>
        </w:rPr>
        <w:t>This study follows suit by investigating the participation of the SSH in the Seventh Framework Programme (FP7) that was active between 2007 and 2013. The study aims to:</w:t>
      </w:r>
    </w:p>
    <w:p w14:paraId="7A63440B" w14:textId="77777777" w:rsidR="0012070C" w:rsidRPr="0012070C" w:rsidRDefault="0012070C" w:rsidP="0012070C">
      <w:pPr>
        <w:jc w:val="both"/>
        <w:rPr>
          <w:iCs/>
        </w:rPr>
      </w:pPr>
      <w:r w:rsidRPr="0012070C">
        <w:rPr>
          <w:iCs/>
        </w:rPr>
        <w:t>a) describe the participation of SSH in FP7</w:t>
      </w:r>
    </w:p>
    <w:p w14:paraId="4D366463" w14:textId="77777777" w:rsidR="0012070C" w:rsidRPr="0012070C" w:rsidRDefault="0012070C" w:rsidP="0012070C">
      <w:pPr>
        <w:jc w:val="both"/>
        <w:rPr>
          <w:iCs/>
        </w:rPr>
      </w:pPr>
      <w:r w:rsidRPr="0012070C">
        <w:rPr>
          <w:iCs/>
        </w:rPr>
        <w:t>b) analyse the amount and type of scholarly outputs resulting from those projects</w:t>
      </w:r>
    </w:p>
    <w:p w14:paraId="03687170" w14:textId="6A02C8D7" w:rsidR="008168F4" w:rsidRPr="00EF2082" w:rsidRDefault="0012070C" w:rsidP="0012070C">
      <w:pPr>
        <w:jc w:val="both"/>
      </w:pPr>
      <w:r w:rsidRPr="0012070C">
        <w:rPr>
          <w:iCs/>
        </w:rPr>
        <w:t>c) assess the coverage of those scholarly outputs in CORDIS</w:t>
      </w:r>
      <w:r w:rsidR="00473AAE">
        <w:rPr>
          <w:iCs/>
        </w:rPr>
        <w:t>, OpenAIRE</w:t>
      </w:r>
      <w:r w:rsidRPr="0012070C">
        <w:rPr>
          <w:iCs/>
        </w:rPr>
        <w:t xml:space="preserve"> and Scopus.</w:t>
      </w:r>
    </w:p>
    <w:p w14:paraId="58D4814C" w14:textId="77777777" w:rsidR="00E03487" w:rsidRDefault="00E03487">
      <w:pPr>
        <w:jc w:val="both"/>
      </w:pPr>
    </w:p>
    <w:p w14:paraId="7974EF73" w14:textId="6B683B61" w:rsidR="008168F4" w:rsidRDefault="000C25AF">
      <w:pPr>
        <w:pStyle w:val="Ttol2"/>
        <w:jc w:val="both"/>
      </w:pPr>
      <w:r>
        <w:t xml:space="preserve">2. </w:t>
      </w:r>
      <w:r w:rsidR="0012070C">
        <w:t>Methods</w:t>
      </w:r>
    </w:p>
    <w:p w14:paraId="564D2AA5" w14:textId="77777777" w:rsidR="0012070C" w:rsidRDefault="0012070C" w:rsidP="005736CB">
      <w:pPr>
        <w:pStyle w:val="Textindependent"/>
        <w:jc w:val="both"/>
        <w:rPr>
          <w:iCs/>
          <w:color w:val="000000"/>
        </w:rPr>
      </w:pPr>
    </w:p>
    <w:p w14:paraId="1C328BB8" w14:textId="383383D1" w:rsidR="0012070C" w:rsidRPr="0012070C" w:rsidRDefault="0012070C" w:rsidP="0012070C">
      <w:pPr>
        <w:pStyle w:val="Ttol3"/>
        <w:jc w:val="both"/>
      </w:pPr>
      <w:r>
        <w:t xml:space="preserve">2.1. </w:t>
      </w:r>
      <w:r w:rsidRPr="0012070C">
        <w:t>SSH projects funded under FP7</w:t>
      </w:r>
    </w:p>
    <w:p w14:paraId="048879C8" w14:textId="77777777" w:rsidR="0012070C" w:rsidRPr="0012070C" w:rsidRDefault="0012070C" w:rsidP="0012070C">
      <w:pPr>
        <w:pStyle w:val="Textindependent"/>
        <w:jc w:val="both"/>
        <w:rPr>
          <w:iCs/>
          <w:color w:val="000000"/>
        </w:rPr>
      </w:pPr>
      <w:r w:rsidRPr="0012070C">
        <w:rPr>
          <w:iCs/>
          <w:color w:val="000000"/>
        </w:rPr>
        <w:t>According to the ex-post evaluation report (Fresco et al., 2015), FP7 funded more than 25,000 projects around four main programmes. FP7-Cooperation promoted international cooperation within ten thematic priorities, SSH being one of them. FP7‐Ideas was newly introduced to increase research excellence in Europe and Europe’s attractiveness for world-renowned researchers. Developing human potential and strengthening research infrastructure were addressed by FP7‐People and FP7-Capacities, respectively.</w:t>
      </w:r>
    </w:p>
    <w:p w14:paraId="02B4B135" w14:textId="77777777" w:rsidR="0012070C" w:rsidRPr="0012070C" w:rsidRDefault="0012070C" w:rsidP="0012070C">
      <w:pPr>
        <w:pStyle w:val="Textindependent"/>
        <w:jc w:val="both"/>
        <w:rPr>
          <w:iCs/>
          <w:color w:val="000000"/>
        </w:rPr>
      </w:pPr>
    </w:p>
    <w:p w14:paraId="13CC94CE" w14:textId="54C19512" w:rsidR="005736CB" w:rsidRDefault="0012070C" w:rsidP="0012070C">
      <w:pPr>
        <w:pStyle w:val="Textindependent"/>
        <w:jc w:val="both"/>
        <w:rPr>
          <w:iCs/>
          <w:color w:val="000000"/>
        </w:rPr>
      </w:pPr>
      <w:r w:rsidRPr="0012070C">
        <w:rPr>
          <w:iCs/>
          <w:color w:val="000000"/>
        </w:rPr>
        <w:t>We obtained a list of the 25,782 FP7 funded projects from the CORDIS website</w:t>
      </w:r>
      <w:r w:rsidR="00080AF8">
        <w:rPr>
          <w:iCs/>
          <w:color w:val="000000"/>
        </w:rPr>
        <w:t xml:space="preserve"> (</w:t>
      </w:r>
      <w:r w:rsidR="00080AF8" w:rsidRPr="00080AF8">
        <w:rPr>
          <w:iCs/>
          <w:color w:val="000000"/>
        </w:rPr>
        <w:t>https://cordis.europa.eu/projects</w:t>
      </w:r>
      <w:r w:rsidR="00080AF8">
        <w:rPr>
          <w:iCs/>
          <w:color w:val="000000"/>
        </w:rPr>
        <w:t>)</w:t>
      </w:r>
      <w:r w:rsidRPr="0012070C">
        <w:rPr>
          <w:iCs/>
          <w:color w:val="000000"/>
        </w:rPr>
        <w:t>. Our analysis was not limited to the 253 FP7-Cooperation-SSH projects, but covered all projects in the four FP7 programmes that included SSH features. A total of 1,290 projects devoted to SSH were identified plus 272 projects combining SSH and STEM features (see examples in Table 1), adding 1,562 projects that are those analysed in this paper.</w:t>
      </w:r>
    </w:p>
    <w:p w14:paraId="2180B386" w14:textId="6173E94E" w:rsidR="00471268" w:rsidRDefault="00471268" w:rsidP="0012070C">
      <w:pPr>
        <w:pStyle w:val="Textindependent"/>
        <w:jc w:val="both"/>
        <w:rPr>
          <w:iCs/>
          <w:color w:val="000000"/>
        </w:rPr>
      </w:pPr>
    </w:p>
    <w:p w14:paraId="36CA3612" w14:textId="49F20BF0" w:rsidR="00471268" w:rsidRPr="00471268" w:rsidRDefault="00471268" w:rsidP="00471268">
      <w:pPr>
        <w:jc w:val="both"/>
      </w:pPr>
      <w:r>
        <w:t xml:space="preserve">Projects were classified by disciplines and issues. Disciplines were based on those </w:t>
      </w:r>
      <w:r w:rsidR="00B071C1">
        <w:t>listed</w:t>
      </w:r>
      <w:r>
        <w:t xml:space="preserve"> in a report describing the integration of SSH on Horizon 2020 (</w:t>
      </w:r>
      <w:r w:rsidRPr="009C5E8C">
        <w:t>Kania, Lemaire and Swinnen</w:t>
      </w:r>
      <w:r>
        <w:t>, 2019, p. 14). Issues were manually assigned based on title and abstract keywords.</w:t>
      </w:r>
    </w:p>
    <w:p w14:paraId="2A755304" w14:textId="77777777" w:rsidR="005736CB" w:rsidRDefault="005736CB" w:rsidP="005736CB">
      <w:pPr>
        <w:jc w:val="both"/>
      </w:pPr>
    </w:p>
    <w:p w14:paraId="1612F6B5" w14:textId="07DFD4C6" w:rsidR="008168F4" w:rsidRPr="00080AF8" w:rsidRDefault="00473AAE" w:rsidP="00080AF8">
      <w:pPr>
        <w:jc w:val="center"/>
      </w:pPr>
      <w:r>
        <w:br w:type="page"/>
      </w:r>
      <w:r w:rsidR="00080AF8">
        <w:lastRenderedPageBreak/>
        <w:t xml:space="preserve">Table 1. </w:t>
      </w:r>
      <w:r w:rsidR="00080AF8" w:rsidRPr="00080AF8">
        <w:t>Examples of SSH projects funded under FP7 in programmes different from Cooperation-SSH. (a) a project funded under FP7-Security programme classified as SSH. (b) a project funded under FP7-Information and Communication Technologies (ICT) combining SSH and STEM features</w:t>
      </w:r>
      <w:r w:rsidR="00080AF8">
        <w:t>.</w:t>
      </w:r>
    </w:p>
    <w:p w14:paraId="708F2ED4" w14:textId="77777777" w:rsidR="008168F4" w:rsidRDefault="008168F4">
      <w:pPr>
        <w:jc w:val="both"/>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8576"/>
      </w:tblGrid>
      <w:tr w:rsidR="00080AF8" w14:paraId="04D37A2E" w14:textId="77777777" w:rsidTr="0055634B">
        <w:tc>
          <w:tcPr>
            <w:tcW w:w="273" w:type="pct"/>
            <w:shd w:val="clear" w:color="auto" w:fill="auto"/>
          </w:tcPr>
          <w:p w14:paraId="214D49DF" w14:textId="77777777" w:rsidR="00080AF8" w:rsidRPr="0055634B" w:rsidRDefault="00080AF8" w:rsidP="0055634B">
            <w:pPr>
              <w:jc w:val="both"/>
              <w:rPr>
                <w:rFonts w:eastAsia="Calibri"/>
              </w:rPr>
            </w:pPr>
            <w:r w:rsidRPr="0055634B">
              <w:rPr>
                <w:rFonts w:eastAsia="Calibri"/>
              </w:rPr>
              <w:t>(a)</w:t>
            </w:r>
          </w:p>
        </w:tc>
        <w:tc>
          <w:tcPr>
            <w:tcW w:w="4727" w:type="pct"/>
            <w:shd w:val="clear" w:color="auto" w:fill="auto"/>
          </w:tcPr>
          <w:p w14:paraId="2D17C6B5" w14:textId="77777777" w:rsidR="00080AF8" w:rsidRPr="0055634B" w:rsidRDefault="00080AF8" w:rsidP="0055634B">
            <w:pPr>
              <w:jc w:val="both"/>
              <w:rPr>
                <w:rFonts w:eastAsia="Calibri"/>
              </w:rPr>
            </w:pPr>
            <w:r w:rsidRPr="0055634B">
              <w:rPr>
                <w:rFonts w:eastAsia="Calibri"/>
              </w:rPr>
              <w:t>Socio-Economics meets Security</w:t>
            </w:r>
          </w:p>
          <w:p w14:paraId="042EC74E" w14:textId="65A16C93" w:rsidR="00080AF8" w:rsidRPr="0055634B" w:rsidRDefault="00080AF8" w:rsidP="0055634B">
            <w:pPr>
              <w:jc w:val="both"/>
              <w:rPr>
                <w:rFonts w:eastAsia="Calibri"/>
              </w:rPr>
            </w:pPr>
            <w:r w:rsidRPr="0055634B">
              <w:rPr>
                <w:rFonts w:eastAsia="Calibri"/>
              </w:rPr>
              <w:t xml:space="preserve">https://cordis.europa.eu/project/id/285223 </w:t>
            </w:r>
          </w:p>
          <w:p w14:paraId="11A09BA2" w14:textId="77777777" w:rsidR="00080AF8" w:rsidRPr="0055634B" w:rsidRDefault="00080AF8" w:rsidP="0055634B">
            <w:pPr>
              <w:jc w:val="both"/>
              <w:rPr>
                <w:rFonts w:eastAsia="Calibri"/>
              </w:rPr>
            </w:pPr>
            <w:r w:rsidRPr="0055634B">
              <w:rPr>
                <w:rFonts w:eastAsia="Calibri"/>
              </w:rPr>
              <w:t>SECONOMICS goal is synthesizing sociological, economic and security science into a usable, concrete, actionable knowledge for policy makers and social planners responsible for citizen's security.</w:t>
            </w:r>
          </w:p>
          <w:p w14:paraId="597F5457" w14:textId="77777777" w:rsidR="00080AF8" w:rsidRPr="0055634B" w:rsidRDefault="00080AF8" w:rsidP="0055634B">
            <w:pPr>
              <w:jc w:val="both"/>
              <w:rPr>
                <w:rFonts w:eastAsia="Calibri"/>
              </w:rPr>
            </w:pPr>
          </w:p>
        </w:tc>
      </w:tr>
      <w:tr w:rsidR="00080AF8" w14:paraId="310268FE" w14:textId="77777777" w:rsidTr="0055634B">
        <w:tc>
          <w:tcPr>
            <w:tcW w:w="273" w:type="pct"/>
            <w:shd w:val="clear" w:color="auto" w:fill="auto"/>
          </w:tcPr>
          <w:p w14:paraId="4002F1C1" w14:textId="77777777" w:rsidR="00080AF8" w:rsidRPr="0055634B" w:rsidRDefault="00080AF8" w:rsidP="0055634B">
            <w:pPr>
              <w:jc w:val="both"/>
              <w:rPr>
                <w:rFonts w:eastAsia="Calibri"/>
              </w:rPr>
            </w:pPr>
            <w:r w:rsidRPr="0055634B">
              <w:rPr>
                <w:rFonts w:eastAsia="Calibri"/>
              </w:rPr>
              <w:t>(b)</w:t>
            </w:r>
          </w:p>
        </w:tc>
        <w:tc>
          <w:tcPr>
            <w:tcW w:w="4727" w:type="pct"/>
            <w:shd w:val="clear" w:color="auto" w:fill="auto"/>
          </w:tcPr>
          <w:p w14:paraId="4C01580C" w14:textId="77777777" w:rsidR="00080AF8" w:rsidRPr="0055634B" w:rsidRDefault="00080AF8" w:rsidP="0055634B">
            <w:pPr>
              <w:jc w:val="both"/>
              <w:rPr>
                <w:rFonts w:eastAsia="Calibri"/>
              </w:rPr>
            </w:pPr>
            <w:r w:rsidRPr="0055634B">
              <w:rPr>
                <w:rFonts w:eastAsia="Calibri"/>
              </w:rPr>
              <w:t>Musical Interaction Relying On Reflexion</w:t>
            </w:r>
          </w:p>
          <w:p w14:paraId="6A9BA384" w14:textId="345EDA21" w:rsidR="00080AF8" w:rsidRPr="0055634B" w:rsidRDefault="00080AF8" w:rsidP="0055634B">
            <w:pPr>
              <w:jc w:val="both"/>
              <w:rPr>
                <w:rFonts w:eastAsia="Calibri"/>
              </w:rPr>
            </w:pPr>
            <w:r w:rsidRPr="0055634B">
              <w:rPr>
                <w:rFonts w:eastAsia="Calibri"/>
              </w:rPr>
              <w:t>https://cordis.europa.eu/project/id/258338</w:t>
            </w:r>
          </w:p>
          <w:p w14:paraId="6FDCF304" w14:textId="77777777" w:rsidR="00080AF8" w:rsidRPr="0055634B" w:rsidRDefault="00080AF8" w:rsidP="0055634B">
            <w:pPr>
              <w:jc w:val="both"/>
              <w:rPr>
                <w:rFonts w:eastAsia="Calibri"/>
              </w:rPr>
            </w:pPr>
            <w:r w:rsidRPr="0055634B">
              <w:rPr>
                <w:rFonts w:eastAsia="Calibri"/>
              </w:rPr>
              <w:t>MIROR develops an innovative adaptive system for music learning and teaching based on the reflexive interaction paradigm in the context of early childhood music education.</w:t>
            </w:r>
          </w:p>
          <w:p w14:paraId="0A63C828" w14:textId="77777777" w:rsidR="00080AF8" w:rsidRPr="0055634B" w:rsidRDefault="00080AF8" w:rsidP="0055634B">
            <w:pPr>
              <w:jc w:val="both"/>
              <w:rPr>
                <w:rFonts w:eastAsia="Calibri"/>
              </w:rPr>
            </w:pPr>
          </w:p>
        </w:tc>
      </w:tr>
    </w:tbl>
    <w:p w14:paraId="1AAE10AE" w14:textId="77777777" w:rsidR="00080AF8" w:rsidRDefault="00080AF8" w:rsidP="00080AF8">
      <w:pPr>
        <w:jc w:val="both"/>
      </w:pPr>
    </w:p>
    <w:p w14:paraId="22C297BD" w14:textId="6FF1D990" w:rsidR="00080AF8" w:rsidRPr="00080AF8" w:rsidRDefault="00080AF8" w:rsidP="00080AF8">
      <w:pPr>
        <w:pStyle w:val="Ttol3"/>
        <w:jc w:val="both"/>
      </w:pPr>
      <w:r>
        <w:t xml:space="preserve">2.2. </w:t>
      </w:r>
      <w:r w:rsidRPr="00080AF8">
        <w:t>Publications resulting from FP7-</w:t>
      </w:r>
      <w:r w:rsidR="009421A7">
        <w:t>Cooperation-</w:t>
      </w:r>
      <w:r w:rsidRPr="00080AF8">
        <w:t>SSH projects</w:t>
      </w:r>
    </w:p>
    <w:p w14:paraId="1E43EDCD" w14:textId="377CCE2B" w:rsidR="00080AF8" w:rsidRDefault="00B071C1" w:rsidP="00080AF8">
      <w:pPr>
        <w:jc w:val="both"/>
      </w:pPr>
      <w:r>
        <w:t xml:space="preserve">In order to explore a </w:t>
      </w:r>
      <w:r w:rsidR="00826E2D" w:rsidRPr="00826E2D">
        <w:t>homogeneous set</w:t>
      </w:r>
      <w:r>
        <w:t xml:space="preserve"> of projects, </w:t>
      </w:r>
      <w:r w:rsidR="002A6BC4">
        <w:t>the</w:t>
      </w:r>
      <w:r>
        <w:t xml:space="preserve"> analysis of the publications resulting from FP7-SSH projects </w:t>
      </w:r>
      <w:r w:rsidR="002A6BC4">
        <w:t xml:space="preserve">was limited to </w:t>
      </w:r>
      <w:r>
        <w:t>the scholarly outputs resulting from the 253 projects</w:t>
      </w:r>
      <w:r w:rsidR="00826E2D">
        <w:t xml:space="preserve"> funded under the FP7-Cooperation-SSH programme</w:t>
      </w:r>
      <w:r>
        <w:t xml:space="preserve">. </w:t>
      </w:r>
      <w:r w:rsidR="00080AF8" w:rsidRPr="00A36B06">
        <w:t>According to the evaluation report</w:t>
      </w:r>
      <w:r w:rsidR="00080AF8">
        <w:t xml:space="preserve"> (Fresco et al., 2015)</w:t>
      </w:r>
      <w:r w:rsidR="00080AF8" w:rsidRPr="00A36B06">
        <w:t xml:space="preserve">, these 253 projects produced 914 publications, with an average of </w:t>
      </w:r>
      <w:r>
        <w:t>four</w:t>
      </w:r>
      <w:r w:rsidR="00080AF8" w:rsidRPr="00A36B06">
        <w:t xml:space="preserve"> publications per project</w:t>
      </w:r>
      <w:r w:rsidR="00080AF8">
        <w:t xml:space="preserve">, </w:t>
      </w:r>
      <w:r w:rsidR="00080AF8" w:rsidRPr="00A36B06">
        <w:t xml:space="preserve">below the </w:t>
      </w:r>
      <w:r>
        <w:t>eleven</w:t>
      </w:r>
      <w:r w:rsidR="00080AF8" w:rsidRPr="00A36B06">
        <w:t xml:space="preserve"> publications per project for the </w:t>
      </w:r>
      <w:r w:rsidR="00080AF8">
        <w:t>whole FP7-Cooperation programme</w:t>
      </w:r>
      <w:r w:rsidR="00080AF8" w:rsidRPr="00A36B06">
        <w:t>.</w:t>
      </w:r>
    </w:p>
    <w:p w14:paraId="2F069788" w14:textId="77777777" w:rsidR="00080AF8" w:rsidRDefault="00080AF8" w:rsidP="00080AF8">
      <w:pPr>
        <w:jc w:val="both"/>
      </w:pPr>
    </w:p>
    <w:p w14:paraId="2AF00FE1" w14:textId="7487E148" w:rsidR="00080AF8" w:rsidRDefault="00080AF8" w:rsidP="00080AF8">
      <w:pPr>
        <w:jc w:val="both"/>
      </w:pPr>
      <w:r>
        <w:t xml:space="preserve">In order to analyse the scholarly outputs resulting from these 253 FP7-Cooperation-SSH projects, we </w:t>
      </w:r>
      <w:r w:rsidR="004D216E">
        <w:t xml:space="preserve">compared </w:t>
      </w:r>
      <w:r w:rsidR="00656BDB">
        <w:t>four</w:t>
      </w:r>
      <w:r w:rsidR="00473AAE">
        <w:t xml:space="preserve"> </w:t>
      </w:r>
      <w:r w:rsidR="00E60598">
        <w:t xml:space="preserve">information </w:t>
      </w:r>
      <w:r>
        <w:t>sources:</w:t>
      </w:r>
    </w:p>
    <w:p w14:paraId="637976E8" w14:textId="7A3A9A0E" w:rsidR="00371607" w:rsidRDefault="00080AF8" w:rsidP="00080AF8">
      <w:pPr>
        <w:pStyle w:val="Pargrafdellista"/>
        <w:numPr>
          <w:ilvl w:val="0"/>
          <w:numId w:val="4"/>
        </w:numPr>
        <w:spacing w:after="0" w:line="240" w:lineRule="auto"/>
        <w:ind w:left="360"/>
        <w:jc w:val="both"/>
        <w:rPr>
          <w:rFonts w:ascii="Times New Roman" w:hAnsi="Times New Roman"/>
          <w:sz w:val="24"/>
          <w:szCs w:val="24"/>
          <w:lang w:val="en-GB"/>
        </w:rPr>
      </w:pPr>
      <w:r w:rsidRPr="000334AC">
        <w:rPr>
          <w:rFonts w:ascii="Times New Roman" w:hAnsi="Times New Roman"/>
          <w:sz w:val="24"/>
          <w:szCs w:val="24"/>
          <w:lang w:val="en-GB"/>
        </w:rPr>
        <w:t>CORDIS: a public dataset, updated on 7 September 2021, contain</w:t>
      </w:r>
      <w:r>
        <w:rPr>
          <w:rFonts w:ascii="Times New Roman" w:hAnsi="Times New Roman"/>
          <w:sz w:val="24"/>
          <w:szCs w:val="24"/>
          <w:lang w:val="en-GB"/>
        </w:rPr>
        <w:t>ed</w:t>
      </w:r>
      <w:r w:rsidRPr="000334AC">
        <w:rPr>
          <w:rFonts w:ascii="Times New Roman" w:hAnsi="Times New Roman"/>
          <w:sz w:val="24"/>
          <w:szCs w:val="24"/>
          <w:lang w:val="en-GB"/>
        </w:rPr>
        <w:t xml:space="preserve"> a list of publications linked to FP7 projects self-reported by beneficiaries. The </w:t>
      </w:r>
      <w:r w:rsidR="00826E2D" w:rsidRPr="000334AC">
        <w:rPr>
          <w:rFonts w:ascii="Times New Roman" w:hAnsi="Times New Roman"/>
          <w:sz w:val="24"/>
          <w:szCs w:val="24"/>
          <w:lang w:val="en-GB"/>
        </w:rPr>
        <w:t>beneficiaries</w:t>
      </w:r>
      <w:r w:rsidRPr="000334AC">
        <w:rPr>
          <w:rFonts w:ascii="Times New Roman" w:hAnsi="Times New Roman"/>
          <w:sz w:val="24"/>
          <w:szCs w:val="24"/>
          <w:lang w:val="en-GB"/>
        </w:rPr>
        <w:t xml:space="preserve"> declared a total of 3</w:t>
      </w:r>
      <w:r>
        <w:rPr>
          <w:rFonts w:ascii="Times New Roman" w:hAnsi="Times New Roman"/>
          <w:sz w:val="24"/>
          <w:szCs w:val="24"/>
          <w:lang w:val="en-GB"/>
        </w:rPr>
        <w:t>,</w:t>
      </w:r>
      <w:r w:rsidRPr="000334AC">
        <w:rPr>
          <w:rFonts w:ascii="Times New Roman" w:hAnsi="Times New Roman"/>
          <w:sz w:val="24"/>
          <w:szCs w:val="24"/>
          <w:lang w:val="en-GB"/>
        </w:rPr>
        <w:t>09</w:t>
      </w:r>
      <w:r w:rsidR="00E60598">
        <w:rPr>
          <w:rFonts w:ascii="Times New Roman" w:hAnsi="Times New Roman"/>
          <w:sz w:val="24"/>
          <w:szCs w:val="24"/>
          <w:lang w:val="en-GB"/>
        </w:rPr>
        <w:t>8</w:t>
      </w:r>
      <w:r w:rsidRPr="000334AC">
        <w:rPr>
          <w:rFonts w:ascii="Times New Roman" w:hAnsi="Times New Roman"/>
          <w:sz w:val="24"/>
          <w:szCs w:val="24"/>
          <w:lang w:val="en-GB"/>
        </w:rPr>
        <w:t xml:space="preserve"> </w:t>
      </w:r>
      <w:r>
        <w:rPr>
          <w:rFonts w:ascii="Times New Roman" w:hAnsi="Times New Roman"/>
          <w:sz w:val="24"/>
          <w:szCs w:val="24"/>
          <w:lang w:val="en-GB"/>
        </w:rPr>
        <w:t xml:space="preserve">scholarly </w:t>
      </w:r>
      <w:r w:rsidRPr="000334AC">
        <w:rPr>
          <w:rFonts w:ascii="Times New Roman" w:hAnsi="Times New Roman"/>
          <w:sz w:val="24"/>
          <w:szCs w:val="24"/>
          <w:lang w:val="en-GB"/>
        </w:rPr>
        <w:t>outputs</w:t>
      </w:r>
      <w:r w:rsidR="00371607">
        <w:rPr>
          <w:rFonts w:ascii="Times New Roman" w:hAnsi="Times New Roman"/>
          <w:sz w:val="24"/>
          <w:szCs w:val="24"/>
          <w:lang w:val="en-GB"/>
        </w:rPr>
        <w:t xml:space="preserve">. </w:t>
      </w:r>
      <w:r w:rsidR="00371607" w:rsidRPr="00371607">
        <w:rPr>
          <w:rFonts w:ascii="Times New Roman" w:hAnsi="Times New Roman"/>
          <w:sz w:val="24"/>
          <w:szCs w:val="24"/>
          <w:lang w:val="en-GB"/>
        </w:rPr>
        <w:t>However, the list included 266 duplicates that were removed resulting in 2,832 outputs.</w:t>
      </w:r>
    </w:p>
    <w:p w14:paraId="569DEB8D" w14:textId="5CE859B6" w:rsidR="00080AF8" w:rsidRPr="0096171D" w:rsidRDefault="00371607" w:rsidP="00371607">
      <w:pPr>
        <w:pStyle w:val="Pargrafdellista"/>
        <w:spacing w:after="0" w:line="240" w:lineRule="auto"/>
        <w:ind w:left="360"/>
        <w:jc w:val="both"/>
        <w:rPr>
          <w:rFonts w:ascii="Times New Roman" w:hAnsi="Times New Roman"/>
          <w:sz w:val="24"/>
          <w:szCs w:val="24"/>
          <w:lang w:val="fr-FR"/>
        </w:rPr>
      </w:pPr>
      <w:r w:rsidRPr="0096171D">
        <w:rPr>
          <w:rFonts w:ascii="Times New Roman" w:hAnsi="Times New Roman"/>
          <w:sz w:val="24"/>
          <w:szCs w:val="24"/>
          <w:lang w:val="fr-FR"/>
        </w:rPr>
        <w:t xml:space="preserve">Source: </w:t>
      </w:r>
      <w:r w:rsidR="00080AF8" w:rsidRPr="0096171D">
        <w:rPr>
          <w:rFonts w:ascii="Times New Roman" w:hAnsi="Times New Roman"/>
          <w:sz w:val="24"/>
          <w:szCs w:val="24"/>
          <w:lang w:val="fr-FR"/>
        </w:rPr>
        <w:t>https://data.europa.eu/data/datasets/cordisfp7projects?locale=en</w:t>
      </w:r>
    </w:p>
    <w:p w14:paraId="03D4B43E" w14:textId="1D38E369" w:rsidR="00371607" w:rsidRDefault="00080AF8" w:rsidP="00546ED8">
      <w:pPr>
        <w:pStyle w:val="Pargrafdellista"/>
        <w:numPr>
          <w:ilvl w:val="0"/>
          <w:numId w:val="4"/>
        </w:numPr>
        <w:spacing w:after="0" w:line="240" w:lineRule="auto"/>
        <w:ind w:left="360"/>
        <w:jc w:val="both"/>
        <w:rPr>
          <w:rFonts w:ascii="Times New Roman" w:hAnsi="Times New Roman"/>
          <w:sz w:val="24"/>
          <w:szCs w:val="24"/>
          <w:lang w:val="en-GB"/>
        </w:rPr>
      </w:pPr>
      <w:r w:rsidRPr="00546ED8">
        <w:rPr>
          <w:rFonts w:ascii="Times New Roman" w:hAnsi="Times New Roman"/>
          <w:sz w:val="24"/>
          <w:szCs w:val="24"/>
          <w:lang w:val="en-GB"/>
        </w:rPr>
        <w:t>OpenAIRE</w:t>
      </w:r>
      <w:r w:rsidR="00473AAE" w:rsidRPr="00546ED8">
        <w:rPr>
          <w:rFonts w:ascii="Times New Roman" w:hAnsi="Times New Roman"/>
          <w:sz w:val="24"/>
          <w:szCs w:val="24"/>
          <w:lang w:val="en-GB"/>
        </w:rPr>
        <w:t>:</w:t>
      </w:r>
      <w:r w:rsidR="004D216E">
        <w:rPr>
          <w:rFonts w:ascii="Times New Roman" w:hAnsi="Times New Roman"/>
          <w:sz w:val="24"/>
          <w:szCs w:val="24"/>
          <w:lang w:val="en-GB"/>
        </w:rPr>
        <w:t xml:space="preserve"> </w:t>
      </w:r>
      <w:r w:rsidR="002A6BC4">
        <w:rPr>
          <w:rFonts w:ascii="Times New Roman" w:hAnsi="Times New Roman"/>
          <w:sz w:val="24"/>
          <w:szCs w:val="24"/>
          <w:lang w:val="en-GB"/>
        </w:rPr>
        <w:t>a</w:t>
      </w:r>
      <w:r w:rsidR="00CB6F67">
        <w:rPr>
          <w:rFonts w:ascii="Times New Roman" w:hAnsi="Times New Roman"/>
          <w:sz w:val="24"/>
          <w:szCs w:val="24"/>
          <w:lang w:val="en-GB"/>
        </w:rPr>
        <w:t>lthough OpenAIRE allows filtering by “Funding stream”, limiting results to FP7-SSH only retrieved 353 records. Therefore, we performed individual search</w:t>
      </w:r>
      <w:r w:rsidR="002A6BC4">
        <w:rPr>
          <w:rFonts w:ascii="Times New Roman" w:hAnsi="Times New Roman"/>
          <w:sz w:val="24"/>
          <w:szCs w:val="24"/>
          <w:lang w:val="en-GB"/>
        </w:rPr>
        <w:t>es</w:t>
      </w:r>
      <w:r w:rsidR="00CB6F67">
        <w:rPr>
          <w:rFonts w:ascii="Times New Roman" w:hAnsi="Times New Roman"/>
          <w:sz w:val="24"/>
          <w:szCs w:val="24"/>
          <w:lang w:val="en-GB"/>
        </w:rPr>
        <w:t xml:space="preserve"> for each </w:t>
      </w:r>
      <w:r w:rsidR="002A6BC4">
        <w:rPr>
          <w:rFonts w:ascii="Times New Roman" w:hAnsi="Times New Roman"/>
          <w:sz w:val="24"/>
          <w:szCs w:val="24"/>
          <w:lang w:val="en-GB"/>
        </w:rPr>
        <w:t xml:space="preserve">of the 2,832 </w:t>
      </w:r>
      <w:r w:rsidR="00CB6F67">
        <w:rPr>
          <w:rFonts w:ascii="Times New Roman" w:hAnsi="Times New Roman"/>
          <w:sz w:val="24"/>
          <w:szCs w:val="24"/>
          <w:lang w:val="en-GB"/>
        </w:rPr>
        <w:t xml:space="preserve">publication </w:t>
      </w:r>
      <w:r w:rsidR="002A6BC4">
        <w:rPr>
          <w:rFonts w:ascii="Times New Roman" w:hAnsi="Times New Roman"/>
          <w:sz w:val="24"/>
          <w:szCs w:val="24"/>
          <w:lang w:val="en-GB"/>
        </w:rPr>
        <w:t xml:space="preserve">listed in CORDIS. Searches were performed </w:t>
      </w:r>
      <w:r w:rsidR="00CB6F67">
        <w:rPr>
          <w:rFonts w:ascii="Times New Roman" w:hAnsi="Times New Roman"/>
          <w:sz w:val="24"/>
          <w:szCs w:val="24"/>
          <w:lang w:val="en-GB"/>
        </w:rPr>
        <w:t xml:space="preserve">by </w:t>
      </w:r>
      <w:r w:rsidR="00371607">
        <w:rPr>
          <w:rFonts w:ascii="Times New Roman" w:hAnsi="Times New Roman"/>
          <w:sz w:val="24"/>
          <w:szCs w:val="24"/>
          <w:lang w:val="en-GB"/>
        </w:rPr>
        <w:t>DOI or, if unavailable, combining title and authors.</w:t>
      </w:r>
    </w:p>
    <w:p w14:paraId="7B5150C6" w14:textId="3CE1253F" w:rsidR="00080AF8" w:rsidRPr="00546ED8" w:rsidRDefault="00371607" w:rsidP="00371607">
      <w:pPr>
        <w:pStyle w:val="Pargrafdellista"/>
        <w:spacing w:after="0" w:line="240" w:lineRule="auto"/>
        <w:ind w:left="360"/>
        <w:jc w:val="both"/>
        <w:rPr>
          <w:rFonts w:ascii="Times New Roman" w:hAnsi="Times New Roman"/>
          <w:sz w:val="24"/>
          <w:szCs w:val="24"/>
          <w:lang w:val="en-GB"/>
        </w:rPr>
      </w:pPr>
      <w:r>
        <w:rPr>
          <w:rFonts w:ascii="Times New Roman" w:hAnsi="Times New Roman"/>
          <w:sz w:val="24"/>
          <w:szCs w:val="24"/>
          <w:lang w:val="en-GB"/>
        </w:rPr>
        <w:t xml:space="preserve">Source: </w:t>
      </w:r>
      <w:r w:rsidR="00546ED8">
        <w:rPr>
          <w:rFonts w:ascii="Times New Roman" w:hAnsi="Times New Roman"/>
          <w:sz w:val="24"/>
          <w:szCs w:val="24"/>
          <w:lang w:val="en-GB"/>
        </w:rPr>
        <w:t xml:space="preserve">https://explore.openaire.eu </w:t>
      </w:r>
    </w:p>
    <w:p w14:paraId="1A0326FB" w14:textId="783B6BD5" w:rsidR="00371607" w:rsidRDefault="00546ED8" w:rsidP="00371607">
      <w:pPr>
        <w:pStyle w:val="Pargrafdellista"/>
        <w:numPr>
          <w:ilvl w:val="0"/>
          <w:numId w:val="4"/>
        </w:numPr>
        <w:spacing w:after="0" w:line="240" w:lineRule="auto"/>
        <w:ind w:left="360"/>
        <w:jc w:val="both"/>
        <w:rPr>
          <w:rFonts w:ascii="Times New Roman" w:hAnsi="Times New Roman"/>
          <w:sz w:val="24"/>
          <w:szCs w:val="24"/>
          <w:lang w:val="en-GB"/>
        </w:rPr>
      </w:pPr>
      <w:r w:rsidRPr="00371607">
        <w:rPr>
          <w:rFonts w:ascii="Times New Roman" w:hAnsi="Times New Roman"/>
          <w:sz w:val="24"/>
          <w:szCs w:val="24"/>
          <w:lang w:val="en-GB"/>
        </w:rPr>
        <w:t>Scopus</w:t>
      </w:r>
      <w:r w:rsidR="00371607" w:rsidRPr="00371607">
        <w:rPr>
          <w:rFonts w:ascii="Times New Roman" w:hAnsi="Times New Roman"/>
          <w:sz w:val="24"/>
          <w:szCs w:val="24"/>
          <w:lang w:val="en-GB"/>
        </w:rPr>
        <w:t xml:space="preserve"> </w:t>
      </w:r>
      <w:r w:rsidR="00E60598">
        <w:rPr>
          <w:rFonts w:ascii="Times New Roman" w:hAnsi="Times New Roman"/>
          <w:sz w:val="24"/>
          <w:szCs w:val="24"/>
          <w:lang w:val="en-GB"/>
        </w:rPr>
        <w:t>(</w:t>
      </w:r>
      <w:r w:rsidR="00371607" w:rsidRPr="00371607">
        <w:rPr>
          <w:rFonts w:ascii="Times New Roman" w:hAnsi="Times New Roman"/>
          <w:sz w:val="24"/>
          <w:szCs w:val="24"/>
          <w:lang w:val="en-GB"/>
        </w:rPr>
        <w:t>search 1</w:t>
      </w:r>
      <w:r w:rsidR="00E60598">
        <w:rPr>
          <w:rFonts w:ascii="Times New Roman" w:hAnsi="Times New Roman"/>
          <w:sz w:val="24"/>
          <w:szCs w:val="24"/>
          <w:lang w:val="en-GB"/>
        </w:rPr>
        <w:t>)</w:t>
      </w:r>
      <w:r w:rsidR="00371607" w:rsidRPr="00371607">
        <w:rPr>
          <w:rFonts w:ascii="Times New Roman" w:hAnsi="Times New Roman"/>
          <w:sz w:val="24"/>
          <w:szCs w:val="24"/>
          <w:lang w:val="en-GB"/>
        </w:rPr>
        <w:t xml:space="preserve">: </w:t>
      </w:r>
      <w:r w:rsidR="00371607">
        <w:rPr>
          <w:rFonts w:ascii="Times New Roman" w:hAnsi="Times New Roman"/>
          <w:sz w:val="24"/>
          <w:szCs w:val="24"/>
          <w:lang w:val="en-GB"/>
        </w:rPr>
        <w:t xml:space="preserve">we searched the </w:t>
      </w:r>
      <w:r w:rsidR="00371607" w:rsidRPr="00371607">
        <w:rPr>
          <w:rFonts w:ascii="Times New Roman" w:hAnsi="Times New Roman"/>
          <w:sz w:val="24"/>
          <w:szCs w:val="24"/>
          <w:lang w:val="en-GB"/>
        </w:rPr>
        <w:t xml:space="preserve">2,832 </w:t>
      </w:r>
      <w:r w:rsidR="00371607">
        <w:rPr>
          <w:rFonts w:ascii="Times New Roman" w:hAnsi="Times New Roman"/>
          <w:sz w:val="24"/>
          <w:szCs w:val="24"/>
          <w:lang w:val="en-GB"/>
        </w:rPr>
        <w:t>publications listed in CORDIS in</w:t>
      </w:r>
      <w:r w:rsidR="00371607" w:rsidRPr="00371607">
        <w:rPr>
          <w:rFonts w:ascii="Times New Roman" w:hAnsi="Times New Roman"/>
          <w:sz w:val="24"/>
          <w:szCs w:val="24"/>
          <w:lang w:val="en-GB"/>
        </w:rPr>
        <w:t xml:space="preserve"> </w:t>
      </w:r>
      <w:r w:rsidR="00656BDB" w:rsidRPr="00371607">
        <w:rPr>
          <w:rFonts w:ascii="Times New Roman" w:hAnsi="Times New Roman"/>
          <w:sz w:val="24"/>
          <w:szCs w:val="24"/>
          <w:lang w:val="en-GB"/>
        </w:rPr>
        <w:t>Scopus, using the same strate</w:t>
      </w:r>
      <w:r w:rsidR="00371607">
        <w:rPr>
          <w:rFonts w:ascii="Times New Roman" w:hAnsi="Times New Roman"/>
          <w:sz w:val="24"/>
          <w:szCs w:val="24"/>
          <w:lang w:val="en-GB"/>
        </w:rPr>
        <w:t>gy</w:t>
      </w:r>
      <w:r w:rsidR="00826E2D">
        <w:rPr>
          <w:rFonts w:ascii="Times New Roman" w:hAnsi="Times New Roman"/>
          <w:sz w:val="24"/>
          <w:szCs w:val="24"/>
          <w:lang w:val="en-GB"/>
        </w:rPr>
        <w:t xml:space="preserve"> that in b)</w:t>
      </w:r>
      <w:r w:rsidR="00E60598">
        <w:rPr>
          <w:rFonts w:ascii="Times New Roman" w:hAnsi="Times New Roman"/>
          <w:sz w:val="24"/>
          <w:szCs w:val="24"/>
          <w:lang w:val="en-GB"/>
        </w:rPr>
        <w:t xml:space="preserve">, </w:t>
      </w:r>
      <w:r w:rsidR="00371607">
        <w:rPr>
          <w:rFonts w:ascii="Times New Roman" w:hAnsi="Times New Roman"/>
          <w:sz w:val="24"/>
          <w:szCs w:val="24"/>
          <w:lang w:val="en-GB"/>
        </w:rPr>
        <w:t>i.e</w:t>
      </w:r>
      <w:r w:rsidR="00656BDB" w:rsidRPr="00371607">
        <w:rPr>
          <w:rFonts w:ascii="Times New Roman" w:hAnsi="Times New Roman"/>
          <w:sz w:val="24"/>
          <w:szCs w:val="24"/>
          <w:lang w:val="en-GB"/>
        </w:rPr>
        <w:t>.</w:t>
      </w:r>
      <w:r w:rsidR="00371607">
        <w:rPr>
          <w:rFonts w:ascii="Times New Roman" w:hAnsi="Times New Roman"/>
          <w:sz w:val="24"/>
          <w:szCs w:val="24"/>
          <w:lang w:val="en-GB"/>
        </w:rPr>
        <w:t xml:space="preserve"> by DOI or, if un</w:t>
      </w:r>
      <w:r w:rsidR="00E60598">
        <w:rPr>
          <w:rFonts w:ascii="Times New Roman" w:hAnsi="Times New Roman"/>
          <w:sz w:val="24"/>
          <w:szCs w:val="24"/>
          <w:lang w:val="en-GB"/>
        </w:rPr>
        <w:t xml:space="preserve">available, </w:t>
      </w:r>
      <w:r w:rsidR="002A6BC4">
        <w:rPr>
          <w:rFonts w:ascii="Times New Roman" w:hAnsi="Times New Roman"/>
          <w:sz w:val="24"/>
          <w:szCs w:val="24"/>
          <w:lang w:val="en-GB"/>
        </w:rPr>
        <w:t>combining</w:t>
      </w:r>
      <w:r w:rsidR="00E60598">
        <w:rPr>
          <w:rFonts w:ascii="Times New Roman" w:hAnsi="Times New Roman"/>
          <w:sz w:val="24"/>
          <w:szCs w:val="24"/>
          <w:lang w:val="en-GB"/>
        </w:rPr>
        <w:t xml:space="preserve"> title and authors</w:t>
      </w:r>
      <w:r w:rsidR="00371607">
        <w:rPr>
          <w:rFonts w:ascii="Times New Roman" w:hAnsi="Times New Roman"/>
          <w:sz w:val="24"/>
          <w:szCs w:val="24"/>
          <w:lang w:val="en-GB"/>
        </w:rPr>
        <w:t>.</w:t>
      </w:r>
    </w:p>
    <w:p w14:paraId="03625EA3" w14:textId="6A110956" w:rsidR="00080AF8" w:rsidRPr="00371607" w:rsidRDefault="00371607" w:rsidP="00371607">
      <w:pPr>
        <w:pStyle w:val="Pargrafdellista"/>
        <w:numPr>
          <w:ilvl w:val="0"/>
          <w:numId w:val="4"/>
        </w:numPr>
        <w:spacing w:after="0" w:line="240" w:lineRule="auto"/>
        <w:ind w:left="360"/>
        <w:jc w:val="both"/>
        <w:rPr>
          <w:rFonts w:ascii="Times New Roman" w:hAnsi="Times New Roman"/>
          <w:sz w:val="24"/>
          <w:szCs w:val="24"/>
          <w:lang w:val="en-GB"/>
        </w:rPr>
      </w:pPr>
      <w:r>
        <w:rPr>
          <w:rFonts w:ascii="Times New Roman" w:hAnsi="Times New Roman"/>
          <w:sz w:val="24"/>
          <w:szCs w:val="24"/>
          <w:lang w:val="en-GB"/>
        </w:rPr>
        <w:t xml:space="preserve">Scopus </w:t>
      </w:r>
      <w:r w:rsidR="00E60598">
        <w:rPr>
          <w:rFonts w:ascii="Times New Roman" w:hAnsi="Times New Roman"/>
          <w:sz w:val="24"/>
          <w:szCs w:val="24"/>
          <w:lang w:val="en-GB"/>
        </w:rPr>
        <w:t>(</w:t>
      </w:r>
      <w:r>
        <w:rPr>
          <w:rFonts w:ascii="Times New Roman" w:hAnsi="Times New Roman"/>
          <w:sz w:val="24"/>
          <w:szCs w:val="24"/>
          <w:lang w:val="en-GB"/>
        </w:rPr>
        <w:t>search 2</w:t>
      </w:r>
      <w:r w:rsidR="00E60598">
        <w:rPr>
          <w:rFonts w:ascii="Times New Roman" w:hAnsi="Times New Roman"/>
          <w:sz w:val="24"/>
          <w:szCs w:val="24"/>
          <w:lang w:val="en-GB"/>
        </w:rPr>
        <w:t>)</w:t>
      </w:r>
      <w:r>
        <w:rPr>
          <w:rFonts w:ascii="Times New Roman" w:hAnsi="Times New Roman"/>
          <w:sz w:val="24"/>
          <w:szCs w:val="24"/>
          <w:lang w:val="en-GB"/>
        </w:rPr>
        <w:t>: we</w:t>
      </w:r>
      <w:r w:rsidR="00080AF8" w:rsidRPr="00371607">
        <w:rPr>
          <w:rFonts w:ascii="Times New Roman" w:hAnsi="Times New Roman"/>
          <w:sz w:val="24"/>
          <w:szCs w:val="24"/>
          <w:lang w:val="en-GB"/>
        </w:rPr>
        <w:t xml:space="preserve"> retrieved, in February 2023, the scholarly outputs that acknowledged funding from any of the 253 FP7-Cooperation-SSH projects. The search equation (Table 2) retrieved 2,003 records.</w:t>
      </w:r>
      <w:r w:rsidR="00826E2D">
        <w:rPr>
          <w:rFonts w:ascii="Times New Roman" w:hAnsi="Times New Roman"/>
          <w:sz w:val="24"/>
          <w:szCs w:val="24"/>
          <w:lang w:val="en-GB"/>
        </w:rPr>
        <w:t xml:space="preserve"> The purpose was to retrieve any additional scholarly outputs acknowledging FP7 support </w:t>
      </w:r>
      <w:r w:rsidR="002A6BC4">
        <w:rPr>
          <w:rFonts w:ascii="Times New Roman" w:hAnsi="Times New Roman"/>
          <w:sz w:val="24"/>
          <w:szCs w:val="24"/>
          <w:lang w:val="en-GB"/>
        </w:rPr>
        <w:t xml:space="preserve">that had not been </w:t>
      </w:r>
      <w:r w:rsidR="00826E2D">
        <w:rPr>
          <w:rFonts w:ascii="Times New Roman" w:hAnsi="Times New Roman"/>
          <w:sz w:val="24"/>
          <w:szCs w:val="24"/>
          <w:lang w:val="en-GB"/>
        </w:rPr>
        <w:t>self-reported by the beneficiaries in CORDIS.</w:t>
      </w:r>
    </w:p>
    <w:p w14:paraId="6FD54198" w14:textId="77777777" w:rsidR="00080AF8" w:rsidRDefault="00080AF8" w:rsidP="00080AF8">
      <w:pPr>
        <w:jc w:val="both"/>
      </w:pPr>
    </w:p>
    <w:p w14:paraId="63424EC4" w14:textId="73A17F7E" w:rsidR="00080AF8" w:rsidRDefault="00473AAE" w:rsidP="00080AF8">
      <w:pPr>
        <w:jc w:val="center"/>
      </w:pPr>
      <w:r>
        <w:br w:type="page"/>
      </w:r>
      <w:r w:rsidR="00080AF8" w:rsidRPr="00080AF8">
        <w:lastRenderedPageBreak/>
        <w:t>Table 2</w:t>
      </w:r>
      <w:r w:rsidR="00080AF8">
        <w:t>. Scopus search strategy to retrieve scholarly outputs acknowledging funding from FP7-Cooperation-SSH projects.</w:t>
      </w:r>
    </w:p>
    <w:p w14:paraId="2AFDD696" w14:textId="77777777" w:rsidR="00080AF8" w:rsidRDefault="00080AF8" w:rsidP="00080AF8">
      <w:pPr>
        <w:jc w:val="cente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0"/>
        <w:gridCol w:w="2212"/>
      </w:tblGrid>
      <w:tr w:rsidR="00080AF8" w14:paraId="1D57DAE5" w14:textId="77777777" w:rsidTr="0055634B">
        <w:tc>
          <w:tcPr>
            <w:tcW w:w="3781" w:type="pct"/>
            <w:shd w:val="clear" w:color="auto" w:fill="auto"/>
          </w:tcPr>
          <w:p w14:paraId="01D49A6F" w14:textId="77777777" w:rsidR="00080AF8" w:rsidRPr="0055634B" w:rsidRDefault="00080AF8" w:rsidP="0055634B">
            <w:pPr>
              <w:jc w:val="center"/>
              <w:rPr>
                <w:rFonts w:eastAsia="Calibri"/>
              </w:rPr>
            </w:pPr>
            <w:r w:rsidRPr="0055634B">
              <w:rPr>
                <w:rFonts w:eastAsia="Calibri"/>
              </w:rPr>
              <w:t>FUND-ACR (EC) OR FUND-ACR (FP7)</w:t>
            </w:r>
          </w:p>
        </w:tc>
        <w:tc>
          <w:tcPr>
            <w:tcW w:w="1219" w:type="pct"/>
            <w:shd w:val="clear" w:color="auto" w:fill="auto"/>
            <w:vAlign w:val="center"/>
          </w:tcPr>
          <w:p w14:paraId="54355702" w14:textId="77777777" w:rsidR="00080AF8" w:rsidRPr="0055634B" w:rsidRDefault="00080AF8" w:rsidP="0055634B">
            <w:pPr>
              <w:jc w:val="center"/>
              <w:rPr>
                <w:rFonts w:eastAsia="Calibri"/>
              </w:rPr>
            </w:pPr>
            <w:r w:rsidRPr="0055634B">
              <w:rPr>
                <w:rFonts w:eastAsia="Calibri"/>
              </w:rPr>
              <w:t>Funding acronym</w:t>
            </w:r>
          </w:p>
        </w:tc>
      </w:tr>
      <w:tr w:rsidR="00080AF8" w14:paraId="67D32C66" w14:textId="77777777" w:rsidTr="0055634B">
        <w:tc>
          <w:tcPr>
            <w:tcW w:w="3781" w:type="pct"/>
            <w:shd w:val="clear" w:color="auto" w:fill="auto"/>
          </w:tcPr>
          <w:p w14:paraId="4E7554A3" w14:textId="77777777" w:rsidR="00080AF8" w:rsidRPr="0055634B" w:rsidRDefault="00080AF8" w:rsidP="0055634B">
            <w:pPr>
              <w:jc w:val="center"/>
              <w:rPr>
                <w:rFonts w:eastAsia="Calibri"/>
              </w:rPr>
            </w:pPr>
            <w:r w:rsidRPr="0055634B">
              <w:rPr>
                <w:rFonts w:eastAsia="Calibri"/>
              </w:rPr>
              <w:t>AND</w:t>
            </w:r>
          </w:p>
        </w:tc>
        <w:tc>
          <w:tcPr>
            <w:tcW w:w="1219" w:type="pct"/>
            <w:shd w:val="clear" w:color="auto" w:fill="auto"/>
            <w:vAlign w:val="center"/>
          </w:tcPr>
          <w:p w14:paraId="063CDC11" w14:textId="77777777" w:rsidR="00080AF8" w:rsidRPr="0055634B" w:rsidRDefault="00080AF8" w:rsidP="0055634B">
            <w:pPr>
              <w:jc w:val="center"/>
              <w:rPr>
                <w:rFonts w:eastAsia="Calibri"/>
              </w:rPr>
            </w:pPr>
          </w:p>
        </w:tc>
      </w:tr>
      <w:tr w:rsidR="00080AF8" w:rsidRPr="00FD4AFF" w14:paraId="4707AFE4" w14:textId="77777777" w:rsidTr="0055634B">
        <w:tc>
          <w:tcPr>
            <w:tcW w:w="3781" w:type="pct"/>
            <w:shd w:val="clear" w:color="auto" w:fill="auto"/>
          </w:tcPr>
          <w:p w14:paraId="2B5B360C" w14:textId="77777777" w:rsidR="00080AF8" w:rsidRPr="0055634B" w:rsidRDefault="00080AF8" w:rsidP="0055634B">
            <w:pPr>
              <w:jc w:val="center"/>
              <w:rPr>
                <w:rFonts w:eastAsia="Calibri"/>
                <w:color w:val="000000"/>
              </w:rPr>
            </w:pPr>
            <w:r w:rsidRPr="0055634B">
              <w:rPr>
                <w:rFonts w:eastAsia="Calibri"/>
                <w:color w:val="000000"/>
              </w:rPr>
              <w:t>FUND-SPONSOR ("European Commission") OR FUND-SPONSOR ("7TH FRAMEWORK PROGRAMME") OR FUND-SPONSOR ("SEVENTH FRAMEWORK PROGRAMME")</w:t>
            </w:r>
          </w:p>
        </w:tc>
        <w:tc>
          <w:tcPr>
            <w:tcW w:w="1219" w:type="pct"/>
            <w:shd w:val="clear" w:color="auto" w:fill="auto"/>
            <w:vAlign w:val="center"/>
          </w:tcPr>
          <w:p w14:paraId="653540E6" w14:textId="77777777" w:rsidR="00080AF8" w:rsidRPr="0055634B" w:rsidRDefault="00080AF8" w:rsidP="0055634B">
            <w:pPr>
              <w:jc w:val="center"/>
              <w:rPr>
                <w:rFonts w:eastAsia="Calibri"/>
              </w:rPr>
            </w:pPr>
            <w:r w:rsidRPr="0055634B">
              <w:rPr>
                <w:rFonts w:eastAsia="Calibri"/>
              </w:rPr>
              <w:t>Funding sponsor</w:t>
            </w:r>
          </w:p>
        </w:tc>
      </w:tr>
      <w:tr w:rsidR="00080AF8" w:rsidRPr="00FD4AFF" w14:paraId="737C7D19" w14:textId="77777777" w:rsidTr="0055634B">
        <w:tc>
          <w:tcPr>
            <w:tcW w:w="3781" w:type="pct"/>
            <w:shd w:val="clear" w:color="auto" w:fill="auto"/>
          </w:tcPr>
          <w:p w14:paraId="0CF38CBB" w14:textId="77777777" w:rsidR="00080AF8" w:rsidRPr="0055634B" w:rsidRDefault="00080AF8" w:rsidP="0055634B">
            <w:pPr>
              <w:jc w:val="center"/>
              <w:rPr>
                <w:rFonts w:eastAsia="Calibri"/>
                <w:color w:val="000000"/>
              </w:rPr>
            </w:pPr>
            <w:r w:rsidRPr="0055634B">
              <w:rPr>
                <w:rFonts w:eastAsia="Calibri"/>
                <w:color w:val="000000"/>
              </w:rPr>
              <w:t>AND</w:t>
            </w:r>
          </w:p>
        </w:tc>
        <w:tc>
          <w:tcPr>
            <w:tcW w:w="1219" w:type="pct"/>
            <w:shd w:val="clear" w:color="auto" w:fill="auto"/>
            <w:vAlign w:val="center"/>
          </w:tcPr>
          <w:p w14:paraId="766A9FAC" w14:textId="77777777" w:rsidR="00080AF8" w:rsidRPr="0055634B" w:rsidRDefault="00080AF8" w:rsidP="0055634B">
            <w:pPr>
              <w:jc w:val="center"/>
              <w:rPr>
                <w:rFonts w:eastAsia="Calibri"/>
              </w:rPr>
            </w:pPr>
          </w:p>
        </w:tc>
      </w:tr>
      <w:tr w:rsidR="00080AF8" w14:paraId="637213BB" w14:textId="77777777" w:rsidTr="0055634B">
        <w:tc>
          <w:tcPr>
            <w:tcW w:w="3781" w:type="pct"/>
            <w:shd w:val="clear" w:color="auto" w:fill="auto"/>
            <w:vAlign w:val="center"/>
          </w:tcPr>
          <w:p w14:paraId="09D80C6A" w14:textId="77777777" w:rsidR="00080AF8" w:rsidRPr="0055634B" w:rsidRDefault="00080AF8" w:rsidP="0055634B">
            <w:pPr>
              <w:jc w:val="center"/>
              <w:rPr>
                <w:rFonts w:eastAsia="Calibri"/>
              </w:rPr>
            </w:pPr>
            <w:r w:rsidRPr="00B0652B">
              <w:t>FUND-NO (</w:t>
            </w:r>
            <w:r>
              <w:t>id</w:t>
            </w:r>
            <w:r w:rsidRPr="00B0652B">
              <w:t xml:space="preserve">1 OR </w:t>
            </w:r>
            <w:r>
              <w:t xml:space="preserve">id2 </w:t>
            </w:r>
            <w:r w:rsidRPr="00B0652B">
              <w:t xml:space="preserve">OR </w:t>
            </w:r>
            <w:r>
              <w:t>id3 ... OR id253)</w:t>
            </w:r>
          </w:p>
        </w:tc>
        <w:tc>
          <w:tcPr>
            <w:tcW w:w="1219" w:type="pct"/>
            <w:shd w:val="clear" w:color="auto" w:fill="auto"/>
            <w:vAlign w:val="center"/>
          </w:tcPr>
          <w:p w14:paraId="4060FA60" w14:textId="49117272" w:rsidR="00080AF8" w:rsidRPr="0055634B" w:rsidRDefault="00826E2D" w:rsidP="00826E2D">
            <w:pPr>
              <w:jc w:val="center"/>
              <w:rPr>
                <w:rFonts w:eastAsia="Calibri"/>
              </w:rPr>
            </w:pPr>
            <w:r>
              <w:rPr>
                <w:rFonts w:eastAsia="Calibri"/>
              </w:rPr>
              <w:t xml:space="preserve">Funding numbers </w:t>
            </w:r>
            <w:r w:rsidR="00080AF8" w:rsidRPr="0055634B">
              <w:rPr>
                <w:rFonts w:eastAsia="Calibri"/>
              </w:rPr>
              <w:t>id1 to id253 refer to the identification numbers of the 253 FP7-SSH projects</w:t>
            </w:r>
          </w:p>
        </w:tc>
      </w:tr>
      <w:tr w:rsidR="00080AF8" w14:paraId="74B47AC2" w14:textId="77777777" w:rsidTr="0055634B">
        <w:tc>
          <w:tcPr>
            <w:tcW w:w="3781" w:type="pct"/>
            <w:shd w:val="clear" w:color="auto" w:fill="auto"/>
            <w:vAlign w:val="center"/>
          </w:tcPr>
          <w:p w14:paraId="2A6BEB7D" w14:textId="77777777" w:rsidR="00080AF8" w:rsidRPr="00B0652B" w:rsidRDefault="00080AF8" w:rsidP="0055634B">
            <w:pPr>
              <w:jc w:val="center"/>
            </w:pPr>
            <w:r>
              <w:t>AND</w:t>
            </w:r>
          </w:p>
        </w:tc>
        <w:tc>
          <w:tcPr>
            <w:tcW w:w="1219" w:type="pct"/>
            <w:shd w:val="clear" w:color="auto" w:fill="auto"/>
            <w:vAlign w:val="center"/>
          </w:tcPr>
          <w:p w14:paraId="0935EC3C" w14:textId="77777777" w:rsidR="00080AF8" w:rsidRPr="0055634B" w:rsidRDefault="00080AF8" w:rsidP="0055634B">
            <w:pPr>
              <w:jc w:val="center"/>
              <w:rPr>
                <w:rFonts w:eastAsia="Calibri"/>
              </w:rPr>
            </w:pPr>
          </w:p>
        </w:tc>
      </w:tr>
      <w:tr w:rsidR="00080AF8" w14:paraId="3D723235" w14:textId="77777777" w:rsidTr="0055634B">
        <w:tc>
          <w:tcPr>
            <w:tcW w:w="3781" w:type="pct"/>
            <w:shd w:val="clear" w:color="auto" w:fill="auto"/>
            <w:vAlign w:val="center"/>
          </w:tcPr>
          <w:p w14:paraId="4AD650D3" w14:textId="77777777" w:rsidR="00080AF8" w:rsidRPr="00B0652B" w:rsidRDefault="00080AF8" w:rsidP="0055634B">
            <w:pPr>
              <w:jc w:val="center"/>
            </w:pPr>
            <w:r w:rsidRPr="00DC386B">
              <w:t xml:space="preserve">PUBYEAR AFT </w:t>
            </w:r>
            <w:r>
              <w:t>2006</w:t>
            </w:r>
          </w:p>
        </w:tc>
        <w:tc>
          <w:tcPr>
            <w:tcW w:w="1219" w:type="pct"/>
            <w:shd w:val="clear" w:color="auto" w:fill="auto"/>
            <w:vAlign w:val="center"/>
          </w:tcPr>
          <w:p w14:paraId="1AE77B4E" w14:textId="77777777" w:rsidR="00080AF8" w:rsidRPr="0055634B" w:rsidRDefault="00080AF8" w:rsidP="0055634B">
            <w:pPr>
              <w:jc w:val="center"/>
              <w:rPr>
                <w:rFonts w:eastAsia="Calibri"/>
              </w:rPr>
            </w:pPr>
            <w:r w:rsidRPr="0055634B">
              <w:rPr>
                <w:rFonts w:eastAsia="Calibri"/>
              </w:rPr>
              <w:t>Publication year after 2006</w:t>
            </w:r>
          </w:p>
        </w:tc>
      </w:tr>
    </w:tbl>
    <w:p w14:paraId="60FCF10C" w14:textId="77777777" w:rsidR="00080AF8" w:rsidRPr="00B0652B" w:rsidRDefault="00080AF8" w:rsidP="00080AF8">
      <w:pPr>
        <w:jc w:val="both"/>
        <w:rPr>
          <w:b/>
          <w:lang w:val="en-US"/>
        </w:rPr>
      </w:pPr>
    </w:p>
    <w:p w14:paraId="3731C7F9" w14:textId="2193A4FE" w:rsidR="00080AF8" w:rsidRDefault="00080AF8" w:rsidP="00080AF8">
      <w:pPr>
        <w:pStyle w:val="Ttol2"/>
        <w:jc w:val="both"/>
      </w:pPr>
      <w:r>
        <w:t>3. Results</w:t>
      </w:r>
    </w:p>
    <w:p w14:paraId="450607C4" w14:textId="77777777" w:rsidR="00080AF8" w:rsidRPr="00080AF8" w:rsidRDefault="00080AF8" w:rsidP="00080AF8">
      <w:pPr>
        <w:pStyle w:val="Textindependent"/>
        <w:jc w:val="both"/>
        <w:rPr>
          <w:iCs/>
          <w:color w:val="000000"/>
        </w:rPr>
      </w:pPr>
    </w:p>
    <w:p w14:paraId="5B980B2E" w14:textId="0D53057B" w:rsidR="00080AF8" w:rsidRPr="00080AF8" w:rsidRDefault="00080AF8" w:rsidP="00080AF8">
      <w:pPr>
        <w:pStyle w:val="Ttol3"/>
        <w:jc w:val="both"/>
      </w:pPr>
      <w:r>
        <w:t xml:space="preserve">3.1 </w:t>
      </w:r>
      <w:r w:rsidRPr="00080AF8">
        <w:t>FP7 SSH research projects</w:t>
      </w:r>
    </w:p>
    <w:p w14:paraId="72F1D274" w14:textId="77777777" w:rsidR="00080AF8" w:rsidRPr="00444F94" w:rsidRDefault="00080AF8" w:rsidP="00080AF8">
      <w:pPr>
        <w:jc w:val="both"/>
      </w:pPr>
      <w:r>
        <w:t>The a</w:t>
      </w:r>
      <w:r w:rsidRPr="00444F94">
        <w:t>nalysis of the research projects funded under</w:t>
      </w:r>
      <w:r>
        <w:t xml:space="preserve"> the four FP7 programmes </w:t>
      </w:r>
      <w:r w:rsidRPr="00444F94">
        <w:t xml:space="preserve">resulted in the identification of </w:t>
      </w:r>
      <w:r>
        <w:t>1,562</w:t>
      </w:r>
      <w:r w:rsidRPr="00444F94">
        <w:t xml:space="preserve"> projects</w:t>
      </w:r>
      <w:r>
        <w:t xml:space="preserve"> </w:t>
      </w:r>
      <w:r w:rsidRPr="00444F94">
        <w:t xml:space="preserve">related to the </w:t>
      </w:r>
      <w:r>
        <w:t>SSH (Table 3).</w:t>
      </w:r>
    </w:p>
    <w:p w14:paraId="422397D0" w14:textId="77777777" w:rsidR="00080AF8" w:rsidRDefault="00080AF8" w:rsidP="00080AF8">
      <w:pPr>
        <w:jc w:val="both"/>
      </w:pPr>
    </w:p>
    <w:p w14:paraId="6A83E126" w14:textId="6C7398A8" w:rsidR="00080AF8" w:rsidRDefault="00080AF8" w:rsidP="00080AF8">
      <w:pPr>
        <w:jc w:val="center"/>
      </w:pPr>
      <w:r w:rsidRPr="00080AF8">
        <w:t>Table 3</w:t>
      </w:r>
      <w:r>
        <w:t>. SSH projects funded under FP7 programmes.</w:t>
      </w:r>
    </w:p>
    <w:p w14:paraId="29B4580C" w14:textId="77777777" w:rsidR="00080AF8" w:rsidRDefault="00080AF8" w:rsidP="00080AF8">
      <w:pPr>
        <w:jc w:val="cente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3478"/>
        <w:gridCol w:w="1190"/>
        <w:gridCol w:w="1403"/>
        <w:gridCol w:w="1497"/>
      </w:tblGrid>
      <w:tr w:rsidR="00D80516" w:rsidRPr="00BA213C" w14:paraId="533EF56C" w14:textId="77777777" w:rsidTr="00D80516">
        <w:tc>
          <w:tcPr>
            <w:tcW w:w="2746" w:type="pct"/>
            <w:gridSpan w:val="2"/>
            <w:shd w:val="clear" w:color="auto" w:fill="auto"/>
            <w:vAlign w:val="center"/>
          </w:tcPr>
          <w:p w14:paraId="60615FCB" w14:textId="77777777" w:rsidR="00080AF8" w:rsidRPr="0055634B" w:rsidRDefault="00080AF8" w:rsidP="00080AF8">
            <w:pPr>
              <w:rPr>
                <w:rFonts w:eastAsia="Calibri"/>
                <w:b/>
              </w:rPr>
            </w:pPr>
            <w:r w:rsidRPr="0055634B">
              <w:rPr>
                <w:rFonts w:eastAsia="Calibri"/>
                <w:b/>
              </w:rPr>
              <w:t>FP7 Programme</w:t>
            </w:r>
          </w:p>
        </w:tc>
        <w:tc>
          <w:tcPr>
            <w:tcW w:w="656" w:type="pct"/>
            <w:shd w:val="clear" w:color="auto" w:fill="auto"/>
            <w:vAlign w:val="center"/>
          </w:tcPr>
          <w:p w14:paraId="12A4EBA8" w14:textId="77777777" w:rsidR="00080AF8" w:rsidRPr="0055634B" w:rsidRDefault="00080AF8" w:rsidP="00D80516">
            <w:pPr>
              <w:jc w:val="center"/>
              <w:rPr>
                <w:rFonts w:eastAsia="Calibri"/>
                <w:b/>
              </w:rPr>
            </w:pPr>
            <w:r w:rsidRPr="0055634B">
              <w:rPr>
                <w:rFonts w:eastAsia="Calibri"/>
                <w:b/>
              </w:rPr>
              <w:t>Projects funded</w:t>
            </w:r>
          </w:p>
        </w:tc>
        <w:tc>
          <w:tcPr>
            <w:tcW w:w="773" w:type="pct"/>
            <w:shd w:val="clear" w:color="auto" w:fill="auto"/>
            <w:vAlign w:val="center"/>
          </w:tcPr>
          <w:p w14:paraId="5BF137A3" w14:textId="77777777" w:rsidR="00080AF8" w:rsidRPr="0055634B" w:rsidRDefault="00080AF8" w:rsidP="00D80516">
            <w:pPr>
              <w:jc w:val="center"/>
              <w:rPr>
                <w:rFonts w:eastAsia="Calibri"/>
                <w:b/>
              </w:rPr>
            </w:pPr>
            <w:r w:rsidRPr="0055634B">
              <w:rPr>
                <w:rFonts w:eastAsia="Calibri"/>
                <w:b/>
              </w:rPr>
              <w:t>Social Sciences &amp; Humanities</w:t>
            </w:r>
          </w:p>
        </w:tc>
        <w:tc>
          <w:tcPr>
            <w:tcW w:w="825" w:type="pct"/>
            <w:shd w:val="clear" w:color="auto" w:fill="auto"/>
            <w:vAlign w:val="center"/>
          </w:tcPr>
          <w:p w14:paraId="4FF05D7A" w14:textId="77777777" w:rsidR="00080AF8" w:rsidRPr="0055634B" w:rsidRDefault="00080AF8" w:rsidP="00D80516">
            <w:pPr>
              <w:jc w:val="center"/>
              <w:rPr>
                <w:rFonts w:eastAsia="Calibri"/>
                <w:b/>
              </w:rPr>
            </w:pPr>
            <w:r w:rsidRPr="0055634B">
              <w:rPr>
                <w:rFonts w:eastAsia="Calibri"/>
                <w:b/>
              </w:rPr>
              <w:t>Social Sciences &amp; Humanities combined with STEM</w:t>
            </w:r>
          </w:p>
        </w:tc>
      </w:tr>
      <w:tr w:rsidR="0055634B" w:rsidRPr="00BA213C" w14:paraId="2271246A" w14:textId="77777777" w:rsidTr="00D80516">
        <w:tc>
          <w:tcPr>
            <w:tcW w:w="829" w:type="pct"/>
            <w:vMerge w:val="restart"/>
            <w:shd w:val="clear" w:color="auto" w:fill="auto"/>
            <w:vAlign w:val="center"/>
          </w:tcPr>
          <w:p w14:paraId="315A23DA" w14:textId="77777777" w:rsidR="00080AF8" w:rsidRPr="0055634B" w:rsidRDefault="00080AF8" w:rsidP="00080AF8">
            <w:pPr>
              <w:rPr>
                <w:rFonts w:eastAsia="Calibri"/>
              </w:rPr>
            </w:pPr>
            <w:r w:rsidRPr="0055634B">
              <w:rPr>
                <w:rFonts w:eastAsia="Calibri"/>
              </w:rPr>
              <w:t>Cooperation</w:t>
            </w:r>
          </w:p>
        </w:tc>
        <w:tc>
          <w:tcPr>
            <w:tcW w:w="1917" w:type="pct"/>
            <w:shd w:val="clear" w:color="auto" w:fill="auto"/>
            <w:vAlign w:val="bottom"/>
          </w:tcPr>
          <w:p w14:paraId="6A1E2015" w14:textId="77777777" w:rsidR="00080AF8" w:rsidRPr="0055634B" w:rsidRDefault="00080AF8" w:rsidP="0055634B">
            <w:pPr>
              <w:jc w:val="both"/>
              <w:rPr>
                <w:rFonts w:eastAsia="Calibri"/>
              </w:rPr>
            </w:pPr>
            <w:r w:rsidRPr="0055634B">
              <w:rPr>
                <w:rFonts w:eastAsia="Calibri"/>
              </w:rPr>
              <w:t>FP7-ENERGY</w:t>
            </w:r>
          </w:p>
        </w:tc>
        <w:tc>
          <w:tcPr>
            <w:tcW w:w="656" w:type="pct"/>
            <w:shd w:val="clear" w:color="auto" w:fill="auto"/>
          </w:tcPr>
          <w:p w14:paraId="20C1C72F" w14:textId="77777777" w:rsidR="00080AF8" w:rsidRPr="0055634B" w:rsidRDefault="00080AF8" w:rsidP="0055634B">
            <w:pPr>
              <w:jc w:val="right"/>
              <w:rPr>
                <w:rFonts w:eastAsia="Calibri"/>
              </w:rPr>
            </w:pPr>
            <w:r w:rsidRPr="0055634B">
              <w:rPr>
                <w:rFonts w:eastAsia="Calibri"/>
              </w:rPr>
              <w:t>374</w:t>
            </w:r>
          </w:p>
        </w:tc>
        <w:tc>
          <w:tcPr>
            <w:tcW w:w="773" w:type="pct"/>
            <w:shd w:val="clear" w:color="auto" w:fill="auto"/>
          </w:tcPr>
          <w:p w14:paraId="45030BB9"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20E59425" w14:textId="77777777" w:rsidR="00080AF8" w:rsidRPr="0055634B" w:rsidRDefault="00080AF8" w:rsidP="0055634B">
            <w:pPr>
              <w:jc w:val="right"/>
              <w:rPr>
                <w:rFonts w:eastAsia="Calibri"/>
              </w:rPr>
            </w:pPr>
            <w:r w:rsidRPr="0055634B">
              <w:rPr>
                <w:rFonts w:eastAsia="Calibri"/>
              </w:rPr>
              <w:t>0</w:t>
            </w:r>
          </w:p>
        </w:tc>
      </w:tr>
      <w:tr w:rsidR="0055634B" w:rsidRPr="00BA213C" w14:paraId="0C9385FB" w14:textId="77777777" w:rsidTr="00D80516">
        <w:tc>
          <w:tcPr>
            <w:tcW w:w="829" w:type="pct"/>
            <w:vMerge/>
            <w:shd w:val="clear" w:color="auto" w:fill="auto"/>
            <w:vAlign w:val="center"/>
          </w:tcPr>
          <w:p w14:paraId="698EA93B" w14:textId="77777777" w:rsidR="00080AF8" w:rsidRPr="0055634B" w:rsidRDefault="00080AF8" w:rsidP="00080AF8">
            <w:pPr>
              <w:rPr>
                <w:rFonts w:eastAsia="Calibri"/>
              </w:rPr>
            </w:pPr>
          </w:p>
        </w:tc>
        <w:tc>
          <w:tcPr>
            <w:tcW w:w="1917" w:type="pct"/>
            <w:shd w:val="clear" w:color="auto" w:fill="auto"/>
          </w:tcPr>
          <w:p w14:paraId="20FF3B84" w14:textId="77777777" w:rsidR="00080AF8" w:rsidRPr="0055634B" w:rsidRDefault="00080AF8" w:rsidP="00080AF8">
            <w:pPr>
              <w:rPr>
                <w:rFonts w:eastAsia="Calibri"/>
              </w:rPr>
            </w:pPr>
            <w:r w:rsidRPr="0055634B">
              <w:rPr>
                <w:rFonts w:eastAsia="Calibri"/>
              </w:rPr>
              <w:t>FP7-ENVIRONMENT</w:t>
            </w:r>
          </w:p>
        </w:tc>
        <w:tc>
          <w:tcPr>
            <w:tcW w:w="656" w:type="pct"/>
            <w:shd w:val="clear" w:color="auto" w:fill="auto"/>
          </w:tcPr>
          <w:p w14:paraId="7A9AECD3" w14:textId="77777777" w:rsidR="00080AF8" w:rsidRPr="0055634B" w:rsidRDefault="00080AF8" w:rsidP="0055634B">
            <w:pPr>
              <w:jc w:val="right"/>
              <w:rPr>
                <w:rFonts w:eastAsia="Calibri"/>
              </w:rPr>
            </w:pPr>
            <w:r w:rsidRPr="0055634B">
              <w:rPr>
                <w:rFonts w:eastAsia="Calibri"/>
              </w:rPr>
              <w:t>494</w:t>
            </w:r>
          </w:p>
        </w:tc>
        <w:tc>
          <w:tcPr>
            <w:tcW w:w="773" w:type="pct"/>
            <w:shd w:val="clear" w:color="auto" w:fill="auto"/>
          </w:tcPr>
          <w:p w14:paraId="247C4B7F" w14:textId="77777777" w:rsidR="00080AF8" w:rsidRPr="0055634B" w:rsidRDefault="00080AF8" w:rsidP="0055634B">
            <w:pPr>
              <w:jc w:val="right"/>
              <w:rPr>
                <w:rFonts w:eastAsia="Calibri"/>
              </w:rPr>
            </w:pPr>
            <w:r w:rsidRPr="0055634B">
              <w:rPr>
                <w:rFonts w:eastAsia="Calibri"/>
              </w:rPr>
              <w:t>6</w:t>
            </w:r>
          </w:p>
        </w:tc>
        <w:tc>
          <w:tcPr>
            <w:tcW w:w="825" w:type="pct"/>
            <w:shd w:val="clear" w:color="auto" w:fill="auto"/>
          </w:tcPr>
          <w:p w14:paraId="4F690FE4" w14:textId="77777777" w:rsidR="00080AF8" w:rsidRPr="0055634B" w:rsidRDefault="00080AF8" w:rsidP="0055634B">
            <w:pPr>
              <w:jc w:val="right"/>
              <w:rPr>
                <w:rFonts w:eastAsia="Calibri"/>
              </w:rPr>
            </w:pPr>
            <w:r w:rsidRPr="0055634B">
              <w:rPr>
                <w:rFonts w:eastAsia="Calibri"/>
              </w:rPr>
              <w:t>8</w:t>
            </w:r>
          </w:p>
        </w:tc>
      </w:tr>
      <w:tr w:rsidR="0055634B" w:rsidRPr="00BA213C" w14:paraId="6A0D6F7C" w14:textId="77777777" w:rsidTr="00D80516">
        <w:tc>
          <w:tcPr>
            <w:tcW w:w="829" w:type="pct"/>
            <w:vMerge/>
            <w:shd w:val="clear" w:color="auto" w:fill="auto"/>
            <w:vAlign w:val="center"/>
          </w:tcPr>
          <w:p w14:paraId="1287B418" w14:textId="77777777" w:rsidR="00080AF8" w:rsidRPr="0055634B" w:rsidRDefault="00080AF8" w:rsidP="00080AF8">
            <w:pPr>
              <w:rPr>
                <w:rFonts w:eastAsia="Calibri"/>
              </w:rPr>
            </w:pPr>
          </w:p>
        </w:tc>
        <w:tc>
          <w:tcPr>
            <w:tcW w:w="1917" w:type="pct"/>
            <w:shd w:val="clear" w:color="auto" w:fill="auto"/>
          </w:tcPr>
          <w:p w14:paraId="7B14C240" w14:textId="77777777" w:rsidR="00080AF8" w:rsidRPr="0055634B" w:rsidRDefault="00080AF8" w:rsidP="00080AF8">
            <w:pPr>
              <w:rPr>
                <w:rFonts w:eastAsia="Calibri"/>
              </w:rPr>
            </w:pPr>
            <w:r w:rsidRPr="0055634B">
              <w:rPr>
                <w:rFonts w:eastAsia="Calibri"/>
              </w:rPr>
              <w:t>FP7-EURATOM-FISSION</w:t>
            </w:r>
          </w:p>
        </w:tc>
        <w:tc>
          <w:tcPr>
            <w:tcW w:w="656" w:type="pct"/>
            <w:shd w:val="clear" w:color="auto" w:fill="auto"/>
          </w:tcPr>
          <w:p w14:paraId="666D00AB" w14:textId="77777777" w:rsidR="00080AF8" w:rsidRPr="0055634B" w:rsidRDefault="00080AF8" w:rsidP="0055634B">
            <w:pPr>
              <w:jc w:val="right"/>
              <w:rPr>
                <w:rFonts w:eastAsia="Calibri"/>
              </w:rPr>
            </w:pPr>
            <w:r w:rsidRPr="0055634B">
              <w:rPr>
                <w:rFonts w:eastAsia="Calibri"/>
              </w:rPr>
              <w:t>136</w:t>
            </w:r>
          </w:p>
        </w:tc>
        <w:tc>
          <w:tcPr>
            <w:tcW w:w="773" w:type="pct"/>
            <w:shd w:val="clear" w:color="auto" w:fill="auto"/>
          </w:tcPr>
          <w:p w14:paraId="7EBF7DDA"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134C1D51" w14:textId="77777777" w:rsidR="00080AF8" w:rsidRPr="0055634B" w:rsidRDefault="00080AF8" w:rsidP="0055634B">
            <w:pPr>
              <w:jc w:val="right"/>
              <w:rPr>
                <w:rFonts w:eastAsia="Calibri"/>
              </w:rPr>
            </w:pPr>
            <w:r w:rsidRPr="0055634B">
              <w:rPr>
                <w:rFonts w:eastAsia="Calibri"/>
              </w:rPr>
              <w:t>0</w:t>
            </w:r>
          </w:p>
        </w:tc>
      </w:tr>
      <w:tr w:rsidR="0055634B" w:rsidRPr="00BA213C" w14:paraId="4CEC35EE" w14:textId="77777777" w:rsidTr="00D80516">
        <w:tc>
          <w:tcPr>
            <w:tcW w:w="829" w:type="pct"/>
            <w:vMerge/>
            <w:shd w:val="clear" w:color="auto" w:fill="auto"/>
            <w:vAlign w:val="center"/>
          </w:tcPr>
          <w:p w14:paraId="207AD7B1" w14:textId="77777777" w:rsidR="00080AF8" w:rsidRPr="0055634B" w:rsidRDefault="00080AF8" w:rsidP="00080AF8">
            <w:pPr>
              <w:rPr>
                <w:rFonts w:eastAsia="Calibri"/>
              </w:rPr>
            </w:pPr>
          </w:p>
        </w:tc>
        <w:tc>
          <w:tcPr>
            <w:tcW w:w="1917" w:type="pct"/>
            <w:shd w:val="clear" w:color="auto" w:fill="auto"/>
          </w:tcPr>
          <w:p w14:paraId="23B16D81" w14:textId="77777777" w:rsidR="00080AF8" w:rsidRPr="0055634B" w:rsidRDefault="00080AF8" w:rsidP="00080AF8">
            <w:pPr>
              <w:rPr>
                <w:rFonts w:eastAsia="Calibri"/>
              </w:rPr>
            </w:pPr>
            <w:r w:rsidRPr="0055634B">
              <w:rPr>
                <w:rFonts w:eastAsia="Calibri"/>
              </w:rPr>
              <w:t>FP7-EURATOM-FUSION</w:t>
            </w:r>
          </w:p>
        </w:tc>
        <w:tc>
          <w:tcPr>
            <w:tcW w:w="656" w:type="pct"/>
            <w:shd w:val="clear" w:color="auto" w:fill="auto"/>
          </w:tcPr>
          <w:p w14:paraId="68C2BD49" w14:textId="77777777" w:rsidR="00080AF8" w:rsidRPr="0055634B" w:rsidRDefault="00080AF8" w:rsidP="0055634B">
            <w:pPr>
              <w:jc w:val="right"/>
              <w:rPr>
                <w:rFonts w:eastAsia="Calibri"/>
              </w:rPr>
            </w:pPr>
            <w:r w:rsidRPr="0055634B">
              <w:rPr>
                <w:rFonts w:eastAsia="Calibri"/>
              </w:rPr>
              <w:t>4</w:t>
            </w:r>
          </w:p>
        </w:tc>
        <w:tc>
          <w:tcPr>
            <w:tcW w:w="773" w:type="pct"/>
            <w:shd w:val="clear" w:color="auto" w:fill="auto"/>
          </w:tcPr>
          <w:p w14:paraId="11E4880B"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0743BE67" w14:textId="77777777" w:rsidR="00080AF8" w:rsidRPr="0055634B" w:rsidRDefault="00080AF8" w:rsidP="0055634B">
            <w:pPr>
              <w:jc w:val="right"/>
              <w:rPr>
                <w:rFonts w:eastAsia="Calibri"/>
              </w:rPr>
            </w:pPr>
            <w:r w:rsidRPr="0055634B">
              <w:rPr>
                <w:rFonts w:eastAsia="Calibri"/>
              </w:rPr>
              <w:t>0</w:t>
            </w:r>
          </w:p>
        </w:tc>
      </w:tr>
      <w:tr w:rsidR="0055634B" w:rsidRPr="00BA213C" w14:paraId="7330B17B" w14:textId="77777777" w:rsidTr="00D80516">
        <w:tc>
          <w:tcPr>
            <w:tcW w:w="829" w:type="pct"/>
            <w:vMerge/>
            <w:shd w:val="clear" w:color="auto" w:fill="auto"/>
            <w:vAlign w:val="center"/>
          </w:tcPr>
          <w:p w14:paraId="1CDDD45D" w14:textId="77777777" w:rsidR="00080AF8" w:rsidRPr="0055634B" w:rsidRDefault="00080AF8" w:rsidP="00080AF8">
            <w:pPr>
              <w:rPr>
                <w:rFonts w:eastAsia="Calibri"/>
              </w:rPr>
            </w:pPr>
          </w:p>
        </w:tc>
        <w:tc>
          <w:tcPr>
            <w:tcW w:w="1917" w:type="pct"/>
            <w:shd w:val="clear" w:color="auto" w:fill="auto"/>
          </w:tcPr>
          <w:p w14:paraId="0528B2A7" w14:textId="77777777" w:rsidR="00080AF8" w:rsidRPr="0055634B" w:rsidRDefault="00080AF8" w:rsidP="00080AF8">
            <w:pPr>
              <w:rPr>
                <w:rFonts w:eastAsia="Calibri"/>
              </w:rPr>
            </w:pPr>
            <w:r w:rsidRPr="0055634B">
              <w:rPr>
                <w:rFonts w:eastAsia="Calibri"/>
              </w:rPr>
              <w:t>FP7-GA</w:t>
            </w:r>
          </w:p>
        </w:tc>
        <w:tc>
          <w:tcPr>
            <w:tcW w:w="656" w:type="pct"/>
            <w:shd w:val="clear" w:color="auto" w:fill="auto"/>
          </w:tcPr>
          <w:p w14:paraId="055A735C" w14:textId="77777777" w:rsidR="00080AF8" w:rsidRPr="0055634B" w:rsidRDefault="00080AF8" w:rsidP="0055634B">
            <w:pPr>
              <w:jc w:val="right"/>
              <w:rPr>
                <w:rFonts w:eastAsia="Calibri"/>
              </w:rPr>
            </w:pPr>
            <w:r w:rsidRPr="0055634B">
              <w:rPr>
                <w:rFonts w:eastAsia="Calibri"/>
              </w:rPr>
              <w:t>25</w:t>
            </w:r>
          </w:p>
        </w:tc>
        <w:tc>
          <w:tcPr>
            <w:tcW w:w="773" w:type="pct"/>
            <w:shd w:val="clear" w:color="auto" w:fill="auto"/>
          </w:tcPr>
          <w:p w14:paraId="7A0836DB" w14:textId="77777777" w:rsidR="00080AF8" w:rsidRPr="0055634B" w:rsidRDefault="00080AF8" w:rsidP="0055634B">
            <w:pPr>
              <w:jc w:val="right"/>
              <w:rPr>
                <w:rFonts w:eastAsia="Calibri"/>
              </w:rPr>
            </w:pPr>
            <w:r w:rsidRPr="0055634B">
              <w:rPr>
                <w:rFonts w:eastAsia="Calibri"/>
              </w:rPr>
              <w:t>3</w:t>
            </w:r>
          </w:p>
        </w:tc>
        <w:tc>
          <w:tcPr>
            <w:tcW w:w="825" w:type="pct"/>
            <w:shd w:val="clear" w:color="auto" w:fill="auto"/>
          </w:tcPr>
          <w:p w14:paraId="282D76BB" w14:textId="77777777" w:rsidR="00080AF8" w:rsidRPr="0055634B" w:rsidRDefault="00080AF8" w:rsidP="0055634B">
            <w:pPr>
              <w:jc w:val="right"/>
              <w:rPr>
                <w:rFonts w:eastAsia="Calibri"/>
              </w:rPr>
            </w:pPr>
            <w:r w:rsidRPr="0055634B">
              <w:rPr>
                <w:rFonts w:eastAsia="Calibri"/>
              </w:rPr>
              <w:t>0</w:t>
            </w:r>
          </w:p>
        </w:tc>
      </w:tr>
      <w:tr w:rsidR="0055634B" w:rsidRPr="00BA213C" w14:paraId="199B05FE" w14:textId="77777777" w:rsidTr="00D80516">
        <w:tc>
          <w:tcPr>
            <w:tcW w:w="829" w:type="pct"/>
            <w:vMerge/>
            <w:shd w:val="clear" w:color="auto" w:fill="auto"/>
            <w:vAlign w:val="center"/>
          </w:tcPr>
          <w:p w14:paraId="2E15BBD0" w14:textId="77777777" w:rsidR="00080AF8" w:rsidRPr="0055634B" w:rsidRDefault="00080AF8" w:rsidP="00080AF8">
            <w:pPr>
              <w:rPr>
                <w:rFonts w:eastAsia="Calibri"/>
              </w:rPr>
            </w:pPr>
          </w:p>
        </w:tc>
        <w:tc>
          <w:tcPr>
            <w:tcW w:w="1917" w:type="pct"/>
            <w:shd w:val="clear" w:color="auto" w:fill="auto"/>
          </w:tcPr>
          <w:p w14:paraId="12D2E56B" w14:textId="77777777" w:rsidR="00080AF8" w:rsidRPr="0055634B" w:rsidRDefault="00080AF8" w:rsidP="00080AF8">
            <w:pPr>
              <w:rPr>
                <w:rFonts w:eastAsia="Calibri"/>
              </w:rPr>
            </w:pPr>
            <w:r w:rsidRPr="0055634B">
              <w:rPr>
                <w:rFonts w:eastAsia="Calibri"/>
              </w:rPr>
              <w:t>FP7-HEALTH</w:t>
            </w:r>
          </w:p>
        </w:tc>
        <w:tc>
          <w:tcPr>
            <w:tcW w:w="656" w:type="pct"/>
            <w:shd w:val="clear" w:color="auto" w:fill="auto"/>
          </w:tcPr>
          <w:p w14:paraId="3FB7FEF5" w14:textId="77777777" w:rsidR="00080AF8" w:rsidRPr="0055634B" w:rsidRDefault="00080AF8" w:rsidP="0055634B">
            <w:pPr>
              <w:jc w:val="right"/>
              <w:rPr>
                <w:rFonts w:eastAsia="Calibri"/>
              </w:rPr>
            </w:pPr>
            <w:r w:rsidRPr="0055634B">
              <w:rPr>
                <w:rFonts w:eastAsia="Calibri"/>
              </w:rPr>
              <w:t>1,008</w:t>
            </w:r>
          </w:p>
        </w:tc>
        <w:tc>
          <w:tcPr>
            <w:tcW w:w="773" w:type="pct"/>
            <w:shd w:val="clear" w:color="auto" w:fill="auto"/>
          </w:tcPr>
          <w:p w14:paraId="10BCC29E"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3482D10F" w14:textId="77777777" w:rsidR="00080AF8" w:rsidRPr="0055634B" w:rsidRDefault="00080AF8" w:rsidP="0055634B">
            <w:pPr>
              <w:jc w:val="right"/>
              <w:rPr>
                <w:rFonts w:eastAsia="Calibri"/>
              </w:rPr>
            </w:pPr>
            <w:r w:rsidRPr="0055634B">
              <w:rPr>
                <w:rFonts w:eastAsia="Calibri"/>
              </w:rPr>
              <w:t>0</w:t>
            </w:r>
          </w:p>
        </w:tc>
      </w:tr>
      <w:tr w:rsidR="0055634B" w:rsidRPr="00BA213C" w14:paraId="747E150E" w14:textId="77777777" w:rsidTr="00D80516">
        <w:tc>
          <w:tcPr>
            <w:tcW w:w="829" w:type="pct"/>
            <w:vMerge/>
            <w:shd w:val="clear" w:color="auto" w:fill="auto"/>
            <w:vAlign w:val="center"/>
          </w:tcPr>
          <w:p w14:paraId="6B419712" w14:textId="77777777" w:rsidR="00080AF8" w:rsidRPr="0055634B" w:rsidRDefault="00080AF8" w:rsidP="00080AF8">
            <w:pPr>
              <w:rPr>
                <w:rFonts w:eastAsia="Calibri"/>
              </w:rPr>
            </w:pPr>
          </w:p>
        </w:tc>
        <w:tc>
          <w:tcPr>
            <w:tcW w:w="1917" w:type="pct"/>
            <w:shd w:val="clear" w:color="auto" w:fill="auto"/>
          </w:tcPr>
          <w:p w14:paraId="4E4D776A" w14:textId="77777777" w:rsidR="00080AF8" w:rsidRPr="0055634B" w:rsidRDefault="00080AF8" w:rsidP="00080AF8">
            <w:pPr>
              <w:rPr>
                <w:rFonts w:eastAsia="Calibri"/>
              </w:rPr>
            </w:pPr>
            <w:r w:rsidRPr="0055634B">
              <w:rPr>
                <w:rFonts w:eastAsia="Calibri"/>
              </w:rPr>
              <w:t>FP7-ICT</w:t>
            </w:r>
          </w:p>
        </w:tc>
        <w:tc>
          <w:tcPr>
            <w:tcW w:w="656" w:type="pct"/>
            <w:shd w:val="clear" w:color="auto" w:fill="auto"/>
          </w:tcPr>
          <w:p w14:paraId="0CEAEA50" w14:textId="77777777" w:rsidR="00080AF8" w:rsidRPr="0055634B" w:rsidRDefault="00080AF8" w:rsidP="0055634B">
            <w:pPr>
              <w:jc w:val="right"/>
              <w:rPr>
                <w:rFonts w:eastAsia="Calibri"/>
              </w:rPr>
            </w:pPr>
            <w:r w:rsidRPr="0055634B">
              <w:rPr>
                <w:rFonts w:eastAsia="Calibri"/>
              </w:rPr>
              <w:t>2,326</w:t>
            </w:r>
          </w:p>
        </w:tc>
        <w:tc>
          <w:tcPr>
            <w:tcW w:w="773" w:type="pct"/>
            <w:shd w:val="clear" w:color="auto" w:fill="auto"/>
          </w:tcPr>
          <w:p w14:paraId="2B2BB982" w14:textId="77777777" w:rsidR="00080AF8" w:rsidRPr="0055634B" w:rsidRDefault="00080AF8" w:rsidP="0055634B">
            <w:pPr>
              <w:jc w:val="right"/>
              <w:rPr>
                <w:rFonts w:eastAsia="Calibri"/>
              </w:rPr>
            </w:pPr>
            <w:r w:rsidRPr="0055634B">
              <w:rPr>
                <w:rFonts w:eastAsia="Calibri"/>
              </w:rPr>
              <w:t>2</w:t>
            </w:r>
          </w:p>
        </w:tc>
        <w:tc>
          <w:tcPr>
            <w:tcW w:w="825" w:type="pct"/>
            <w:shd w:val="clear" w:color="auto" w:fill="auto"/>
          </w:tcPr>
          <w:p w14:paraId="47787DC7" w14:textId="77777777" w:rsidR="00080AF8" w:rsidRPr="0055634B" w:rsidRDefault="00080AF8" w:rsidP="0055634B">
            <w:pPr>
              <w:jc w:val="right"/>
              <w:rPr>
                <w:rFonts w:eastAsia="Calibri"/>
              </w:rPr>
            </w:pPr>
            <w:r w:rsidRPr="0055634B">
              <w:rPr>
                <w:rFonts w:eastAsia="Calibri"/>
              </w:rPr>
              <w:t>32</w:t>
            </w:r>
          </w:p>
        </w:tc>
      </w:tr>
      <w:tr w:rsidR="0055634B" w:rsidRPr="00BA213C" w14:paraId="1B84CFC8" w14:textId="77777777" w:rsidTr="00D80516">
        <w:tc>
          <w:tcPr>
            <w:tcW w:w="829" w:type="pct"/>
            <w:vMerge/>
            <w:shd w:val="clear" w:color="auto" w:fill="auto"/>
            <w:vAlign w:val="center"/>
          </w:tcPr>
          <w:p w14:paraId="23FAAB28" w14:textId="77777777" w:rsidR="00080AF8" w:rsidRPr="0055634B" w:rsidRDefault="00080AF8" w:rsidP="00080AF8">
            <w:pPr>
              <w:rPr>
                <w:rFonts w:eastAsia="Calibri"/>
              </w:rPr>
            </w:pPr>
          </w:p>
        </w:tc>
        <w:tc>
          <w:tcPr>
            <w:tcW w:w="1917" w:type="pct"/>
            <w:shd w:val="clear" w:color="auto" w:fill="auto"/>
          </w:tcPr>
          <w:p w14:paraId="6284D4C0" w14:textId="77777777" w:rsidR="00080AF8" w:rsidRPr="0055634B" w:rsidRDefault="00080AF8" w:rsidP="00080AF8">
            <w:pPr>
              <w:rPr>
                <w:rFonts w:eastAsia="Calibri"/>
              </w:rPr>
            </w:pPr>
            <w:r w:rsidRPr="0055634B">
              <w:rPr>
                <w:rFonts w:eastAsia="Calibri"/>
              </w:rPr>
              <w:t>FP7-JTI</w:t>
            </w:r>
          </w:p>
        </w:tc>
        <w:tc>
          <w:tcPr>
            <w:tcW w:w="656" w:type="pct"/>
            <w:shd w:val="clear" w:color="auto" w:fill="auto"/>
          </w:tcPr>
          <w:p w14:paraId="1CE2C4EF" w14:textId="77777777" w:rsidR="00080AF8" w:rsidRPr="0055634B" w:rsidRDefault="00080AF8" w:rsidP="0055634B">
            <w:pPr>
              <w:jc w:val="right"/>
              <w:rPr>
                <w:rFonts w:eastAsia="Calibri"/>
              </w:rPr>
            </w:pPr>
            <w:r w:rsidRPr="0055634B">
              <w:rPr>
                <w:rFonts w:eastAsia="Calibri"/>
              </w:rPr>
              <w:t>807</w:t>
            </w:r>
          </w:p>
        </w:tc>
        <w:tc>
          <w:tcPr>
            <w:tcW w:w="773" w:type="pct"/>
            <w:shd w:val="clear" w:color="auto" w:fill="auto"/>
          </w:tcPr>
          <w:p w14:paraId="42A9CFFA"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079C8AC8" w14:textId="77777777" w:rsidR="00080AF8" w:rsidRPr="0055634B" w:rsidRDefault="00080AF8" w:rsidP="0055634B">
            <w:pPr>
              <w:jc w:val="right"/>
              <w:rPr>
                <w:rFonts w:eastAsia="Calibri"/>
              </w:rPr>
            </w:pPr>
            <w:r w:rsidRPr="0055634B">
              <w:rPr>
                <w:rFonts w:eastAsia="Calibri"/>
              </w:rPr>
              <w:t>0</w:t>
            </w:r>
          </w:p>
        </w:tc>
      </w:tr>
      <w:tr w:rsidR="0055634B" w:rsidRPr="00BA213C" w14:paraId="634620BE" w14:textId="77777777" w:rsidTr="00D80516">
        <w:tc>
          <w:tcPr>
            <w:tcW w:w="829" w:type="pct"/>
            <w:vMerge/>
            <w:shd w:val="clear" w:color="auto" w:fill="auto"/>
            <w:vAlign w:val="center"/>
          </w:tcPr>
          <w:p w14:paraId="5123FD2D" w14:textId="77777777" w:rsidR="00080AF8" w:rsidRPr="0055634B" w:rsidRDefault="00080AF8" w:rsidP="00080AF8">
            <w:pPr>
              <w:rPr>
                <w:rFonts w:eastAsia="Calibri"/>
              </w:rPr>
            </w:pPr>
          </w:p>
        </w:tc>
        <w:tc>
          <w:tcPr>
            <w:tcW w:w="1917" w:type="pct"/>
            <w:shd w:val="clear" w:color="auto" w:fill="auto"/>
          </w:tcPr>
          <w:p w14:paraId="6CB49929" w14:textId="77777777" w:rsidR="00080AF8" w:rsidRPr="0055634B" w:rsidRDefault="00080AF8" w:rsidP="00080AF8">
            <w:pPr>
              <w:rPr>
                <w:rFonts w:eastAsia="Calibri"/>
              </w:rPr>
            </w:pPr>
            <w:r w:rsidRPr="0055634B">
              <w:rPr>
                <w:rFonts w:eastAsia="Calibri"/>
              </w:rPr>
              <w:t>FP7-KBBE</w:t>
            </w:r>
          </w:p>
        </w:tc>
        <w:tc>
          <w:tcPr>
            <w:tcW w:w="656" w:type="pct"/>
            <w:shd w:val="clear" w:color="auto" w:fill="auto"/>
          </w:tcPr>
          <w:p w14:paraId="6764B6B9" w14:textId="77777777" w:rsidR="00080AF8" w:rsidRPr="0055634B" w:rsidRDefault="00080AF8" w:rsidP="0055634B">
            <w:pPr>
              <w:jc w:val="right"/>
              <w:rPr>
                <w:rFonts w:eastAsia="Calibri"/>
              </w:rPr>
            </w:pPr>
            <w:r w:rsidRPr="0055634B">
              <w:rPr>
                <w:rFonts w:eastAsia="Calibri"/>
              </w:rPr>
              <w:t>516</w:t>
            </w:r>
          </w:p>
        </w:tc>
        <w:tc>
          <w:tcPr>
            <w:tcW w:w="773" w:type="pct"/>
            <w:shd w:val="clear" w:color="auto" w:fill="auto"/>
          </w:tcPr>
          <w:p w14:paraId="1DC2C8BA"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549B422A" w14:textId="77777777" w:rsidR="00080AF8" w:rsidRPr="0055634B" w:rsidRDefault="00080AF8" w:rsidP="0055634B">
            <w:pPr>
              <w:jc w:val="right"/>
              <w:rPr>
                <w:rFonts w:eastAsia="Calibri"/>
              </w:rPr>
            </w:pPr>
            <w:r w:rsidRPr="0055634B">
              <w:rPr>
                <w:rFonts w:eastAsia="Calibri"/>
              </w:rPr>
              <w:t>0</w:t>
            </w:r>
          </w:p>
        </w:tc>
      </w:tr>
      <w:tr w:rsidR="0055634B" w:rsidRPr="00BA213C" w14:paraId="7EB5E515" w14:textId="77777777" w:rsidTr="00D80516">
        <w:tc>
          <w:tcPr>
            <w:tcW w:w="829" w:type="pct"/>
            <w:vMerge/>
            <w:shd w:val="clear" w:color="auto" w:fill="auto"/>
            <w:vAlign w:val="center"/>
          </w:tcPr>
          <w:p w14:paraId="146310E9" w14:textId="77777777" w:rsidR="00080AF8" w:rsidRPr="0055634B" w:rsidRDefault="00080AF8" w:rsidP="00080AF8">
            <w:pPr>
              <w:rPr>
                <w:rFonts w:eastAsia="Calibri"/>
              </w:rPr>
            </w:pPr>
          </w:p>
        </w:tc>
        <w:tc>
          <w:tcPr>
            <w:tcW w:w="1917" w:type="pct"/>
            <w:shd w:val="clear" w:color="auto" w:fill="auto"/>
          </w:tcPr>
          <w:p w14:paraId="378C8619" w14:textId="77777777" w:rsidR="00080AF8" w:rsidRPr="0055634B" w:rsidRDefault="00080AF8" w:rsidP="00080AF8">
            <w:pPr>
              <w:rPr>
                <w:rFonts w:eastAsia="Calibri"/>
              </w:rPr>
            </w:pPr>
            <w:r w:rsidRPr="0055634B">
              <w:rPr>
                <w:rFonts w:eastAsia="Calibri"/>
              </w:rPr>
              <w:t>FP7-NMP</w:t>
            </w:r>
          </w:p>
        </w:tc>
        <w:tc>
          <w:tcPr>
            <w:tcW w:w="656" w:type="pct"/>
            <w:shd w:val="clear" w:color="auto" w:fill="auto"/>
          </w:tcPr>
          <w:p w14:paraId="2501438D" w14:textId="77777777" w:rsidR="00080AF8" w:rsidRPr="0055634B" w:rsidRDefault="00080AF8" w:rsidP="0055634B">
            <w:pPr>
              <w:jc w:val="right"/>
              <w:rPr>
                <w:rFonts w:eastAsia="Calibri"/>
              </w:rPr>
            </w:pPr>
            <w:r w:rsidRPr="0055634B">
              <w:rPr>
                <w:rFonts w:eastAsia="Calibri"/>
              </w:rPr>
              <w:t>806</w:t>
            </w:r>
          </w:p>
        </w:tc>
        <w:tc>
          <w:tcPr>
            <w:tcW w:w="773" w:type="pct"/>
            <w:shd w:val="clear" w:color="auto" w:fill="auto"/>
          </w:tcPr>
          <w:p w14:paraId="3C89433A"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78E4DB16" w14:textId="77777777" w:rsidR="00080AF8" w:rsidRPr="0055634B" w:rsidRDefault="00080AF8" w:rsidP="0055634B">
            <w:pPr>
              <w:jc w:val="right"/>
              <w:rPr>
                <w:rFonts w:eastAsia="Calibri"/>
              </w:rPr>
            </w:pPr>
            <w:r w:rsidRPr="0055634B">
              <w:rPr>
                <w:rFonts w:eastAsia="Calibri"/>
              </w:rPr>
              <w:t>0</w:t>
            </w:r>
          </w:p>
        </w:tc>
      </w:tr>
      <w:tr w:rsidR="0055634B" w:rsidRPr="00BA213C" w14:paraId="28EF1293" w14:textId="77777777" w:rsidTr="00D80516">
        <w:tc>
          <w:tcPr>
            <w:tcW w:w="829" w:type="pct"/>
            <w:vMerge/>
            <w:shd w:val="clear" w:color="auto" w:fill="auto"/>
            <w:vAlign w:val="center"/>
          </w:tcPr>
          <w:p w14:paraId="23224DD8" w14:textId="77777777" w:rsidR="00080AF8" w:rsidRPr="0055634B" w:rsidRDefault="00080AF8" w:rsidP="00080AF8">
            <w:pPr>
              <w:rPr>
                <w:rFonts w:eastAsia="Calibri"/>
              </w:rPr>
            </w:pPr>
          </w:p>
        </w:tc>
        <w:tc>
          <w:tcPr>
            <w:tcW w:w="1917" w:type="pct"/>
            <w:shd w:val="clear" w:color="auto" w:fill="auto"/>
          </w:tcPr>
          <w:p w14:paraId="76110AA4" w14:textId="77777777" w:rsidR="00080AF8" w:rsidRPr="0055634B" w:rsidRDefault="00080AF8" w:rsidP="00080AF8">
            <w:pPr>
              <w:rPr>
                <w:rFonts w:eastAsia="Calibri"/>
              </w:rPr>
            </w:pPr>
            <w:r w:rsidRPr="0055634B">
              <w:rPr>
                <w:rFonts w:eastAsia="Calibri"/>
              </w:rPr>
              <w:t>FP7-SECURITY</w:t>
            </w:r>
          </w:p>
        </w:tc>
        <w:tc>
          <w:tcPr>
            <w:tcW w:w="656" w:type="pct"/>
            <w:shd w:val="clear" w:color="auto" w:fill="auto"/>
          </w:tcPr>
          <w:p w14:paraId="06D2381B" w14:textId="77777777" w:rsidR="00080AF8" w:rsidRPr="0055634B" w:rsidRDefault="00080AF8" w:rsidP="0055634B">
            <w:pPr>
              <w:jc w:val="right"/>
              <w:rPr>
                <w:rFonts w:eastAsia="Calibri"/>
              </w:rPr>
            </w:pPr>
            <w:r w:rsidRPr="0055634B">
              <w:rPr>
                <w:rFonts w:eastAsia="Calibri"/>
              </w:rPr>
              <w:t>321</w:t>
            </w:r>
          </w:p>
        </w:tc>
        <w:tc>
          <w:tcPr>
            <w:tcW w:w="773" w:type="pct"/>
            <w:shd w:val="clear" w:color="auto" w:fill="auto"/>
          </w:tcPr>
          <w:p w14:paraId="49BF2778" w14:textId="77777777" w:rsidR="00080AF8" w:rsidRPr="0055634B" w:rsidRDefault="00080AF8" w:rsidP="0055634B">
            <w:pPr>
              <w:jc w:val="right"/>
              <w:rPr>
                <w:rFonts w:eastAsia="Calibri"/>
              </w:rPr>
            </w:pPr>
            <w:r w:rsidRPr="0055634B">
              <w:rPr>
                <w:rFonts w:eastAsia="Calibri"/>
              </w:rPr>
              <w:t>22</w:t>
            </w:r>
          </w:p>
        </w:tc>
        <w:tc>
          <w:tcPr>
            <w:tcW w:w="825" w:type="pct"/>
            <w:shd w:val="clear" w:color="auto" w:fill="auto"/>
          </w:tcPr>
          <w:p w14:paraId="455A0142" w14:textId="77777777" w:rsidR="00080AF8" w:rsidRPr="0055634B" w:rsidRDefault="00080AF8" w:rsidP="0055634B">
            <w:pPr>
              <w:jc w:val="right"/>
              <w:rPr>
                <w:rFonts w:eastAsia="Calibri"/>
              </w:rPr>
            </w:pPr>
            <w:r w:rsidRPr="0055634B">
              <w:rPr>
                <w:rFonts w:eastAsia="Calibri"/>
              </w:rPr>
              <w:t>6</w:t>
            </w:r>
          </w:p>
        </w:tc>
      </w:tr>
      <w:tr w:rsidR="0055634B" w:rsidRPr="00BA213C" w14:paraId="0BF2F59D" w14:textId="77777777" w:rsidTr="00D80516">
        <w:tc>
          <w:tcPr>
            <w:tcW w:w="829" w:type="pct"/>
            <w:vMerge/>
            <w:shd w:val="clear" w:color="auto" w:fill="auto"/>
            <w:vAlign w:val="center"/>
          </w:tcPr>
          <w:p w14:paraId="76A863D2" w14:textId="77777777" w:rsidR="00080AF8" w:rsidRPr="0055634B" w:rsidRDefault="00080AF8" w:rsidP="00080AF8">
            <w:pPr>
              <w:rPr>
                <w:rFonts w:eastAsia="Calibri"/>
              </w:rPr>
            </w:pPr>
          </w:p>
        </w:tc>
        <w:tc>
          <w:tcPr>
            <w:tcW w:w="1917" w:type="pct"/>
            <w:shd w:val="clear" w:color="auto" w:fill="auto"/>
          </w:tcPr>
          <w:p w14:paraId="350A6800" w14:textId="77777777" w:rsidR="00080AF8" w:rsidRPr="0055634B" w:rsidRDefault="00080AF8" w:rsidP="00080AF8">
            <w:pPr>
              <w:rPr>
                <w:rFonts w:eastAsia="Calibri"/>
              </w:rPr>
            </w:pPr>
            <w:r w:rsidRPr="0055634B">
              <w:rPr>
                <w:rFonts w:eastAsia="Calibri"/>
              </w:rPr>
              <w:t>FP7-SPACE</w:t>
            </w:r>
          </w:p>
        </w:tc>
        <w:tc>
          <w:tcPr>
            <w:tcW w:w="656" w:type="pct"/>
            <w:shd w:val="clear" w:color="auto" w:fill="auto"/>
          </w:tcPr>
          <w:p w14:paraId="6B449373" w14:textId="77777777" w:rsidR="00080AF8" w:rsidRPr="0055634B" w:rsidRDefault="00080AF8" w:rsidP="0055634B">
            <w:pPr>
              <w:jc w:val="right"/>
              <w:rPr>
                <w:rFonts w:eastAsia="Calibri"/>
              </w:rPr>
            </w:pPr>
            <w:r w:rsidRPr="0055634B">
              <w:rPr>
                <w:rFonts w:eastAsia="Calibri"/>
              </w:rPr>
              <w:t>267</w:t>
            </w:r>
          </w:p>
        </w:tc>
        <w:tc>
          <w:tcPr>
            <w:tcW w:w="773" w:type="pct"/>
            <w:shd w:val="clear" w:color="auto" w:fill="auto"/>
          </w:tcPr>
          <w:p w14:paraId="40D99F9C"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77CCEED2" w14:textId="77777777" w:rsidR="00080AF8" w:rsidRPr="0055634B" w:rsidRDefault="00080AF8" w:rsidP="0055634B">
            <w:pPr>
              <w:jc w:val="right"/>
              <w:rPr>
                <w:rFonts w:eastAsia="Calibri"/>
              </w:rPr>
            </w:pPr>
            <w:r w:rsidRPr="0055634B">
              <w:rPr>
                <w:rFonts w:eastAsia="Calibri"/>
              </w:rPr>
              <w:t>0</w:t>
            </w:r>
          </w:p>
        </w:tc>
      </w:tr>
      <w:tr w:rsidR="0055634B" w:rsidRPr="00BA213C" w14:paraId="03BC636B" w14:textId="77777777" w:rsidTr="00D80516">
        <w:tc>
          <w:tcPr>
            <w:tcW w:w="829" w:type="pct"/>
            <w:vMerge/>
            <w:shd w:val="clear" w:color="auto" w:fill="auto"/>
            <w:vAlign w:val="center"/>
          </w:tcPr>
          <w:p w14:paraId="02C53D50" w14:textId="77777777" w:rsidR="00080AF8" w:rsidRPr="0055634B" w:rsidRDefault="00080AF8" w:rsidP="00080AF8">
            <w:pPr>
              <w:rPr>
                <w:rFonts w:eastAsia="Calibri"/>
              </w:rPr>
            </w:pPr>
          </w:p>
        </w:tc>
        <w:tc>
          <w:tcPr>
            <w:tcW w:w="1917" w:type="pct"/>
            <w:shd w:val="clear" w:color="auto" w:fill="auto"/>
          </w:tcPr>
          <w:p w14:paraId="63CDDF28" w14:textId="77777777" w:rsidR="00080AF8" w:rsidRPr="0055634B" w:rsidRDefault="00080AF8" w:rsidP="00080AF8">
            <w:pPr>
              <w:rPr>
                <w:rFonts w:eastAsia="Calibri"/>
              </w:rPr>
            </w:pPr>
            <w:r w:rsidRPr="0055634B">
              <w:rPr>
                <w:rFonts w:eastAsia="Calibri"/>
              </w:rPr>
              <w:t>FP7-SSH</w:t>
            </w:r>
          </w:p>
        </w:tc>
        <w:tc>
          <w:tcPr>
            <w:tcW w:w="656" w:type="pct"/>
            <w:shd w:val="clear" w:color="auto" w:fill="auto"/>
          </w:tcPr>
          <w:p w14:paraId="6BF6EB1B" w14:textId="77777777" w:rsidR="00080AF8" w:rsidRPr="0055634B" w:rsidRDefault="00080AF8" w:rsidP="0055634B">
            <w:pPr>
              <w:jc w:val="right"/>
              <w:rPr>
                <w:rFonts w:eastAsia="Calibri"/>
              </w:rPr>
            </w:pPr>
            <w:r w:rsidRPr="0055634B">
              <w:rPr>
                <w:rFonts w:eastAsia="Calibri"/>
              </w:rPr>
              <w:t>253</w:t>
            </w:r>
          </w:p>
        </w:tc>
        <w:tc>
          <w:tcPr>
            <w:tcW w:w="773" w:type="pct"/>
            <w:shd w:val="clear" w:color="auto" w:fill="auto"/>
          </w:tcPr>
          <w:p w14:paraId="7AA65906" w14:textId="77777777" w:rsidR="00080AF8" w:rsidRPr="0055634B" w:rsidRDefault="00080AF8" w:rsidP="0055634B">
            <w:pPr>
              <w:jc w:val="right"/>
              <w:rPr>
                <w:rFonts w:eastAsia="Calibri"/>
              </w:rPr>
            </w:pPr>
            <w:r w:rsidRPr="0055634B">
              <w:rPr>
                <w:rFonts w:eastAsia="Calibri"/>
              </w:rPr>
              <w:t>223</w:t>
            </w:r>
          </w:p>
        </w:tc>
        <w:tc>
          <w:tcPr>
            <w:tcW w:w="825" w:type="pct"/>
            <w:shd w:val="clear" w:color="auto" w:fill="auto"/>
          </w:tcPr>
          <w:p w14:paraId="5AB242E0" w14:textId="77777777" w:rsidR="00080AF8" w:rsidRPr="0055634B" w:rsidRDefault="00080AF8" w:rsidP="0055634B">
            <w:pPr>
              <w:jc w:val="right"/>
              <w:rPr>
                <w:rFonts w:eastAsia="Calibri"/>
              </w:rPr>
            </w:pPr>
            <w:r w:rsidRPr="0055634B">
              <w:rPr>
                <w:rFonts w:eastAsia="Calibri"/>
              </w:rPr>
              <w:t>30</w:t>
            </w:r>
          </w:p>
        </w:tc>
      </w:tr>
      <w:tr w:rsidR="0055634B" w:rsidRPr="00BA213C" w14:paraId="7E62E71C" w14:textId="77777777" w:rsidTr="00D80516">
        <w:tc>
          <w:tcPr>
            <w:tcW w:w="829" w:type="pct"/>
            <w:vMerge/>
            <w:shd w:val="clear" w:color="auto" w:fill="auto"/>
            <w:vAlign w:val="center"/>
          </w:tcPr>
          <w:p w14:paraId="6D3EC3C1" w14:textId="77777777" w:rsidR="00080AF8" w:rsidRPr="0055634B" w:rsidRDefault="00080AF8" w:rsidP="00080AF8">
            <w:pPr>
              <w:rPr>
                <w:rFonts w:eastAsia="Calibri"/>
              </w:rPr>
            </w:pPr>
          </w:p>
        </w:tc>
        <w:tc>
          <w:tcPr>
            <w:tcW w:w="1917" w:type="pct"/>
            <w:shd w:val="clear" w:color="auto" w:fill="auto"/>
          </w:tcPr>
          <w:p w14:paraId="1BE8B2AF" w14:textId="77777777" w:rsidR="00080AF8" w:rsidRPr="0055634B" w:rsidRDefault="00080AF8" w:rsidP="00080AF8">
            <w:pPr>
              <w:rPr>
                <w:rFonts w:eastAsia="Calibri"/>
              </w:rPr>
            </w:pPr>
            <w:r w:rsidRPr="0055634B">
              <w:rPr>
                <w:rFonts w:eastAsia="Calibri"/>
              </w:rPr>
              <w:t>FP7-TRANSPORT</w:t>
            </w:r>
          </w:p>
        </w:tc>
        <w:tc>
          <w:tcPr>
            <w:tcW w:w="656" w:type="pct"/>
            <w:shd w:val="clear" w:color="auto" w:fill="auto"/>
          </w:tcPr>
          <w:p w14:paraId="491BA8E2" w14:textId="77777777" w:rsidR="00080AF8" w:rsidRPr="0055634B" w:rsidRDefault="00080AF8" w:rsidP="0055634B">
            <w:pPr>
              <w:jc w:val="right"/>
              <w:rPr>
                <w:rFonts w:eastAsia="Calibri"/>
              </w:rPr>
            </w:pPr>
            <w:r w:rsidRPr="0055634B">
              <w:rPr>
                <w:rFonts w:eastAsia="Calibri"/>
              </w:rPr>
              <w:t>720</w:t>
            </w:r>
          </w:p>
        </w:tc>
        <w:tc>
          <w:tcPr>
            <w:tcW w:w="773" w:type="pct"/>
            <w:shd w:val="clear" w:color="auto" w:fill="auto"/>
          </w:tcPr>
          <w:p w14:paraId="452AC09D"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142C3110" w14:textId="77777777" w:rsidR="00080AF8" w:rsidRPr="0055634B" w:rsidRDefault="00080AF8" w:rsidP="0055634B">
            <w:pPr>
              <w:jc w:val="right"/>
              <w:rPr>
                <w:rFonts w:eastAsia="Calibri"/>
              </w:rPr>
            </w:pPr>
            <w:r w:rsidRPr="0055634B">
              <w:rPr>
                <w:rFonts w:eastAsia="Calibri"/>
              </w:rPr>
              <w:t>0</w:t>
            </w:r>
          </w:p>
        </w:tc>
      </w:tr>
      <w:tr w:rsidR="0055634B" w:rsidRPr="00BA213C" w14:paraId="4B919E69" w14:textId="77777777" w:rsidTr="00D80516">
        <w:tc>
          <w:tcPr>
            <w:tcW w:w="829" w:type="pct"/>
            <w:shd w:val="clear" w:color="auto" w:fill="auto"/>
            <w:vAlign w:val="center"/>
          </w:tcPr>
          <w:p w14:paraId="33491522" w14:textId="77777777" w:rsidR="00080AF8" w:rsidRPr="0055634B" w:rsidRDefault="00080AF8" w:rsidP="00080AF8">
            <w:pPr>
              <w:rPr>
                <w:rFonts w:eastAsia="Calibri"/>
              </w:rPr>
            </w:pPr>
            <w:r w:rsidRPr="0055634B">
              <w:rPr>
                <w:rFonts w:eastAsia="Calibri"/>
              </w:rPr>
              <w:t>Ideas</w:t>
            </w:r>
          </w:p>
        </w:tc>
        <w:tc>
          <w:tcPr>
            <w:tcW w:w="1917" w:type="pct"/>
            <w:shd w:val="clear" w:color="auto" w:fill="auto"/>
          </w:tcPr>
          <w:p w14:paraId="15BC8BDA" w14:textId="77777777" w:rsidR="00080AF8" w:rsidRPr="0055634B" w:rsidRDefault="00080AF8" w:rsidP="0055634B">
            <w:pPr>
              <w:jc w:val="both"/>
              <w:rPr>
                <w:rFonts w:eastAsia="Calibri"/>
              </w:rPr>
            </w:pPr>
            <w:bookmarkStart w:id="1" w:name="_Hlk117765804"/>
            <w:r w:rsidRPr="0055634B">
              <w:rPr>
                <w:rFonts w:eastAsia="Calibri"/>
              </w:rPr>
              <w:t>FP7-IDEAS-ERC</w:t>
            </w:r>
            <w:bookmarkEnd w:id="1"/>
          </w:p>
        </w:tc>
        <w:tc>
          <w:tcPr>
            <w:tcW w:w="656" w:type="pct"/>
            <w:shd w:val="clear" w:color="auto" w:fill="auto"/>
          </w:tcPr>
          <w:p w14:paraId="7D4DDD25" w14:textId="77777777" w:rsidR="00080AF8" w:rsidRPr="0055634B" w:rsidRDefault="00080AF8" w:rsidP="0055634B">
            <w:pPr>
              <w:jc w:val="right"/>
              <w:rPr>
                <w:rFonts w:eastAsia="Calibri"/>
              </w:rPr>
            </w:pPr>
            <w:r w:rsidRPr="0055634B">
              <w:rPr>
                <w:rFonts w:eastAsia="Calibri"/>
              </w:rPr>
              <w:t>4,564</w:t>
            </w:r>
          </w:p>
        </w:tc>
        <w:tc>
          <w:tcPr>
            <w:tcW w:w="773" w:type="pct"/>
            <w:shd w:val="clear" w:color="auto" w:fill="auto"/>
          </w:tcPr>
          <w:p w14:paraId="2F29C210" w14:textId="77777777" w:rsidR="00080AF8" w:rsidRPr="0055634B" w:rsidRDefault="00080AF8" w:rsidP="0055634B">
            <w:pPr>
              <w:jc w:val="right"/>
              <w:rPr>
                <w:rFonts w:eastAsia="Calibri"/>
              </w:rPr>
            </w:pPr>
            <w:r w:rsidRPr="0055634B">
              <w:rPr>
                <w:rFonts w:eastAsia="Calibri"/>
              </w:rPr>
              <w:t>492</w:t>
            </w:r>
          </w:p>
        </w:tc>
        <w:tc>
          <w:tcPr>
            <w:tcW w:w="825" w:type="pct"/>
            <w:shd w:val="clear" w:color="auto" w:fill="auto"/>
          </w:tcPr>
          <w:p w14:paraId="7006AFC2" w14:textId="77777777" w:rsidR="00080AF8" w:rsidRPr="0055634B" w:rsidRDefault="00080AF8" w:rsidP="0055634B">
            <w:pPr>
              <w:jc w:val="right"/>
              <w:rPr>
                <w:rFonts w:eastAsia="Calibri"/>
              </w:rPr>
            </w:pPr>
            <w:r w:rsidRPr="0055634B">
              <w:rPr>
                <w:rFonts w:eastAsia="Calibri"/>
              </w:rPr>
              <w:t>75</w:t>
            </w:r>
          </w:p>
        </w:tc>
      </w:tr>
      <w:tr w:rsidR="0055634B" w:rsidRPr="00BA213C" w14:paraId="7B4896D4" w14:textId="77777777" w:rsidTr="00D80516">
        <w:tc>
          <w:tcPr>
            <w:tcW w:w="829" w:type="pct"/>
            <w:vMerge w:val="restart"/>
            <w:shd w:val="clear" w:color="auto" w:fill="auto"/>
            <w:vAlign w:val="center"/>
          </w:tcPr>
          <w:p w14:paraId="2C770294" w14:textId="77777777" w:rsidR="00080AF8" w:rsidRPr="0055634B" w:rsidRDefault="00080AF8" w:rsidP="00080AF8">
            <w:pPr>
              <w:rPr>
                <w:rFonts w:eastAsia="Calibri"/>
              </w:rPr>
            </w:pPr>
            <w:r w:rsidRPr="0055634B">
              <w:rPr>
                <w:rFonts w:eastAsia="Calibri"/>
              </w:rPr>
              <w:t>People</w:t>
            </w:r>
          </w:p>
        </w:tc>
        <w:tc>
          <w:tcPr>
            <w:tcW w:w="1917" w:type="pct"/>
            <w:shd w:val="clear" w:color="auto" w:fill="auto"/>
          </w:tcPr>
          <w:p w14:paraId="6CAAB8D6" w14:textId="77777777" w:rsidR="00080AF8" w:rsidRPr="0055634B" w:rsidRDefault="00080AF8" w:rsidP="0055634B">
            <w:pPr>
              <w:jc w:val="both"/>
              <w:rPr>
                <w:rFonts w:eastAsia="Calibri"/>
              </w:rPr>
            </w:pPr>
            <w:r w:rsidRPr="0055634B">
              <w:rPr>
                <w:rFonts w:eastAsia="Calibri"/>
              </w:rPr>
              <w:t>FP7-INFRASTRUCTURES</w:t>
            </w:r>
          </w:p>
        </w:tc>
        <w:tc>
          <w:tcPr>
            <w:tcW w:w="656" w:type="pct"/>
            <w:shd w:val="clear" w:color="auto" w:fill="auto"/>
          </w:tcPr>
          <w:p w14:paraId="6C81D81C" w14:textId="77777777" w:rsidR="00080AF8" w:rsidRPr="0055634B" w:rsidRDefault="00080AF8" w:rsidP="0055634B">
            <w:pPr>
              <w:jc w:val="right"/>
              <w:rPr>
                <w:rFonts w:eastAsia="Calibri"/>
              </w:rPr>
            </w:pPr>
            <w:r w:rsidRPr="0055634B">
              <w:rPr>
                <w:rFonts w:eastAsia="Calibri"/>
              </w:rPr>
              <w:t>340</w:t>
            </w:r>
          </w:p>
        </w:tc>
        <w:tc>
          <w:tcPr>
            <w:tcW w:w="773" w:type="pct"/>
            <w:shd w:val="clear" w:color="auto" w:fill="auto"/>
          </w:tcPr>
          <w:p w14:paraId="4C4C9971" w14:textId="77777777" w:rsidR="00080AF8" w:rsidRPr="0055634B" w:rsidRDefault="00080AF8" w:rsidP="0055634B">
            <w:pPr>
              <w:jc w:val="right"/>
              <w:rPr>
                <w:rFonts w:eastAsia="Calibri"/>
              </w:rPr>
            </w:pPr>
            <w:r w:rsidRPr="0055634B">
              <w:rPr>
                <w:rFonts w:eastAsia="Calibri"/>
              </w:rPr>
              <w:t>1</w:t>
            </w:r>
          </w:p>
        </w:tc>
        <w:tc>
          <w:tcPr>
            <w:tcW w:w="825" w:type="pct"/>
            <w:shd w:val="clear" w:color="auto" w:fill="auto"/>
          </w:tcPr>
          <w:p w14:paraId="31A753DA" w14:textId="77777777" w:rsidR="00080AF8" w:rsidRPr="0055634B" w:rsidRDefault="00080AF8" w:rsidP="0055634B">
            <w:pPr>
              <w:jc w:val="right"/>
              <w:rPr>
                <w:rFonts w:eastAsia="Calibri"/>
              </w:rPr>
            </w:pPr>
            <w:r w:rsidRPr="0055634B">
              <w:rPr>
                <w:rFonts w:eastAsia="Calibri"/>
              </w:rPr>
              <w:t>6</w:t>
            </w:r>
          </w:p>
        </w:tc>
      </w:tr>
      <w:tr w:rsidR="0055634B" w:rsidRPr="00BA213C" w14:paraId="451090C8" w14:textId="77777777" w:rsidTr="00D80516">
        <w:tc>
          <w:tcPr>
            <w:tcW w:w="829" w:type="pct"/>
            <w:vMerge/>
            <w:shd w:val="clear" w:color="auto" w:fill="auto"/>
            <w:vAlign w:val="center"/>
          </w:tcPr>
          <w:p w14:paraId="2ACF2B8B" w14:textId="77777777" w:rsidR="00080AF8" w:rsidRPr="0055634B" w:rsidRDefault="00080AF8" w:rsidP="00080AF8">
            <w:pPr>
              <w:rPr>
                <w:rFonts w:eastAsia="Calibri"/>
              </w:rPr>
            </w:pPr>
          </w:p>
        </w:tc>
        <w:tc>
          <w:tcPr>
            <w:tcW w:w="1917" w:type="pct"/>
            <w:shd w:val="clear" w:color="auto" w:fill="auto"/>
          </w:tcPr>
          <w:p w14:paraId="68C635F5" w14:textId="77777777" w:rsidR="00080AF8" w:rsidRPr="0055634B" w:rsidRDefault="00080AF8" w:rsidP="0055634B">
            <w:pPr>
              <w:jc w:val="both"/>
              <w:rPr>
                <w:rFonts w:eastAsia="Calibri"/>
              </w:rPr>
            </w:pPr>
            <w:r w:rsidRPr="0055634B">
              <w:rPr>
                <w:rFonts w:eastAsia="Calibri"/>
              </w:rPr>
              <w:t>FP7-PEOPLE</w:t>
            </w:r>
          </w:p>
        </w:tc>
        <w:tc>
          <w:tcPr>
            <w:tcW w:w="656" w:type="pct"/>
            <w:shd w:val="clear" w:color="auto" w:fill="auto"/>
          </w:tcPr>
          <w:p w14:paraId="1710D644" w14:textId="77777777" w:rsidR="00080AF8" w:rsidRPr="0055634B" w:rsidRDefault="00080AF8" w:rsidP="0055634B">
            <w:pPr>
              <w:jc w:val="right"/>
              <w:rPr>
                <w:rFonts w:eastAsia="Calibri"/>
              </w:rPr>
            </w:pPr>
            <w:r w:rsidRPr="0055634B">
              <w:rPr>
                <w:rFonts w:eastAsia="Calibri"/>
              </w:rPr>
              <w:t>11,126</w:t>
            </w:r>
          </w:p>
        </w:tc>
        <w:tc>
          <w:tcPr>
            <w:tcW w:w="773" w:type="pct"/>
            <w:shd w:val="clear" w:color="auto" w:fill="auto"/>
          </w:tcPr>
          <w:p w14:paraId="7BF8B582" w14:textId="77777777" w:rsidR="00080AF8" w:rsidRPr="0055634B" w:rsidRDefault="00080AF8" w:rsidP="0055634B">
            <w:pPr>
              <w:jc w:val="right"/>
              <w:rPr>
                <w:rFonts w:eastAsia="Calibri"/>
              </w:rPr>
            </w:pPr>
            <w:r w:rsidRPr="0055634B">
              <w:rPr>
                <w:rFonts w:eastAsia="Calibri"/>
              </w:rPr>
              <w:t>526</w:t>
            </w:r>
          </w:p>
        </w:tc>
        <w:tc>
          <w:tcPr>
            <w:tcW w:w="825" w:type="pct"/>
            <w:shd w:val="clear" w:color="auto" w:fill="auto"/>
          </w:tcPr>
          <w:p w14:paraId="0F582F05" w14:textId="77777777" w:rsidR="00080AF8" w:rsidRPr="0055634B" w:rsidRDefault="00080AF8" w:rsidP="0055634B">
            <w:pPr>
              <w:jc w:val="right"/>
              <w:rPr>
                <w:rFonts w:eastAsia="Calibri"/>
              </w:rPr>
            </w:pPr>
            <w:r w:rsidRPr="0055634B">
              <w:rPr>
                <w:rFonts w:eastAsia="Calibri"/>
              </w:rPr>
              <w:t>66</w:t>
            </w:r>
          </w:p>
        </w:tc>
      </w:tr>
      <w:tr w:rsidR="0055634B" w:rsidRPr="00BA213C" w14:paraId="2FDD2B32" w14:textId="77777777" w:rsidTr="00D80516">
        <w:tc>
          <w:tcPr>
            <w:tcW w:w="829" w:type="pct"/>
            <w:vMerge w:val="restart"/>
            <w:shd w:val="clear" w:color="auto" w:fill="auto"/>
            <w:vAlign w:val="center"/>
          </w:tcPr>
          <w:p w14:paraId="278F2AD0" w14:textId="77777777" w:rsidR="00080AF8" w:rsidRPr="0055634B" w:rsidRDefault="00080AF8" w:rsidP="00080AF8">
            <w:pPr>
              <w:rPr>
                <w:rFonts w:eastAsia="Calibri"/>
              </w:rPr>
            </w:pPr>
            <w:r w:rsidRPr="0055634B">
              <w:rPr>
                <w:rFonts w:eastAsia="Calibri"/>
              </w:rPr>
              <w:t>Capacities</w:t>
            </w:r>
          </w:p>
        </w:tc>
        <w:tc>
          <w:tcPr>
            <w:tcW w:w="1917" w:type="pct"/>
            <w:shd w:val="clear" w:color="auto" w:fill="auto"/>
          </w:tcPr>
          <w:p w14:paraId="3A6A4574" w14:textId="77777777" w:rsidR="00080AF8" w:rsidRPr="0055634B" w:rsidRDefault="00080AF8" w:rsidP="00080AF8">
            <w:pPr>
              <w:rPr>
                <w:rFonts w:eastAsia="Calibri"/>
              </w:rPr>
            </w:pPr>
            <w:r w:rsidRPr="0055634B">
              <w:rPr>
                <w:rFonts w:eastAsia="Calibri"/>
              </w:rPr>
              <w:t>FP7-COH</w:t>
            </w:r>
          </w:p>
        </w:tc>
        <w:tc>
          <w:tcPr>
            <w:tcW w:w="656" w:type="pct"/>
            <w:shd w:val="clear" w:color="auto" w:fill="auto"/>
          </w:tcPr>
          <w:p w14:paraId="19F74F74" w14:textId="77777777" w:rsidR="00080AF8" w:rsidRPr="0055634B" w:rsidRDefault="00080AF8" w:rsidP="0055634B">
            <w:pPr>
              <w:jc w:val="right"/>
              <w:rPr>
                <w:rFonts w:eastAsia="Calibri"/>
              </w:rPr>
            </w:pPr>
            <w:r w:rsidRPr="0055634B">
              <w:rPr>
                <w:rFonts w:eastAsia="Calibri"/>
              </w:rPr>
              <w:t>28</w:t>
            </w:r>
          </w:p>
        </w:tc>
        <w:tc>
          <w:tcPr>
            <w:tcW w:w="773" w:type="pct"/>
            <w:shd w:val="clear" w:color="auto" w:fill="auto"/>
          </w:tcPr>
          <w:p w14:paraId="3FAFE697" w14:textId="77777777" w:rsidR="00080AF8" w:rsidRPr="0055634B" w:rsidRDefault="00080AF8" w:rsidP="0055634B">
            <w:pPr>
              <w:jc w:val="right"/>
              <w:rPr>
                <w:rFonts w:eastAsia="Calibri"/>
              </w:rPr>
            </w:pPr>
            <w:r w:rsidRPr="0055634B">
              <w:rPr>
                <w:rFonts w:eastAsia="Calibri"/>
              </w:rPr>
              <w:t>8</w:t>
            </w:r>
          </w:p>
        </w:tc>
        <w:tc>
          <w:tcPr>
            <w:tcW w:w="825" w:type="pct"/>
            <w:shd w:val="clear" w:color="auto" w:fill="auto"/>
          </w:tcPr>
          <w:p w14:paraId="5A2DF357" w14:textId="77777777" w:rsidR="00080AF8" w:rsidRPr="0055634B" w:rsidRDefault="00080AF8" w:rsidP="0055634B">
            <w:pPr>
              <w:jc w:val="right"/>
              <w:rPr>
                <w:rFonts w:eastAsia="Calibri"/>
              </w:rPr>
            </w:pPr>
            <w:r w:rsidRPr="0055634B">
              <w:rPr>
                <w:rFonts w:eastAsia="Calibri"/>
              </w:rPr>
              <w:t>1</w:t>
            </w:r>
          </w:p>
        </w:tc>
      </w:tr>
      <w:tr w:rsidR="0055634B" w:rsidRPr="00BA213C" w14:paraId="3EF24EEC" w14:textId="77777777" w:rsidTr="00D80516">
        <w:tc>
          <w:tcPr>
            <w:tcW w:w="829" w:type="pct"/>
            <w:vMerge/>
            <w:shd w:val="clear" w:color="auto" w:fill="auto"/>
          </w:tcPr>
          <w:p w14:paraId="52CEE7CB" w14:textId="77777777" w:rsidR="00080AF8" w:rsidRPr="0055634B" w:rsidRDefault="00080AF8" w:rsidP="0055634B">
            <w:pPr>
              <w:jc w:val="both"/>
              <w:rPr>
                <w:rFonts w:eastAsia="Calibri"/>
              </w:rPr>
            </w:pPr>
          </w:p>
        </w:tc>
        <w:tc>
          <w:tcPr>
            <w:tcW w:w="1917" w:type="pct"/>
            <w:shd w:val="clear" w:color="auto" w:fill="auto"/>
          </w:tcPr>
          <w:p w14:paraId="669F2D49" w14:textId="77777777" w:rsidR="00080AF8" w:rsidRPr="0055634B" w:rsidRDefault="00080AF8" w:rsidP="00080AF8">
            <w:pPr>
              <w:rPr>
                <w:rFonts w:eastAsia="Calibri"/>
              </w:rPr>
            </w:pPr>
            <w:r w:rsidRPr="0055634B">
              <w:rPr>
                <w:rFonts w:eastAsia="Calibri"/>
              </w:rPr>
              <w:t>FP7-INCO</w:t>
            </w:r>
          </w:p>
        </w:tc>
        <w:tc>
          <w:tcPr>
            <w:tcW w:w="656" w:type="pct"/>
            <w:shd w:val="clear" w:color="auto" w:fill="auto"/>
          </w:tcPr>
          <w:p w14:paraId="039941DC" w14:textId="77777777" w:rsidR="00080AF8" w:rsidRPr="0055634B" w:rsidRDefault="00080AF8" w:rsidP="0055634B">
            <w:pPr>
              <w:jc w:val="right"/>
              <w:rPr>
                <w:rFonts w:eastAsia="Calibri"/>
              </w:rPr>
            </w:pPr>
            <w:r w:rsidRPr="0055634B">
              <w:rPr>
                <w:rFonts w:eastAsia="Calibri"/>
              </w:rPr>
              <w:t>157</w:t>
            </w:r>
          </w:p>
        </w:tc>
        <w:tc>
          <w:tcPr>
            <w:tcW w:w="773" w:type="pct"/>
            <w:shd w:val="clear" w:color="auto" w:fill="auto"/>
          </w:tcPr>
          <w:p w14:paraId="29803D76"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37C2959C" w14:textId="77777777" w:rsidR="00080AF8" w:rsidRPr="0055634B" w:rsidRDefault="00080AF8" w:rsidP="0055634B">
            <w:pPr>
              <w:jc w:val="right"/>
              <w:rPr>
                <w:rFonts w:eastAsia="Calibri"/>
              </w:rPr>
            </w:pPr>
            <w:r w:rsidRPr="0055634B">
              <w:rPr>
                <w:rFonts w:eastAsia="Calibri"/>
              </w:rPr>
              <w:t>1</w:t>
            </w:r>
          </w:p>
        </w:tc>
      </w:tr>
      <w:tr w:rsidR="0055634B" w:rsidRPr="00BA213C" w14:paraId="68959E4A" w14:textId="77777777" w:rsidTr="00D80516">
        <w:tc>
          <w:tcPr>
            <w:tcW w:w="829" w:type="pct"/>
            <w:vMerge/>
            <w:shd w:val="clear" w:color="auto" w:fill="auto"/>
          </w:tcPr>
          <w:p w14:paraId="70CA97FC" w14:textId="77777777" w:rsidR="00080AF8" w:rsidRPr="0055634B" w:rsidRDefault="00080AF8" w:rsidP="0055634B">
            <w:pPr>
              <w:jc w:val="both"/>
              <w:rPr>
                <w:rFonts w:eastAsia="Calibri"/>
              </w:rPr>
            </w:pPr>
          </w:p>
        </w:tc>
        <w:tc>
          <w:tcPr>
            <w:tcW w:w="1917" w:type="pct"/>
            <w:shd w:val="clear" w:color="auto" w:fill="auto"/>
          </w:tcPr>
          <w:p w14:paraId="2735A01A" w14:textId="77777777" w:rsidR="00080AF8" w:rsidRPr="0055634B" w:rsidRDefault="00080AF8" w:rsidP="00080AF8">
            <w:pPr>
              <w:rPr>
                <w:rFonts w:eastAsia="Calibri"/>
              </w:rPr>
            </w:pPr>
            <w:r w:rsidRPr="0055634B">
              <w:rPr>
                <w:rFonts w:eastAsia="Calibri"/>
              </w:rPr>
              <w:t>FP7-REGIONS</w:t>
            </w:r>
          </w:p>
        </w:tc>
        <w:tc>
          <w:tcPr>
            <w:tcW w:w="656" w:type="pct"/>
            <w:shd w:val="clear" w:color="auto" w:fill="auto"/>
          </w:tcPr>
          <w:p w14:paraId="4F4BBB2B" w14:textId="77777777" w:rsidR="00080AF8" w:rsidRPr="0055634B" w:rsidRDefault="00080AF8" w:rsidP="0055634B">
            <w:pPr>
              <w:jc w:val="right"/>
              <w:rPr>
                <w:rFonts w:eastAsia="Calibri"/>
              </w:rPr>
            </w:pPr>
            <w:r w:rsidRPr="0055634B">
              <w:rPr>
                <w:rFonts w:eastAsia="Calibri"/>
              </w:rPr>
              <w:t>84</w:t>
            </w:r>
          </w:p>
        </w:tc>
        <w:tc>
          <w:tcPr>
            <w:tcW w:w="773" w:type="pct"/>
            <w:shd w:val="clear" w:color="auto" w:fill="auto"/>
          </w:tcPr>
          <w:p w14:paraId="27584387" w14:textId="77777777" w:rsidR="00080AF8" w:rsidRPr="0055634B" w:rsidRDefault="00080AF8" w:rsidP="0055634B">
            <w:pPr>
              <w:jc w:val="right"/>
              <w:rPr>
                <w:rFonts w:eastAsia="Calibri"/>
              </w:rPr>
            </w:pPr>
            <w:r w:rsidRPr="0055634B">
              <w:rPr>
                <w:rFonts w:eastAsia="Calibri"/>
              </w:rPr>
              <w:t>1</w:t>
            </w:r>
          </w:p>
        </w:tc>
        <w:tc>
          <w:tcPr>
            <w:tcW w:w="825" w:type="pct"/>
            <w:shd w:val="clear" w:color="auto" w:fill="auto"/>
          </w:tcPr>
          <w:p w14:paraId="002362E5" w14:textId="77777777" w:rsidR="00080AF8" w:rsidRPr="0055634B" w:rsidRDefault="00080AF8" w:rsidP="0055634B">
            <w:pPr>
              <w:jc w:val="right"/>
              <w:rPr>
                <w:rFonts w:eastAsia="Calibri"/>
              </w:rPr>
            </w:pPr>
            <w:r w:rsidRPr="0055634B">
              <w:rPr>
                <w:rFonts w:eastAsia="Calibri"/>
              </w:rPr>
              <w:t>0</w:t>
            </w:r>
          </w:p>
        </w:tc>
      </w:tr>
      <w:tr w:rsidR="0055634B" w:rsidRPr="00BA213C" w14:paraId="25B1B274" w14:textId="77777777" w:rsidTr="00D80516">
        <w:tc>
          <w:tcPr>
            <w:tcW w:w="829" w:type="pct"/>
            <w:vMerge/>
            <w:shd w:val="clear" w:color="auto" w:fill="auto"/>
          </w:tcPr>
          <w:p w14:paraId="4EE67871" w14:textId="77777777" w:rsidR="00080AF8" w:rsidRPr="0055634B" w:rsidRDefault="00080AF8" w:rsidP="0055634B">
            <w:pPr>
              <w:jc w:val="both"/>
              <w:rPr>
                <w:rFonts w:eastAsia="Calibri"/>
              </w:rPr>
            </w:pPr>
          </w:p>
        </w:tc>
        <w:tc>
          <w:tcPr>
            <w:tcW w:w="1917" w:type="pct"/>
            <w:shd w:val="clear" w:color="auto" w:fill="auto"/>
          </w:tcPr>
          <w:p w14:paraId="7AA75D11" w14:textId="77777777" w:rsidR="00080AF8" w:rsidRPr="0055634B" w:rsidRDefault="00080AF8" w:rsidP="00080AF8">
            <w:pPr>
              <w:rPr>
                <w:rFonts w:eastAsia="Calibri"/>
              </w:rPr>
            </w:pPr>
            <w:r w:rsidRPr="0055634B">
              <w:rPr>
                <w:rFonts w:eastAsia="Calibri"/>
              </w:rPr>
              <w:t>FP7-REGPOT</w:t>
            </w:r>
          </w:p>
        </w:tc>
        <w:tc>
          <w:tcPr>
            <w:tcW w:w="656" w:type="pct"/>
            <w:shd w:val="clear" w:color="auto" w:fill="auto"/>
          </w:tcPr>
          <w:p w14:paraId="01AA431A" w14:textId="77777777" w:rsidR="00080AF8" w:rsidRPr="0055634B" w:rsidRDefault="00080AF8" w:rsidP="0055634B">
            <w:pPr>
              <w:jc w:val="right"/>
              <w:rPr>
                <w:rFonts w:eastAsia="Calibri"/>
              </w:rPr>
            </w:pPr>
            <w:r w:rsidRPr="0055634B">
              <w:rPr>
                <w:rFonts w:eastAsia="Calibri"/>
              </w:rPr>
              <w:t>206</w:t>
            </w:r>
          </w:p>
        </w:tc>
        <w:tc>
          <w:tcPr>
            <w:tcW w:w="773" w:type="pct"/>
            <w:shd w:val="clear" w:color="auto" w:fill="auto"/>
          </w:tcPr>
          <w:p w14:paraId="7BDCDB8A"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62DF2595" w14:textId="77777777" w:rsidR="00080AF8" w:rsidRPr="0055634B" w:rsidRDefault="00080AF8" w:rsidP="0055634B">
            <w:pPr>
              <w:jc w:val="right"/>
              <w:rPr>
                <w:rFonts w:eastAsia="Calibri"/>
              </w:rPr>
            </w:pPr>
            <w:r w:rsidRPr="0055634B">
              <w:rPr>
                <w:rFonts w:eastAsia="Calibri"/>
              </w:rPr>
              <w:t>0</w:t>
            </w:r>
          </w:p>
        </w:tc>
      </w:tr>
      <w:tr w:rsidR="0055634B" w:rsidRPr="00BA213C" w14:paraId="66B2AEEB" w14:textId="77777777" w:rsidTr="00D80516">
        <w:tc>
          <w:tcPr>
            <w:tcW w:w="829" w:type="pct"/>
            <w:vMerge/>
            <w:shd w:val="clear" w:color="auto" w:fill="auto"/>
          </w:tcPr>
          <w:p w14:paraId="2D17C024" w14:textId="77777777" w:rsidR="00080AF8" w:rsidRPr="0055634B" w:rsidRDefault="00080AF8" w:rsidP="0055634B">
            <w:pPr>
              <w:jc w:val="both"/>
              <w:rPr>
                <w:rFonts w:eastAsia="Calibri"/>
              </w:rPr>
            </w:pPr>
          </w:p>
        </w:tc>
        <w:tc>
          <w:tcPr>
            <w:tcW w:w="1917" w:type="pct"/>
            <w:shd w:val="clear" w:color="auto" w:fill="auto"/>
          </w:tcPr>
          <w:p w14:paraId="0333012B" w14:textId="77777777" w:rsidR="00080AF8" w:rsidRPr="0055634B" w:rsidRDefault="00080AF8" w:rsidP="00080AF8">
            <w:pPr>
              <w:rPr>
                <w:rFonts w:eastAsia="Calibri"/>
              </w:rPr>
            </w:pPr>
            <w:r w:rsidRPr="0055634B">
              <w:rPr>
                <w:rFonts w:eastAsia="Calibri"/>
              </w:rPr>
              <w:t>FP7-SIS</w:t>
            </w:r>
          </w:p>
        </w:tc>
        <w:tc>
          <w:tcPr>
            <w:tcW w:w="656" w:type="pct"/>
            <w:shd w:val="clear" w:color="auto" w:fill="auto"/>
          </w:tcPr>
          <w:p w14:paraId="56C08B29" w14:textId="77777777" w:rsidR="00080AF8" w:rsidRPr="0055634B" w:rsidRDefault="00080AF8" w:rsidP="0055634B">
            <w:pPr>
              <w:jc w:val="right"/>
              <w:rPr>
                <w:rFonts w:eastAsia="Calibri"/>
              </w:rPr>
            </w:pPr>
            <w:r w:rsidRPr="0055634B">
              <w:rPr>
                <w:rFonts w:eastAsia="Calibri"/>
              </w:rPr>
              <w:t>184</w:t>
            </w:r>
          </w:p>
        </w:tc>
        <w:tc>
          <w:tcPr>
            <w:tcW w:w="773" w:type="pct"/>
            <w:shd w:val="clear" w:color="auto" w:fill="auto"/>
          </w:tcPr>
          <w:p w14:paraId="33A79B1C" w14:textId="77777777" w:rsidR="00080AF8" w:rsidRPr="0055634B" w:rsidRDefault="00080AF8" w:rsidP="0055634B">
            <w:pPr>
              <w:jc w:val="right"/>
              <w:rPr>
                <w:rFonts w:eastAsia="Calibri"/>
              </w:rPr>
            </w:pPr>
            <w:r w:rsidRPr="0055634B">
              <w:rPr>
                <w:rFonts w:eastAsia="Calibri"/>
              </w:rPr>
              <w:t>6</w:t>
            </w:r>
          </w:p>
        </w:tc>
        <w:tc>
          <w:tcPr>
            <w:tcW w:w="825" w:type="pct"/>
            <w:shd w:val="clear" w:color="auto" w:fill="auto"/>
          </w:tcPr>
          <w:p w14:paraId="3FF64B47" w14:textId="77777777" w:rsidR="00080AF8" w:rsidRPr="0055634B" w:rsidRDefault="00080AF8" w:rsidP="0055634B">
            <w:pPr>
              <w:jc w:val="right"/>
              <w:rPr>
                <w:rFonts w:eastAsia="Calibri"/>
              </w:rPr>
            </w:pPr>
            <w:r w:rsidRPr="0055634B">
              <w:rPr>
                <w:rFonts w:eastAsia="Calibri"/>
              </w:rPr>
              <w:t>47</w:t>
            </w:r>
          </w:p>
        </w:tc>
      </w:tr>
      <w:tr w:rsidR="0055634B" w:rsidRPr="00BA213C" w14:paraId="7DBEC218" w14:textId="77777777" w:rsidTr="00D80516">
        <w:tc>
          <w:tcPr>
            <w:tcW w:w="829" w:type="pct"/>
            <w:vMerge/>
            <w:shd w:val="clear" w:color="auto" w:fill="auto"/>
          </w:tcPr>
          <w:p w14:paraId="6FED5C30" w14:textId="77777777" w:rsidR="00080AF8" w:rsidRPr="0055634B" w:rsidRDefault="00080AF8" w:rsidP="0055634B">
            <w:pPr>
              <w:jc w:val="both"/>
              <w:rPr>
                <w:rFonts w:eastAsia="Calibri"/>
              </w:rPr>
            </w:pPr>
          </w:p>
        </w:tc>
        <w:tc>
          <w:tcPr>
            <w:tcW w:w="1917" w:type="pct"/>
            <w:shd w:val="clear" w:color="auto" w:fill="auto"/>
          </w:tcPr>
          <w:p w14:paraId="7FF69013" w14:textId="77777777" w:rsidR="00080AF8" w:rsidRPr="0055634B" w:rsidRDefault="00080AF8" w:rsidP="00080AF8">
            <w:pPr>
              <w:rPr>
                <w:rFonts w:eastAsia="Calibri"/>
              </w:rPr>
            </w:pPr>
            <w:r w:rsidRPr="0055634B">
              <w:rPr>
                <w:rFonts w:eastAsia="Calibri"/>
              </w:rPr>
              <w:t>FP7-SME</w:t>
            </w:r>
          </w:p>
        </w:tc>
        <w:tc>
          <w:tcPr>
            <w:tcW w:w="656" w:type="pct"/>
            <w:shd w:val="clear" w:color="auto" w:fill="auto"/>
          </w:tcPr>
          <w:p w14:paraId="310225CF" w14:textId="77777777" w:rsidR="00080AF8" w:rsidRPr="0055634B" w:rsidRDefault="00080AF8" w:rsidP="0055634B">
            <w:pPr>
              <w:jc w:val="right"/>
              <w:rPr>
                <w:rFonts w:eastAsia="Calibri"/>
              </w:rPr>
            </w:pPr>
            <w:r w:rsidRPr="0055634B">
              <w:rPr>
                <w:rFonts w:eastAsia="Calibri"/>
              </w:rPr>
              <w:t>1,036</w:t>
            </w:r>
          </w:p>
        </w:tc>
        <w:tc>
          <w:tcPr>
            <w:tcW w:w="773" w:type="pct"/>
            <w:shd w:val="clear" w:color="auto" w:fill="auto"/>
          </w:tcPr>
          <w:p w14:paraId="3A71483F" w14:textId="77777777" w:rsidR="00080AF8" w:rsidRPr="0055634B" w:rsidRDefault="00080AF8" w:rsidP="0055634B">
            <w:pPr>
              <w:jc w:val="right"/>
              <w:rPr>
                <w:rFonts w:eastAsia="Calibri"/>
              </w:rPr>
            </w:pPr>
            <w:r w:rsidRPr="0055634B">
              <w:rPr>
                <w:rFonts w:eastAsia="Calibri"/>
              </w:rPr>
              <w:t>0</w:t>
            </w:r>
          </w:p>
        </w:tc>
        <w:tc>
          <w:tcPr>
            <w:tcW w:w="825" w:type="pct"/>
            <w:shd w:val="clear" w:color="auto" w:fill="auto"/>
          </w:tcPr>
          <w:p w14:paraId="26ED6EC2" w14:textId="77777777" w:rsidR="00080AF8" w:rsidRPr="0055634B" w:rsidRDefault="00080AF8" w:rsidP="0055634B">
            <w:pPr>
              <w:jc w:val="right"/>
              <w:rPr>
                <w:rFonts w:eastAsia="Calibri"/>
              </w:rPr>
            </w:pPr>
            <w:r w:rsidRPr="0055634B">
              <w:rPr>
                <w:rFonts w:eastAsia="Calibri"/>
              </w:rPr>
              <w:t>0</w:t>
            </w:r>
          </w:p>
        </w:tc>
      </w:tr>
      <w:tr w:rsidR="00D80516" w:rsidRPr="00BA213C" w14:paraId="3D909439" w14:textId="77777777" w:rsidTr="00D80516">
        <w:tc>
          <w:tcPr>
            <w:tcW w:w="2746" w:type="pct"/>
            <w:gridSpan w:val="2"/>
            <w:shd w:val="clear" w:color="auto" w:fill="auto"/>
          </w:tcPr>
          <w:p w14:paraId="1A2906B6" w14:textId="77777777" w:rsidR="00080AF8" w:rsidRPr="0055634B" w:rsidRDefault="00080AF8" w:rsidP="0055634B">
            <w:pPr>
              <w:jc w:val="both"/>
              <w:rPr>
                <w:rFonts w:eastAsia="Calibri"/>
                <w:b/>
              </w:rPr>
            </w:pPr>
            <w:r w:rsidRPr="0055634B">
              <w:rPr>
                <w:rFonts w:eastAsia="Calibri"/>
                <w:b/>
              </w:rPr>
              <w:t>Total</w:t>
            </w:r>
          </w:p>
        </w:tc>
        <w:tc>
          <w:tcPr>
            <w:tcW w:w="656" w:type="pct"/>
            <w:shd w:val="clear" w:color="auto" w:fill="auto"/>
          </w:tcPr>
          <w:p w14:paraId="32F32E7D" w14:textId="77777777" w:rsidR="00080AF8" w:rsidRPr="0055634B" w:rsidRDefault="00080AF8" w:rsidP="0055634B">
            <w:pPr>
              <w:jc w:val="right"/>
              <w:rPr>
                <w:rFonts w:eastAsia="Calibri"/>
                <w:b/>
              </w:rPr>
            </w:pPr>
            <w:r w:rsidRPr="0055634B">
              <w:rPr>
                <w:rFonts w:eastAsia="Calibri"/>
                <w:b/>
              </w:rPr>
              <w:t>25,782</w:t>
            </w:r>
          </w:p>
        </w:tc>
        <w:tc>
          <w:tcPr>
            <w:tcW w:w="773" w:type="pct"/>
            <w:shd w:val="clear" w:color="auto" w:fill="auto"/>
          </w:tcPr>
          <w:p w14:paraId="364B37FE" w14:textId="77777777" w:rsidR="00080AF8" w:rsidRPr="0055634B" w:rsidRDefault="00080AF8" w:rsidP="0055634B">
            <w:pPr>
              <w:jc w:val="right"/>
              <w:rPr>
                <w:rFonts w:eastAsia="Calibri"/>
                <w:b/>
              </w:rPr>
            </w:pPr>
            <w:r w:rsidRPr="0055634B">
              <w:rPr>
                <w:rFonts w:eastAsia="Calibri"/>
                <w:b/>
              </w:rPr>
              <w:t>1,290</w:t>
            </w:r>
          </w:p>
        </w:tc>
        <w:tc>
          <w:tcPr>
            <w:tcW w:w="825" w:type="pct"/>
            <w:shd w:val="clear" w:color="auto" w:fill="auto"/>
          </w:tcPr>
          <w:p w14:paraId="7EAFE928" w14:textId="77777777" w:rsidR="00080AF8" w:rsidRPr="0055634B" w:rsidRDefault="00080AF8" w:rsidP="0055634B">
            <w:pPr>
              <w:jc w:val="right"/>
              <w:rPr>
                <w:rFonts w:eastAsia="Calibri"/>
                <w:b/>
              </w:rPr>
            </w:pPr>
            <w:r w:rsidRPr="0055634B">
              <w:rPr>
                <w:rFonts w:eastAsia="Calibri"/>
                <w:b/>
              </w:rPr>
              <w:t>272</w:t>
            </w:r>
          </w:p>
        </w:tc>
      </w:tr>
    </w:tbl>
    <w:p w14:paraId="6E932FBD" w14:textId="77777777" w:rsidR="00080AF8" w:rsidRDefault="00080AF8" w:rsidP="00080AF8"/>
    <w:p w14:paraId="1F9B481E" w14:textId="41FB7B6A" w:rsidR="00080AF8" w:rsidRDefault="00080AF8" w:rsidP="00080AF8">
      <w:pPr>
        <w:jc w:val="both"/>
      </w:pPr>
      <w:r>
        <w:t xml:space="preserve">By discipline, most of the projects were in economics, sociology and political science (Table 4). FP7-Cooperation funded a relatively small number of projects in history and anthropology, but these disciplines benefited from a large </w:t>
      </w:r>
      <w:r w:rsidR="00A314D1">
        <w:t>number</w:t>
      </w:r>
      <w:r>
        <w:t xml:space="preserve"> of projects funded under FP7-Ideas and FP7-People programmes.</w:t>
      </w:r>
    </w:p>
    <w:p w14:paraId="232A7474" w14:textId="77777777" w:rsidR="00080AF8" w:rsidRDefault="00080AF8" w:rsidP="00080AF8">
      <w:pPr>
        <w:jc w:val="both"/>
      </w:pPr>
    </w:p>
    <w:p w14:paraId="2EC2398B" w14:textId="4E9B8063" w:rsidR="00080AF8" w:rsidRDefault="00080AF8" w:rsidP="00915E63">
      <w:pPr>
        <w:jc w:val="center"/>
      </w:pPr>
      <w:r w:rsidRPr="00915E63">
        <w:t>Table 4. Disciplines of FP7 projects in SSH (</w:t>
      </w:r>
      <w:r w:rsidRPr="00915E63">
        <w:rPr>
          <w:lang w:val="en-US"/>
        </w:rPr>
        <w:t>total adds more than 1,562 projects since some projects were classified in several disciplines</w:t>
      </w:r>
      <w:r w:rsidRPr="00915E63">
        <w:t>)</w:t>
      </w:r>
      <w:r w:rsidR="00915E63">
        <w:t>.</w:t>
      </w:r>
    </w:p>
    <w:p w14:paraId="3E9940BD" w14:textId="77777777" w:rsidR="00915E63" w:rsidRPr="00915E63" w:rsidRDefault="00915E63" w:rsidP="00915E63">
      <w:pPr>
        <w:jc w:val="center"/>
        <w:rPr>
          <w:lang w:val="en-US"/>
        </w:rPr>
      </w:pP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54"/>
        <w:gridCol w:w="1230"/>
        <w:gridCol w:w="1539"/>
        <w:gridCol w:w="766"/>
        <w:gridCol w:w="925"/>
        <w:gridCol w:w="771"/>
        <w:gridCol w:w="688"/>
      </w:tblGrid>
      <w:tr w:rsidR="00080AF8" w:rsidRPr="003A1B55" w14:paraId="485F6AFE" w14:textId="77777777" w:rsidTr="00D80516">
        <w:trPr>
          <w:trHeight w:val="227"/>
        </w:trPr>
        <w:tc>
          <w:tcPr>
            <w:tcW w:w="1738" w:type="pct"/>
            <w:shd w:val="clear" w:color="auto" w:fill="auto"/>
            <w:noWrap/>
            <w:vAlign w:val="bottom"/>
            <w:hideMark/>
          </w:tcPr>
          <w:p w14:paraId="6C265432" w14:textId="77777777" w:rsidR="00080AF8" w:rsidRPr="00D3122F" w:rsidRDefault="00080AF8" w:rsidP="00080AF8">
            <w:pPr>
              <w:rPr>
                <w:b/>
                <w:lang w:eastAsia="ca-ES"/>
              </w:rPr>
            </w:pPr>
          </w:p>
        </w:tc>
        <w:tc>
          <w:tcPr>
            <w:tcW w:w="678" w:type="pct"/>
            <w:shd w:val="clear" w:color="auto" w:fill="auto"/>
            <w:noWrap/>
            <w:vAlign w:val="bottom"/>
            <w:hideMark/>
          </w:tcPr>
          <w:p w14:paraId="1579060A" w14:textId="77777777" w:rsidR="00080AF8" w:rsidRPr="00D3122F" w:rsidRDefault="00080AF8" w:rsidP="00080AF8">
            <w:pPr>
              <w:jc w:val="center"/>
              <w:rPr>
                <w:b/>
                <w:color w:val="000000"/>
                <w:lang w:eastAsia="ca-ES"/>
              </w:rPr>
            </w:pPr>
            <w:r w:rsidRPr="00D3122F">
              <w:rPr>
                <w:b/>
                <w:color w:val="000000"/>
                <w:lang w:eastAsia="ca-ES"/>
              </w:rPr>
              <w:t>Capacities</w:t>
            </w:r>
          </w:p>
        </w:tc>
        <w:tc>
          <w:tcPr>
            <w:tcW w:w="848" w:type="pct"/>
            <w:shd w:val="clear" w:color="auto" w:fill="auto"/>
            <w:noWrap/>
            <w:vAlign w:val="bottom"/>
            <w:hideMark/>
          </w:tcPr>
          <w:p w14:paraId="5EE97B7B" w14:textId="77777777" w:rsidR="00080AF8" w:rsidRPr="00D3122F" w:rsidRDefault="00080AF8" w:rsidP="00080AF8">
            <w:pPr>
              <w:jc w:val="center"/>
              <w:rPr>
                <w:b/>
                <w:color w:val="000000"/>
                <w:lang w:eastAsia="ca-ES"/>
              </w:rPr>
            </w:pPr>
            <w:r w:rsidRPr="00D3122F">
              <w:rPr>
                <w:b/>
                <w:color w:val="000000"/>
                <w:lang w:eastAsia="ca-ES"/>
              </w:rPr>
              <w:t>Cooperation</w:t>
            </w:r>
          </w:p>
        </w:tc>
        <w:tc>
          <w:tcPr>
            <w:tcW w:w="422" w:type="pct"/>
            <w:shd w:val="clear" w:color="auto" w:fill="auto"/>
            <w:noWrap/>
            <w:vAlign w:val="bottom"/>
            <w:hideMark/>
          </w:tcPr>
          <w:p w14:paraId="3E331352" w14:textId="77777777" w:rsidR="00080AF8" w:rsidRPr="00D3122F" w:rsidRDefault="00080AF8" w:rsidP="00080AF8">
            <w:pPr>
              <w:jc w:val="center"/>
              <w:rPr>
                <w:b/>
                <w:color w:val="000000"/>
                <w:lang w:eastAsia="ca-ES"/>
              </w:rPr>
            </w:pPr>
            <w:r w:rsidRPr="00D3122F">
              <w:rPr>
                <w:b/>
                <w:color w:val="000000"/>
                <w:lang w:eastAsia="ca-ES"/>
              </w:rPr>
              <w:t>Ideas</w:t>
            </w:r>
          </w:p>
        </w:tc>
        <w:tc>
          <w:tcPr>
            <w:tcW w:w="510" w:type="pct"/>
            <w:shd w:val="clear" w:color="auto" w:fill="auto"/>
            <w:noWrap/>
            <w:vAlign w:val="bottom"/>
            <w:hideMark/>
          </w:tcPr>
          <w:p w14:paraId="4879115F" w14:textId="77777777" w:rsidR="00080AF8" w:rsidRPr="00D3122F" w:rsidRDefault="00080AF8" w:rsidP="00080AF8">
            <w:pPr>
              <w:jc w:val="center"/>
              <w:rPr>
                <w:b/>
                <w:color w:val="000000"/>
                <w:lang w:eastAsia="ca-ES"/>
              </w:rPr>
            </w:pPr>
            <w:r w:rsidRPr="00D3122F">
              <w:rPr>
                <w:b/>
                <w:color w:val="000000"/>
                <w:lang w:eastAsia="ca-ES"/>
              </w:rPr>
              <w:t>People</w:t>
            </w:r>
          </w:p>
        </w:tc>
        <w:tc>
          <w:tcPr>
            <w:tcW w:w="425" w:type="pct"/>
            <w:shd w:val="clear" w:color="auto" w:fill="auto"/>
            <w:noWrap/>
            <w:vAlign w:val="bottom"/>
            <w:hideMark/>
          </w:tcPr>
          <w:p w14:paraId="679C4885" w14:textId="77777777" w:rsidR="00080AF8" w:rsidRPr="00E80EC2" w:rsidRDefault="00080AF8" w:rsidP="00080AF8">
            <w:pPr>
              <w:jc w:val="center"/>
              <w:rPr>
                <w:b/>
                <w:color w:val="000000"/>
                <w:lang w:eastAsia="ca-ES"/>
              </w:rPr>
            </w:pPr>
            <w:r w:rsidRPr="00E80EC2">
              <w:rPr>
                <w:b/>
                <w:color w:val="000000"/>
                <w:lang w:eastAsia="ca-ES"/>
              </w:rPr>
              <w:t>Total</w:t>
            </w:r>
          </w:p>
        </w:tc>
        <w:tc>
          <w:tcPr>
            <w:tcW w:w="379" w:type="pct"/>
            <w:shd w:val="clear" w:color="auto" w:fill="auto"/>
            <w:noWrap/>
            <w:vAlign w:val="bottom"/>
            <w:hideMark/>
          </w:tcPr>
          <w:p w14:paraId="7196FC71" w14:textId="77777777" w:rsidR="00080AF8" w:rsidRPr="00D3122F" w:rsidRDefault="00080AF8" w:rsidP="00080AF8">
            <w:pPr>
              <w:jc w:val="center"/>
              <w:rPr>
                <w:b/>
                <w:color w:val="000000"/>
                <w:lang w:eastAsia="ca-ES"/>
              </w:rPr>
            </w:pPr>
            <w:r w:rsidRPr="00D3122F">
              <w:rPr>
                <w:b/>
                <w:color w:val="000000"/>
                <w:lang w:eastAsia="ca-ES"/>
              </w:rPr>
              <w:t>%</w:t>
            </w:r>
          </w:p>
        </w:tc>
      </w:tr>
      <w:tr w:rsidR="00080AF8" w:rsidRPr="003A1B55" w14:paraId="2A156FC3" w14:textId="77777777" w:rsidTr="00D80516">
        <w:trPr>
          <w:trHeight w:val="227"/>
        </w:trPr>
        <w:tc>
          <w:tcPr>
            <w:tcW w:w="1738" w:type="pct"/>
            <w:shd w:val="clear" w:color="auto" w:fill="auto"/>
            <w:noWrap/>
            <w:vAlign w:val="bottom"/>
            <w:hideMark/>
          </w:tcPr>
          <w:p w14:paraId="0F987A81" w14:textId="77777777" w:rsidR="00080AF8" w:rsidRPr="00D3122F" w:rsidRDefault="00080AF8" w:rsidP="00080AF8">
            <w:pPr>
              <w:rPr>
                <w:color w:val="000000"/>
                <w:lang w:eastAsia="ca-ES"/>
              </w:rPr>
            </w:pPr>
            <w:r w:rsidRPr="00D3122F">
              <w:rPr>
                <w:color w:val="000000"/>
                <w:lang w:eastAsia="ca-ES"/>
              </w:rPr>
              <w:t>economics</w:t>
            </w:r>
          </w:p>
        </w:tc>
        <w:tc>
          <w:tcPr>
            <w:tcW w:w="678" w:type="pct"/>
            <w:shd w:val="clear" w:color="auto" w:fill="auto"/>
            <w:noWrap/>
            <w:vAlign w:val="bottom"/>
            <w:hideMark/>
          </w:tcPr>
          <w:p w14:paraId="67A04D60" w14:textId="77777777" w:rsidR="00080AF8" w:rsidRPr="00D3122F" w:rsidRDefault="00080AF8" w:rsidP="00080AF8">
            <w:pPr>
              <w:jc w:val="center"/>
              <w:rPr>
                <w:color w:val="000000"/>
                <w:lang w:eastAsia="ca-ES"/>
              </w:rPr>
            </w:pPr>
            <w:r w:rsidRPr="00D3122F">
              <w:rPr>
                <w:color w:val="000000"/>
                <w:lang w:eastAsia="ca-ES"/>
              </w:rPr>
              <w:t>9</w:t>
            </w:r>
          </w:p>
        </w:tc>
        <w:tc>
          <w:tcPr>
            <w:tcW w:w="848" w:type="pct"/>
            <w:shd w:val="clear" w:color="auto" w:fill="auto"/>
            <w:noWrap/>
            <w:vAlign w:val="bottom"/>
            <w:hideMark/>
          </w:tcPr>
          <w:p w14:paraId="0BC543A7" w14:textId="77777777" w:rsidR="00080AF8" w:rsidRPr="00D3122F" w:rsidRDefault="00080AF8" w:rsidP="00080AF8">
            <w:pPr>
              <w:jc w:val="center"/>
              <w:rPr>
                <w:color w:val="000000"/>
                <w:lang w:eastAsia="ca-ES"/>
              </w:rPr>
            </w:pPr>
            <w:r w:rsidRPr="00D3122F">
              <w:rPr>
                <w:color w:val="000000"/>
                <w:lang w:eastAsia="ca-ES"/>
              </w:rPr>
              <w:t>157</w:t>
            </w:r>
          </w:p>
        </w:tc>
        <w:tc>
          <w:tcPr>
            <w:tcW w:w="422" w:type="pct"/>
            <w:shd w:val="clear" w:color="auto" w:fill="auto"/>
            <w:noWrap/>
            <w:vAlign w:val="bottom"/>
            <w:hideMark/>
          </w:tcPr>
          <w:p w14:paraId="29C12719" w14:textId="77777777" w:rsidR="00080AF8" w:rsidRPr="00D3122F" w:rsidRDefault="00080AF8" w:rsidP="00080AF8">
            <w:pPr>
              <w:jc w:val="center"/>
              <w:rPr>
                <w:color w:val="000000"/>
                <w:lang w:eastAsia="ca-ES"/>
              </w:rPr>
            </w:pPr>
            <w:r w:rsidRPr="00D3122F">
              <w:rPr>
                <w:color w:val="000000"/>
                <w:lang w:eastAsia="ca-ES"/>
              </w:rPr>
              <w:t>194</w:t>
            </w:r>
          </w:p>
        </w:tc>
        <w:tc>
          <w:tcPr>
            <w:tcW w:w="510" w:type="pct"/>
            <w:shd w:val="clear" w:color="auto" w:fill="auto"/>
            <w:noWrap/>
            <w:vAlign w:val="bottom"/>
            <w:hideMark/>
          </w:tcPr>
          <w:p w14:paraId="7205C438" w14:textId="77777777" w:rsidR="00080AF8" w:rsidRPr="00D3122F" w:rsidRDefault="00080AF8" w:rsidP="00080AF8">
            <w:pPr>
              <w:jc w:val="center"/>
              <w:rPr>
                <w:color w:val="000000"/>
                <w:lang w:eastAsia="ca-ES"/>
              </w:rPr>
            </w:pPr>
            <w:r w:rsidRPr="00D3122F">
              <w:rPr>
                <w:color w:val="000000"/>
                <w:lang w:eastAsia="ca-ES"/>
              </w:rPr>
              <w:t>137</w:t>
            </w:r>
          </w:p>
        </w:tc>
        <w:tc>
          <w:tcPr>
            <w:tcW w:w="425" w:type="pct"/>
            <w:shd w:val="clear" w:color="auto" w:fill="auto"/>
            <w:noWrap/>
            <w:vAlign w:val="bottom"/>
            <w:hideMark/>
          </w:tcPr>
          <w:p w14:paraId="624585E3" w14:textId="77777777" w:rsidR="00080AF8" w:rsidRPr="00E80EC2" w:rsidRDefault="00080AF8" w:rsidP="00080AF8">
            <w:pPr>
              <w:jc w:val="center"/>
              <w:rPr>
                <w:b/>
                <w:color w:val="000000"/>
                <w:lang w:eastAsia="ca-ES"/>
              </w:rPr>
            </w:pPr>
            <w:r w:rsidRPr="00E80EC2">
              <w:rPr>
                <w:b/>
                <w:color w:val="000000"/>
                <w:lang w:eastAsia="ca-ES"/>
              </w:rPr>
              <w:t>497</w:t>
            </w:r>
          </w:p>
        </w:tc>
        <w:tc>
          <w:tcPr>
            <w:tcW w:w="379" w:type="pct"/>
            <w:shd w:val="clear" w:color="auto" w:fill="auto"/>
            <w:noWrap/>
            <w:vAlign w:val="bottom"/>
            <w:hideMark/>
          </w:tcPr>
          <w:p w14:paraId="202E44E3" w14:textId="77777777" w:rsidR="00080AF8" w:rsidRPr="00D3122F" w:rsidRDefault="00080AF8" w:rsidP="00080AF8">
            <w:pPr>
              <w:jc w:val="center"/>
              <w:rPr>
                <w:b/>
                <w:color w:val="000000"/>
                <w:lang w:eastAsia="ca-ES"/>
              </w:rPr>
            </w:pPr>
            <w:r w:rsidRPr="00D3122F">
              <w:rPr>
                <w:b/>
                <w:color w:val="000000"/>
                <w:lang w:eastAsia="ca-ES"/>
              </w:rPr>
              <w:t>32%</w:t>
            </w:r>
          </w:p>
        </w:tc>
      </w:tr>
      <w:tr w:rsidR="00080AF8" w:rsidRPr="003A1B55" w14:paraId="77283091" w14:textId="77777777" w:rsidTr="00D80516">
        <w:trPr>
          <w:trHeight w:val="227"/>
        </w:trPr>
        <w:tc>
          <w:tcPr>
            <w:tcW w:w="1738" w:type="pct"/>
            <w:shd w:val="clear" w:color="auto" w:fill="auto"/>
            <w:noWrap/>
            <w:vAlign w:val="bottom"/>
            <w:hideMark/>
          </w:tcPr>
          <w:p w14:paraId="136D67A1" w14:textId="77777777" w:rsidR="00080AF8" w:rsidRPr="00D3122F" w:rsidRDefault="00080AF8" w:rsidP="00080AF8">
            <w:pPr>
              <w:rPr>
                <w:color w:val="000000"/>
                <w:lang w:eastAsia="ca-ES"/>
              </w:rPr>
            </w:pPr>
            <w:r w:rsidRPr="00D3122F">
              <w:rPr>
                <w:color w:val="000000"/>
                <w:lang w:eastAsia="ca-ES"/>
              </w:rPr>
              <w:t>sociology</w:t>
            </w:r>
          </w:p>
        </w:tc>
        <w:tc>
          <w:tcPr>
            <w:tcW w:w="678" w:type="pct"/>
            <w:shd w:val="clear" w:color="auto" w:fill="auto"/>
            <w:noWrap/>
            <w:vAlign w:val="bottom"/>
            <w:hideMark/>
          </w:tcPr>
          <w:p w14:paraId="672D5285" w14:textId="77777777" w:rsidR="00080AF8" w:rsidRPr="00D3122F" w:rsidRDefault="00080AF8" w:rsidP="00080AF8">
            <w:pPr>
              <w:jc w:val="center"/>
              <w:rPr>
                <w:color w:val="000000"/>
                <w:lang w:eastAsia="ca-ES"/>
              </w:rPr>
            </w:pPr>
            <w:r w:rsidRPr="00D3122F">
              <w:rPr>
                <w:color w:val="000000"/>
                <w:lang w:eastAsia="ca-ES"/>
              </w:rPr>
              <w:t>2</w:t>
            </w:r>
          </w:p>
        </w:tc>
        <w:tc>
          <w:tcPr>
            <w:tcW w:w="848" w:type="pct"/>
            <w:shd w:val="clear" w:color="auto" w:fill="auto"/>
            <w:noWrap/>
            <w:vAlign w:val="bottom"/>
            <w:hideMark/>
          </w:tcPr>
          <w:p w14:paraId="50C399A6" w14:textId="77777777" w:rsidR="00080AF8" w:rsidRPr="00D3122F" w:rsidRDefault="00080AF8" w:rsidP="00080AF8">
            <w:pPr>
              <w:jc w:val="center"/>
              <w:rPr>
                <w:color w:val="000000"/>
                <w:lang w:eastAsia="ca-ES"/>
              </w:rPr>
            </w:pPr>
            <w:r w:rsidRPr="00D3122F">
              <w:rPr>
                <w:color w:val="000000"/>
                <w:lang w:eastAsia="ca-ES"/>
              </w:rPr>
              <w:t>101</w:t>
            </w:r>
          </w:p>
        </w:tc>
        <w:tc>
          <w:tcPr>
            <w:tcW w:w="422" w:type="pct"/>
            <w:shd w:val="clear" w:color="auto" w:fill="auto"/>
            <w:noWrap/>
            <w:vAlign w:val="bottom"/>
            <w:hideMark/>
          </w:tcPr>
          <w:p w14:paraId="7AEA4D44" w14:textId="77777777" w:rsidR="00080AF8" w:rsidRPr="00D3122F" w:rsidRDefault="00080AF8" w:rsidP="00080AF8">
            <w:pPr>
              <w:jc w:val="center"/>
              <w:rPr>
                <w:color w:val="000000"/>
                <w:lang w:eastAsia="ca-ES"/>
              </w:rPr>
            </w:pPr>
            <w:r w:rsidRPr="00D3122F">
              <w:rPr>
                <w:color w:val="000000"/>
                <w:lang w:eastAsia="ca-ES"/>
              </w:rPr>
              <w:t>104</w:t>
            </w:r>
          </w:p>
        </w:tc>
        <w:tc>
          <w:tcPr>
            <w:tcW w:w="510" w:type="pct"/>
            <w:shd w:val="clear" w:color="auto" w:fill="auto"/>
            <w:noWrap/>
            <w:vAlign w:val="bottom"/>
            <w:hideMark/>
          </w:tcPr>
          <w:p w14:paraId="09A3335A" w14:textId="77777777" w:rsidR="00080AF8" w:rsidRPr="00D3122F" w:rsidRDefault="00080AF8" w:rsidP="00080AF8">
            <w:pPr>
              <w:jc w:val="center"/>
              <w:rPr>
                <w:color w:val="000000"/>
                <w:lang w:eastAsia="ca-ES"/>
              </w:rPr>
            </w:pPr>
            <w:r w:rsidRPr="00D3122F">
              <w:rPr>
                <w:color w:val="000000"/>
                <w:lang w:eastAsia="ca-ES"/>
              </w:rPr>
              <w:t>117</w:t>
            </w:r>
          </w:p>
        </w:tc>
        <w:tc>
          <w:tcPr>
            <w:tcW w:w="425" w:type="pct"/>
            <w:shd w:val="clear" w:color="auto" w:fill="auto"/>
            <w:noWrap/>
            <w:vAlign w:val="bottom"/>
            <w:hideMark/>
          </w:tcPr>
          <w:p w14:paraId="54F5AABB" w14:textId="77777777" w:rsidR="00080AF8" w:rsidRPr="00E80EC2" w:rsidRDefault="00080AF8" w:rsidP="00080AF8">
            <w:pPr>
              <w:jc w:val="center"/>
              <w:rPr>
                <w:b/>
                <w:color w:val="000000"/>
                <w:lang w:eastAsia="ca-ES"/>
              </w:rPr>
            </w:pPr>
            <w:r w:rsidRPr="00E80EC2">
              <w:rPr>
                <w:b/>
                <w:color w:val="000000"/>
                <w:lang w:eastAsia="ca-ES"/>
              </w:rPr>
              <w:t>324</w:t>
            </w:r>
          </w:p>
        </w:tc>
        <w:tc>
          <w:tcPr>
            <w:tcW w:w="379" w:type="pct"/>
            <w:shd w:val="clear" w:color="auto" w:fill="auto"/>
            <w:noWrap/>
            <w:vAlign w:val="bottom"/>
            <w:hideMark/>
          </w:tcPr>
          <w:p w14:paraId="6FA3BA1F" w14:textId="77777777" w:rsidR="00080AF8" w:rsidRPr="00D3122F" w:rsidRDefault="00080AF8" w:rsidP="00080AF8">
            <w:pPr>
              <w:jc w:val="center"/>
              <w:rPr>
                <w:b/>
                <w:color w:val="000000"/>
                <w:lang w:eastAsia="ca-ES"/>
              </w:rPr>
            </w:pPr>
            <w:r w:rsidRPr="00D3122F">
              <w:rPr>
                <w:b/>
                <w:color w:val="000000"/>
                <w:lang w:eastAsia="ca-ES"/>
              </w:rPr>
              <w:t>21%</w:t>
            </w:r>
          </w:p>
        </w:tc>
      </w:tr>
      <w:tr w:rsidR="00080AF8" w:rsidRPr="003A1B55" w14:paraId="0342E5F2" w14:textId="77777777" w:rsidTr="00D80516">
        <w:trPr>
          <w:trHeight w:val="227"/>
        </w:trPr>
        <w:tc>
          <w:tcPr>
            <w:tcW w:w="1738" w:type="pct"/>
            <w:shd w:val="clear" w:color="auto" w:fill="auto"/>
            <w:noWrap/>
            <w:vAlign w:val="bottom"/>
            <w:hideMark/>
          </w:tcPr>
          <w:p w14:paraId="5BDC2DE0" w14:textId="77777777" w:rsidR="00080AF8" w:rsidRPr="00D3122F" w:rsidRDefault="00080AF8" w:rsidP="00080AF8">
            <w:pPr>
              <w:rPr>
                <w:color w:val="000000"/>
                <w:lang w:eastAsia="ca-ES"/>
              </w:rPr>
            </w:pPr>
            <w:r w:rsidRPr="00D3122F">
              <w:rPr>
                <w:color w:val="000000"/>
                <w:lang w:eastAsia="ca-ES"/>
              </w:rPr>
              <w:t>history</w:t>
            </w:r>
          </w:p>
        </w:tc>
        <w:tc>
          <w:tcPr>
            <w:tcW w:w="678" w:type="pct"/>
            <w:shd w:val="clear" w:color="auto" w:fill="auto"/>
            <w:noWrap/>
            <w:vAlign w:val="bottom"/>
            <w:hideMark/>
          </w:tcPr>
          <w:p w14:paraId="28D8C650"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1F3CC009" w14:textId="77777777" w:rsidR="00080AF8" w:rsidRPr="00D3122F" w:rsidRDefault="00080AF8" w:rsidP="00080AF8">
            <w:pPr>
              <w:jc w:val="center"/>
              <w:rPr>
                <w:color w:val="000000"/>
                <w:lang w:eastAsia="ca-ES"/>
              </w:rPr>
            </w:pPr>
            <w:r w:rsidRPr="00D3122F">
              <w:rPr>
                <w:color w:val="000000"/>
                <w:lang w:eastAsia="ca-ES"/>
              </w:rPr>
              <w:t>15</w:t>
            </w:r>
          </w:p>
        </w:tc>
        <w:tc>
          <w:tcPr>
            <w:tcW w:w="422" w:type="pct"/>
            <w:shd w:val="clear" w:color="auto" w:fill="auto"/>
            <w:noWrap/>
            <w:vAlign w:val="bottom"/>
            <w:hideMark/>
          </w:tcPr>
          <w:p w14:paraId="789FCBFE" w14:textId="77777777" w:rsidR="00080AF8" w:rsidRPr="00D3122F" w:rsidRDefault="00080AF8" w:rsidP="00080AF8">
            <w:pPr>
              <w:jc w:val="center"/>
              <w:rPr>
                <w:color w:val="000000"/>
                <w:lang w:eastAsia="ca-ES"/>
              </w:rPr>
            </w:pPr>
            <w:r w:rsidRPr="00D3122F">
              <w:rPr>
                <w:color w:val="000000"/>
                <w:lang w:eastAsia="ca-ES"/>
              </w:rPr>
              <w:t>148</w:t>
            </w:r>
          </w:p>
        </w:tc>
        <w:tc>
          <w:tcPr>
            <w:tcW w:w="510" w:type="pct"/>
            <w:shd w:val="clear" w:color="auto" w:fill="auto"/>
            <w:noWrap/>
            <w:vAlign w:val="bottom"/>
            <w:hideMark/>
          </w:tcPr>
          <w:p w14:paraId="2561CE5B" w14:textId="77777777" w:rsidR="00080AF8" w:rsidRPr="00D3122F" w:rsidRDefault="00080AF8" w:rsidP="00080AF8">
            <w:pPr>
              <w:jc w:val="center"/>
              <w:rPr>
                <w:color w:val="000000"/>
                <w:lang w:eastAsia="ca-ES"/>
              </w:rPr>
            </w:pPr>
            <w:r w:rsidRPr="00D3122F">
              <w:rPr>
                <w:color w:val="000000"/>
                <w:lang w:eastAsia="ca-ES"/>
              </w:rPr>
              <w:t>132</w:t>
            </w:r>
          </w:p>
        </w:tc>
        <w:tc>
          <w:tcPr>
            <w:tcW w:w="425" w:type="pct"/>
            <w:shd w:val="clear" w:color="auto" w:fill="auto"/>
            <w:noWrap/>
            <w:vAlign w:val="bottom"/>
            <w:hideMark/>
          </w:tcPr>
          <w:p w14:paraId="34362EEF" w14:textId="77777777" w:rsidR="00080AF8" w:rsidRPr="00E80EC2" w:rsidRDefault="00080AF8" w:rsidP="00080AF8">
            <w:pPr>
              <w:jc w:val="center"/>
              <w:rPr>
                <w:b/>
                <w:color w:val="000000"/>
                <w:lang w:eastAsia="ca-ES"/>
              </w:rPr>
            </w:pPr>
            <w:r w:rsidRPr="00E80EC2">
              <w:rPr>
                <w:b/>
                <w:color w:val="000000"/>
                <w:lang w:eastAsia="ca-ES"/>
              </w:rPr>
              <w:t>295</w:t>
            </w:r>
          </w:p>
        </w:tc>
        <w:tc>
          <w:tcPr>
            <w:tcW w:w="379" w:type="pct"/>
            <w:shd w:val="clear" w:color="auto" w:fill="auto"/>
            <w:noWrap/>
            <w:vAlign w:val="bottom"/>
            <w:hideMark/>
          </w:tcPr>
          <w:p w14:paraId="1DB3514E" w14:textId="77777777" w:rsidR="00080AF8" w:rsidRPr="00D3122F" w:rsidRDefault="00080AF8" w:rsidP="00080AF8">
            <w:pPr>
              <w:jc w:val="center"/>
              <w:rPr>
                <w:b/>
                <w:color w:val="000000"/>
                <w:lang w:eastAsia="ca-ES"/>
              </w:rPr>
            </w:pPr>
            <w:r w:rsidRPr="00D3122F">
              <w:rPr>
                <w:b/>
                <w:color w:val="000000"/>
                <w:lang w:eastAsia="ca-ES"/>
              </w:rPr>
              <w:t>19%</w:t>
            </w:r>
          </w:p>
        </w:tc>
      </w:tr>
      <w:tr w:rsidR="00080AF8" w:rsidRPr="003A1B55" w14:paraId="3ACD6065" w14:textId="77777777" w:rsidTr="00D80516">
        <w:trPr>
          <w:trHeight w:val="227"/>
        </w:trPr>
        <w:tc>
          <w:tcPr>
            <w:tcW w:w="1738" w:type="pct"/>
            <w:shd w:val="clear" w:color="auto" w:fill="auto"/>
            <w:noWrap/>
            <w:vAlign w:val="bottom"/>
            <w:hideMark/>
          </w:tcPr>
          <w:p w14:paraId="387C28C4" w14:textId="77777777" w:rsidR="00080AF8" w:rsidRPr="00D3122F" w:rsidRDefault="00080AF8" w:rsidP="00080AF8">
            <w:pPr>
              <w:rPr>
                <w:color w:val="000000"/>
                <w:lang w:eastAsia="ca-ES"/>
              </w:rPr>
            </w:pPr>
            <w:r w:rsidRPr="00D3122F">
              <w:rPr>
                <w:color w:val="000000"/>
                <w:lang w:eastAsia="ca-ES"/>
              </w:rPr>
              <w:t>political science</w:t>
            </w:r>
          </w:p>
        </w:tc>
        <w:tc>
          <w:tcPr>
            <w:tcW w:w="678" w:type="pct"/>
            <w:shd w:val="clear" w:color="auto" w:fill="auto"/>
            <w:noWrap/>
            <w:vAlign w:val="bottom"/>
            <w:hideMark/>
          </w:tcPr>
          <w:p w14:paraId="0E34B55C" w14:textId="77777777" w:rsidR="00080AF8" w:rsidRPr="00D3122F" w:rsidRDefault="00080AF8" w:rsidP="00080AF8">
            <w:pPr>
              <w:jc w:val="center"/>
              <w:rPr>
                <w:color w:val="000000"/>
                <w:lang w:eastAsia="ca-ES"/>
              </w:rPr>
            </w:pPr>
            <w:r w:rsidRPr="00D3122F">
              <w:rPr>
                <w:color w:val="000000"/>
                <w:lang w:eastAsia="ca-ES"/>
              </w:rPr>
              <w:t>1</w:t>
            </w:r>
          </w:p>
        </w:tc>
        <w:tc>
          <w:tcPr>
            <w:tcW w:w="848" w:type="pct"/>
            <w:shd w:val="clear" w:color="auto" w:fill="auto"/>
            <w:noWrap/>
            <w:vAlign w:val="bottom"/>
            <w:hideMark/>
          </w:tcPr>
          <w:p w14:paraId="171E3FD9" w14:textId="77777777" w:rsidR="00080AF8" w:rsidRPr="00D3122F" w:rsidRDefault="00080AF8" w:rsidP="00080AF8">
            <w:pPr>
              <w:jc w:val="center"/>
              <w:rPr>
                <w:color w:val="000000"/>
                <w:lang w:eastAsia="ca-ES"/>
              </w:rPr>
            </w:pPr>
            <w:r w:rsidRPr="00D3122F">
              <w:rPr>
                <w:color w:val="000000"/>
                <w:lang w:eastAsia="ca-ES"/>
              </w:rPr>
              <w:t>92</w:t>
            </w:r>
          </w:p>
        </w:tc>
        <w:tc>
          <w:tcPr>
            <w:tcW w:w="422" w:type="pct"/>
            <w:shd w:val="clear" w:color="auto" w:fill="auto"/>
            <w:noWrap/>
            <w:vAlign w:val="bottom"/>
            <w:hideMark/>
          </w:tcPr>
          <w:p w14:paraId="7E842EDC" w14:textId="77777777" w:rsidR="00080AF8" w:rsidRPr="00D3122F" w:rsidRDefault="00080AF8" w:rsidP="00080AF8">
            <w:pPr>
              <w:jc w:val="center"/>
              <w:rPr>
                <w:color w:val="000000"/>
                <w:lang w:eastAsia="ca-ES"/>
              </w:rPr>
            </w:pPr>
            <w:r w:rsidRPr="00D3122F">
              <w:rPr>
                <w:color w:val="000000"/>
                <w:lang w:eastAsia="ca-ES"/>
              </w:rPr>
              <w:t>91</w:t>
            </w:r>
          </w:p>
        </w:tc>
        <w:tc>
          <w:tcPr>
            <w:tcW w:w="510" w:type="pct"/>
            <w:shd w:val="clear" w:color="auto" w:fill="auto"/>
            <w:noWrap/>
            <w:vAlign w:val="bottom"/>
            <w:hideMark/>
          </w:tcPr>
          <w:p w14:paraId="3006B59E" w14:textId="77777777" w:rsidR="00080AF8" w:rsidRPr="00D3122F" w:rsidRDefault="00080AF8" w:rsidP="00080AF8">
            <w:pPr>
              <w:jc w:val="center"/>
              <w:rPr>
                <w:color w:val="000000"/>
                <w:lang w:eastAsia="ca-ES"/>
              </w:rPr>
            </w:pPr>
            <w:r w:rsidRPr="00D3122F">
              <w:rPr>
                <w:color w:val="000000"/>
                <w:lang w:eastAsia="ca-ES"/>
              </w:rPr>
              <w:t>107</w:t>
            </w:r>
          </w:p>
        </w:tc>
        <w:tc>
          <w:tcPr>
            <w:tcW w:w="425" w:type="pct"/>
            <w:shd w:val="clear" w:color="auto" w:fill="auto"/>
            <w:noWrap/>
            <w:vAlign w:val="bottom"/>
            <w:hideMark/>
          </w:tcPr>
          <w:p w14:paraId="0C724671" w14:textId="77777777" w:rsidR="00080AF8" w:rsidRPr="00E80EC2" w:rsidRDefault="00080AF8" w:rsidP="00080AF8">
            <w:pPr>
              <w:jc w:val="center"/>
              <w:rPr>
                <w:b/>
                <w:color w:val="000000"/>
                <w:lang w:eastAsia="ca-ES"/>
              </w:rPr>
            </w:pPr>
            <w:r w:rsidRPr="00E80EC2">
              <w:rPr>
                <w:b/>
                <w:color w:val="000000"/>
                <w:lang w:eastAsia="ca-ES"/>
              </w:rPr>
              <w:t>291</w:t>
            </w:r>
          </w:p>
        </w:tc>
        <w:tc>
          <w:tcPr>
            <w:tcW w:w="379" w:type="pct"/>
            <w:shd w:val="clear" w:color="auto" w:fill="auto"/>
            <w:noWrap/>
            <w:vAlign w:val="bottom"/>
            <w:hideMark/>
          </w:tcPr>
          <w:p w14:paraId="170520F0" w14:textId="77777777" w:rsidR="00080AF8" w:rsidRPr="00D3122F" w:rsidRDefault="00080AF8" w:rsidP="00080AF8">
            <w:pPr>
              <w:jc w:val="center"/>
              <w:rPr>
                <w:b/>
                <w:color w:val="000000"/>
                <w:lang w:eastAsia="ca-ES"/>
              </w:rPr>
            </w:pPr>
            <w:r w:rsidRPr="00D3122F">
              <w:rPr>
                <w:b/>
                <w:color w:val="000000"/>
                <w:lang w:eastAsia="ca-ES"/>
              </w:rPr>
              <w:t>19%</w:t>
            </w:r>
          </w:p>
        </w:tc>
      </w:tr>
      <w:tr w:rsidR="00080AF8" w:rsidRPr="003A1B55" w14:paraId="0CE2BD9E" w14:textId="77777777" w:rsidTr="00D80516">
        <w:trPr>
          <w:trHeight w:val="227"/>
        </w:trPr>
        <w:tc>
          <w:tcPr>
            <w:tcW w:w="1738" w:type="pct"/>
            <w:shd w:val="clear" w:color="auto" w:fill="auto"/>
            <w:noWrap/>
            <w:vAlign w:val="bottom"/>
            <w:hideMark/>
          </w:tcPr>
          <w:p w14:paraId="73F7C7EC" w14:textId="77777777" w:rsidR="00080AF8" w:rsidRPr="00D3122F" w:rsidRDefault="00080AF8" w:rsidP="00080AF8">
            <w:pPr>
              <w:rPr>
                <w:color w:val="000000"/>
                <w:lang w:eastAsia="ca-ES"/>
              </w:rPr>
            </w:pPr>
            <w:r w:rsidRPr="00D3122F">
              <w:rPr>
                <w:color w:val="000000"/>
                <w:lang w:eastAsia="ca-ES"/>
              </w:rPr>
              <w:t>anthropology, folklore, ethnology and cultural studies</w:t>
            </w:r>
          </w:p>
        </w:tc>
        <w:tc>
          <w:tcPr>
            <w:tcW w:w="678" w:type="pct"/>
            <w:shd w:val="clear" w:color="auto" w:fill="auto"/>
            <w:noWrap/>
            <w:vAlign w:val="bottom"/>
            <w:hideMark/>
          </w:tcPr>
          <w:p w14:paraId="03BDA2A6" w14:textId="77777777" w:rsidR="00080AF8" w:rsidRPr="00D3122F" w:rsidRDefault="00080AF8" w:rsidP="00080AF8">
            <w:pPr>
              <w:jc w:val="center"/>
              <w:rPr>
                <w:color w:val="000000"/>
                <w:lang w:eastAsia="ca-ES"/>
              </w:rPr>
            </w:pPr>
            <w:r w:rsidRPr="00D3122F">
              <w:rPr>
                <w:color w:val="000000"/>
                <w:lang w:eastAsia="ca-ES"/>
              </w:rPr>
              <w:t>1</w:t>
            </w:r>
          </w:p>
        </w:tc>
        <w:tc>
          <w:tcPr>
            <w:tcW w:w="848" w:type="pct"/>
            <w:shd w:val="clear" w:color="auto" w:fill="auto"/>
            <w:noWrap/>
            <w:vAlign w:val="bottom"/>
            <w:hideMark/>
          </w:tcPr>
          <w:p w14:paraId="1D155BCD" w14:textId="77777777" w:rsidR="00080AF8" w:rsidRPr="00D3122F" w:rsidRDefault="00080AF8" w:rsidP="00080AF8">
            <w:pPr>
              <w:jc w:val="center"/>
              <w:rPr>
                <w:color w:val="000000"/>
                <w:lang w:eastAsia="ca-ES"/>
              </w:rPr>
            </w:pPr>
            <w:r w:rsidRPr="00D3122F">
              <w:rPr>
                <w:color w:val="000000"/>
                <w:lang w:eastAsia="ca-ES"/>
              </w:rPr>
              <w:t>18</w:t>
            </w:r>
          </w:p>
        </w:tc>
        <w:tc>
          <w:tcPr>
            <w:tcW w:w="422" w:type="pct"/>
            <w:shd w:val="clear" w:color="auto" w:fill="auto"/>
            <w:noWrap/>
            <w:vAlign w:val="bottom"/>
            <w:hideMark/>
          </w:tcPr>
          <w:p w14:paraId="576F825D" w14:textId="77777777" w:rsidR="00080AF8" w:rsidRPr="00D3122F" w:rsidRDefault="00080AF8" w:rsidP="00080AF8">
            <w:pPr>
              <w:jc w:val="center"/>
              <w:rPr>
                <w:color w:val="000000"/>
                <w:lang w:eastAsia="ca-ES"/>
              </w:rPr>
            </w:pPr>
            <w:r w:rsidRPr="00D3122F">
              <w:rPr>
                <w:color w:val="000000"/>
                <w:lang w:eastAsia="ca-ES"/>
              </w:rPr>
              <w:t>107</w:t>
            </w:r>
          </w:p>
        </w:tc>
        <w:tc>
          <w:tcPr>
            <w:tcW w:w="510" w:type="pct"/>
            <w:shd w:val="clear" w:color="auto" w:fill="auto"/>
            <w:noWrap/>
            <w:vAlign w:val="bottom"/>
            <w:hideMark/>
          </w:tcPr>
          <w:p w14:paraId="6BE92125" w14:textId="77777777" w:rsidR="00080AF8" w:rsidRPr="00D3122F" w:rsidRDefault="00080AF8" w:rsidP="00080AF8">
            <w:pPr>
              <w:jc w:val="center"/>
              <w:rPr>
                <w:color w:val="000000"/>
                <w:lang w:eastAsia="ca-ES"/>
              </w:rPr>
            </w:pPr>
            <w:r w:rsidRPr="00D3122F">
              <w:rPr>
                <w:color w:val="000000"/>
                <w:lang w:eastAsia="ca-ES"/>
              </w:rPr>
              <w:t>119</w:t>
            </w:r>
          </w:p>
        </w:tc>
        <w:tc>
          <w:tcPr>
            <w:tcW w:w="425" w:type="pct"/>
            <w:shd w:val="clear" w:color="auto" w:fill="auto"/>
            <w:noWrap/>
            <w:vAlign w:val="bottom"/>
            <w:hideMark/>
          </w:tcPr>
          <w:p w14:paraId="69A96FD7" w14:textId="77777777" w:rsidR="00080AF8" w:rsidRPr="00E80EC2" w:rsidRDefault="00080AF8" w:rsidP="00080AF8">
            <w:pPr>
              <w:jc w:val="center"/>
              <w:rPr>
                <w:b/>
                <w:color w:val="000000"/>
                <w:lang w:eastAsia="ca-ES"/>
              </w:rPr>
            </w:pPr>
            <w:r w:rsidRPr="00E80EC2">
              <w:rPr>
                <w:b/>
                <w:color w:val="000000"/>
                <w:lang w:eastAsia="ca-ES"/>
              </w:rPr>
              <w:t>245</w:t>
            </w:r>
          </w:p>
        </w:tc>
        <w:tc>
          <w:tcPr>
            <w:tcW w:w="379" w:type="pct"/>
            <w:shd w:val="clear" w:color="auto" w:fill="auto"/>
            <w:noWrap/>
            <w:vAlign w:val="bottom"/>
            <w:hideMark/>
          </w:tcPr>
          <w:p w14:paraId="24347E6C" w14:textId="77777777" w:rsidR="00080AF8" w:rsidRPr="00D3122F" w:rsidRDefault="00080AF8" w:rsidP="00080AF8">
            <w:pPr>
              <w:jc w:val="center"/>
              <w:rPr>
                <w:b/>
                <w:color w:val="000000"/>
                <w:lang w:eastAsia="ca-ES"/>
              </w:rPr>
            </w:pPr>
            <w:r w:rsidRPr="00D3122F">
              <w:rPr>
                <w:b/>
                <w:color w:val="000000"/>
                <w:lang w:eastAsia="ca-ES"/>
              </w:rPr>
              <w:t>16%</w:t>
            </w:r>
          </w:p>
        </w:tc>
      </w:tr>
      <w:tr w:rsidR="00080AF8" w:rsidRPr="003A1B55" w14:paraId="0574E07C" w14:textId="77777777" w:rsidTr="00D80516">
        <w:trPr>
          <w:trHeight w:val="227"/>
        </w:trPr>
        <w:tc>
          <w:tcPr>
            <w:tcW w:w="1738" w:type="pct"/>
            <w:shd w:val="clear" w:color="auto" w:fill="auto"/>
            <w:noWrap/>
            <w:vAlign w:val="bottom"/>
            <w:hideMark/>
          </w:tcPr>
          <w:p w14:paraId="71911BB4" w14:textId="77777777" w:rsidR="00080AF8" w:rsidRPr="00D3122F" w:rsidRDefault="00080AF8" w:rsidP="00080AF8">
            <w:pPr>
              <w:rPr>
                <w:color w:val="000000"/>
                <w:lang w:eastAsia="ca-ES"/>
              </w:rPr>
            </w:pPr>
            <w:r w:rsidRPr="00D3122F">
              <w:rPr>
                <w:color w:val="000000"/>
                <w:lang w:eastAsia="ca-ES"/>
              </w:rPr>
              <w:t>law</w:t>
            </w:r>
          </w:p>
        </w:tc>
        <w:tc>
          <w:tcPr>
            <w:tcW w:w="678" w:type="pct"/>
            <w:shd w:val="clear" w:color="auto" w:fill="auto"/>
            <w:noWrap/>
            <w:vAlign w:val="bottom"/>
            <w:hideMark/>
          </w:tcPr>
          <w:p w14:paraId="66E0C944" w14:textId="77777777" w:rsidR="00080AF8" w:rsidRPr="00D3122F" w:rsidRDefault="00080AF8" w:rsidP="00080AF8">
            <w:pPr>
              <w:jc w:val="center"/>
              <w:rPr>
                <w:color w:val="000000"/>
                <w:lang w:eastAsia="ca-ES"/>
              </w:rPr>
            </w:pPr>
            <w:r w:rsidRPr="00D3122F">
              <w:rPr>
                <w:color w:val="000000"/>
                <w:lang w:eastAsia="ca-ES"/>
              </w:rPr>
              <w:t>5</w:t>
            </w:r>
          </w:p>
        </w:tc>
        <w:tc>
          <w:tcPr>
            <w:tcW w:w="848" w:type="pct"/>
            <w:shd w:val="clear" w:color="auto" w:fill="auto"/>
            <w:noWrap/>
            <w:vAlign w:val="bottom"/>
            <w:hideMark/>
          </w:tcPr>
          <w:p w14:paraId="58961FBA" w14:textId="77777777" w:rsidR="00080AF8" w:rsidRPr="00D3122F" w:rsidRDefault="00080AF8" w:rsidP="00080AF8">
            <w:pPr>
              <w:jc w:val="center"/>
              <w:rPr>
                <w:color w:val="000000"/>
                <w:lang w:eastAsia="ca-ES"/>
              </w:rPr>
            </w:pPr>
            <w:r w:rsidRPr="00D3122F">
              <w:rPr>
                <w:color w:val="000000"/>
                <w:lang w:eastAsia="ca-ES"/>
              </w:rPr>
              <w:t>34</w:t>
            </w:r>
          </w:p>
        </w:tc>
        <w:tc>
          <w:tcPr>
            <w:tcW w:w="422" w:type="pct"/>
            <w:shd w:val="clear" w:color="auto" w:fill="auto"/>
            <w:noWrap/>
            <w:vAlign w:val="bottom"/>
            <w:hideMark/>
          </w:tcPr>
          <w:p w14:paraId="124BFD3D" w14:textId="77777777" w:rsidR="00080AF8" w:rsidRPr="00D3122F" w:rsidRDefault="00080AF8" w:rsidP="00080AF8">
            <w:pPr>
              <w:jc w:val="center"/>
              <w:rPr>
                <w:color w:val="000000"/>
                <w:lang w:eastAsia="ca-ES"/>
              </w:rPr>
            </w:pPr>
            <w:r w:rsidRPr="00D3122F">
              <w:rPr>
                <w:color w:val="000000"/>
                <w:lang w:eastAsia="ca-ES"/>
              </w:rPr>
              <w:t>45</w:t>
            </w:r>
          </w:p>
        </w:tc>
        <w:tc>
          <w:tcPr>
            <w:tcW w:w="510" w:type="pct"/>
            <w:shd w:val="clear" w:color="auto" w:fill="auto"/>
            <w:noWrap/>
            <w:vAlign w:val="bottom"/>
            <w:hideMark/>
          </w:tcPr>
          <w:p w14:paraId="083EB866" w14:textId="77777777" w:rsidR="00080AF8" w:rsidRPr="00D3122F" w:rsidRDefault="00080AF8" w:rsidP="00080AF8">
            <w:pPr>
              <w:jc w:val="center"/>
              <w:rPr>
                <w:color w:val="000000"/>
                <w:lang w:eastAsia="ca-ES"/>
              </w:rPr>
            </w:pPr>
            <w:r w:rsidRPr="00D3122F">
              <w:rPr>
                <w:color w:val="000000"/>
                <w:lang w:eastAsia="ca-ES"/>
              </w:rPr>
              <w:t>53</w:t>
            </w:r>
          </w:p>
        </w:tc>
        <w:tc>
          <w:tcPr>
            <w:tcW w:w="425" w:type="pct"/>
            <w:shd w:val="clear" w:color="auto" w:fill="auto"/>
            <w:noWrap/>
            <w:vAlign w:val="bottom"/>
            <w:hideMark/>
          </w:tcPr>
          <w:p w14:paraId="6934CD1C" w14:textId="77777777" w:rsidR="00080AF8" w:rsidRPr="00E80EC2" w:rsidRDefault="00080AF8" w:rsidP="00080AF8">
            <w:pPr>
              <w:jc w:val="center"/>
              <w:rPr>
                <w:b/>
                <w:color w:val="000000"/>
                <w:lang w:eastAsia="ca-ES"/>
              </w:rPr>
            </w:pPr>
            <w:r w:rsidRPr="00E80EC2">
              <w:rPr>
                <w:b/>
                <w:color w:val="000000"/>
                <w:lang w:eastAsia="ca-ES"/>
              </w:rPr>
              <w:t>137</w:t>
            </w:r>
          </w:p>
        </w:tc>
        <w:tc>
          <w:tcPr>
            <w:tcW w:w="379" w:type="pct"/>
            <w:shd w:val="clear" w:color="auto" w:fill="auto"/>
            <w:noWrap/>
            <w:vAlign w:val="bottom"/>
            <w:hideMark/>
          </w:tcPr>
          <w:p w14:paraId="29ADA3E2" w14:textId="77777777" w:rsidR="00080AF8" w:rsidRPr="00D3122F" w:rsidRDefault="00080AF8" w:rsidP="00080AF8">
            <w:pPr>
              <w:jc w:val="center"/>
              <w:rPr>
                <w:b/>
                <w:color w:val="000000"/>
                <w:lang w:eastAsia="ca-ES"/>
              </w:rPr>
            </w:pPr>
            <w:r w:rsidRPr="00D3122F">
              <w:rPr>
                <w:b/>
                <w:color w:val="000000"/>
                <w:lang w:eastAsia="ca-ES"/>
              </w:rPr>
              <w:t>9%</w:t>
            </w:r>
          </w:p>
        </w:tc>
      </w:tr>
      <w:tr w:rsidR="00080AF8" w:rsidRPr="003A1B55" w14:paraId="68F02302" w14:textId="77777777" w:rsidTr="00D80516">
        <w:trPr>
          <w:trHeight w:val="227"/>
        </w:trPr>
        <w:tc>
          <w:tcPr>
            <w:tcW w:w="1738" w:type="pct"/>
            <w:shd w:val="clear" w:color="auto" w:fill="auto"/>
            <w:noWrap/>
            <w:vAlign w:val="bottom"/>
            <w:hideMark/>
          </w:tcPr>
          <w:p w14:paraId="6FD49E2E" w14:textId="77777777" w:rsidR="00080AF8" w:rsidRPr="00D3122F" w:rsidRDefault="00080AF8" w:rsidP="00080AF8">
            <w:pPr>
              <w:rPr>
                <w:color w:val="000000"/>
                <w:lang w:eastAsia="ca-ES"/>
              </w:rPr>
            </w:pPr>
            <w:r w:rsidRPr="00D3122F">
              <w:rPr>
                <w:color w:val="000000"/>
                <w:lang w:eastAsia="ca-ES"/>
              </w:rPr>
              <w:t>literary and linguistic studies</w:t>
            </w:r>
          </w:p>
        </w:tc>
        <w:tc>
          <w:tcPr>
            <w:tcW w:w="678" w:type="pct"/>
            <w:shd w:val="clear" w:color="auto" w:fill="auto"/>
            <w:noWrap/>
            <w:vAlign w:val="bottom"/>
            <w:hideMark/>
          </w:tcPr>
          <w:p w14:paraId="4AC54033" w14:textId="77777777" w:rsidR="00080AF8" w:rsidRPr="00D3122F" w:rsidRDefault="00080AF8" w:rsidP="00080AF8">
            <w:pPr>
              <w:jc w:val="center"/>
              <w:rPr>
                <w:color w:val="000000"/>
                <w:lang w:eastAsia="ca-ES"/>
              </w:rPr>
            </w:pPr>
            <w:r w:rsidRPr="00D3122F">
              <w:rPr>
                <w:color w:val="000000"/>
                <w:lang w:eastAsia="ca-ES"/>
              </w:rPr>
              <w:t>1</w:t>
            </w:r>
          </w:p>
        </w:tc>
        <w:tc>
          <w:tcPr>
            <w:tcW w:w="848" w:type="pct"/>
            <w:shd w:val="clear" w:color="auto" w:fill="auto"/>
            <w:noWrap/>
            <w:vAlign w:val="bottom"/>
            <w:hideMark/>
          </w:tcPr>
          <w:p w14:paraId="0C3CB72D" w14:textId="77777777" w:rsidR="00080AF8" w:rsidRPr="00D3122F" w:rsidRDefault="00080AF8" w:rsidP="00080AF8">
            <w:pPr>
              <w:jc w:val="center"/>
              <w:rPr>
                <w:color w:val="000000"/>
                <w:lang w:eastAsia="ca-ES"/>
              </w:rPr>
            </w:pPr>
            <w:r w:rsidRPr="00D3122F">
              <w:rPr>
                <w:color w:val="000000"/>
                <w:lang w:eastAsia="ca-ES"/>
              </w:rPr>
              <w:t>4</w:t>
            </w:r>
          </w:p>
        </w:tc>
        <w:tc>
          <w:tcPr>
            <w:tcW w:w="422" w:type="pct"/>
            <w:shd w:val="clear" w:color="auto" w:fill="auto"/>
            <w:noWrap/>
            <w:vAlign w:val="bottom"/>
            <w:hideMark/>
          </w:tcPr>
          <w:p w14:paraId="104BFA3D" w14:textId="77777777" w:rsidR="00080AF8" w:rsidRPr="00D3122F" w:rsidRDefault="00080AF8" w:rsidP="00080AF8">
            <w:pPr>
              <w:jc w:val="center"/>
              <w:rPr>
                <w:color w:val="000000"/>
                <w:lang w:eastAsia="ca-ES"/>
              </w:rPr>
            </w:pPr>
            <w:r w:rsidRPr="00D3122F">
              <w:rPr>
                <w:color w:val="000000"/>
                <w:lang w:eastAsia="ca-ES"/>
              </w:rPr>
              <w:t>70</w:t>
            </w:r>
          </w:p>
        </w:tc>
        <w:tc>
          <w:tcPr>
            <w:tcW w:w="510" w:type="pct"/>
            <w:shd w:val="clear" w:color="auto" w:fill="auto"/>
            <w:noWrap/>
            <w:vAlign w:val="bottom"/>
            <w:hideMark/>
          </w:tcPr>
          <w:p w14:paraId="4DCBB52D" w14:textId="77777777" w:rsidR="00080AF8" w:rsidRPr="00D3122F" w:rsidRDefault="00080AF8" w:rsidP="00080AF8">
            <w:pPr>
              <w:jc w:val="center"/>
              <w:rPr>
                <w:color w:val="000000"/>
                <w:lang w:eastAsia="ca-ES"/>
              </w:rPr>
            </w:pPr>
            <w:r w:rsidRPr="00D3122F">
              <w:rPr>
                <w:color w:val="000000"/>
                <w:lang w:eastAsia="ca-ES"/>
              </w:rPr>
              <w:t>60</w:t>
            </w:r>
          </w:p>
        </w:tc>
        <w:tc>
          <w:tcPr>
            <w:tcW w:w="425" w:type="pct"/>
            <w:shd w:val="clear" w:color="auto" w:fill="auto"/>
            <w:noWrap/>
            <w:vAlign w:val="bottom"/>
            <w:hideMark/>
          </w:tcPr>
          <w:p w14:paraId="1AF24FF9" w14:textId="77777777" w:rsidR="00080AF8" w:rsidRPr="00E80EC2" w:rsidRDefault="00080AF8" w:rsidP="00080AF8">
            <w:pPr>
              <w:jc w:val="center"/>
              <w:rPr>
                <w:b/>
                <w:color w:val="000000"/>
                <w:lang w:eastAsia="ca-ES"/>
              </w:rPr>
            </w:pPr>
            <w:r w:rsidRPr="00E80EC2">
              <w:rPr>
                <w:b/>
                <w:color w:val="000000"/>
                <w:lang w:eastAsia="ca-ES"/>
              </w:rPr>
              <w:t>135</w:t>
            </w:r>
          </w:p>
        </w:tc>
        <w:tc>
          <w:tcPr>
            <w:tcW w:w="379" w:type="pct"/>
            <w:shd w:val="clear" w:color="auto" w:fill="auto"/>
            <w:noWrap/>
            <w:vAlign w:val="bottom"/>
            <w:hideMark/>
          </w:tcPr>
          <w:p w14:paraId="5CF2C804" w14:textId="77777777" w:rsidR="00080AF8" w:rsidRPr="00D3122F" w:rsidRDefault="00080AF8" w:rsidP="00080AF8">
            <w:pPr>
              <w:jc w:val="center"/>
              <w:rPr>
                <w:b/>
                <w:color w:val="000000"/>
                <w:lang w:eastAsia="ca-ES"/>
              </w:rPr>
            </w:pPr>
            <w:r w:rsidRPr="00D3122F">
              <w:rPr>
                <w:b/>
                <w:color w:val="000000"/>
                <w:lang w:eastAsia="ca-ES"/>
              </w:rPr>
              <w:t>9%</w:t>
            </w:r>
          </w:p>
        </w:tc>
      </w:tr>
      <w:tr w:rsidR="00080AF8" w:rsidRPr="003A1B55" w14:paraId="6386ABD7" w14:textId="77777777" w:rsidTr="00D80516">
        <w:trPr>
          <w:trHeight w:val="227"/>
        </w:trPr>
        <w:tc>
          <w:tcPr>
            <w:tcW w:w="1738" w:type="pct"/>
            <w:shd w:val="clear" w:color="auto" w:fill="auto"/>
            <w:noWrap/>
            <w:vAlign w:val="bottom"/>
            <w:hideMark/>
          </w:tcPr>
          <w:p w14:paraId="5F7BF099" w14:textId="77777777" w:rsidR="00080AF8" w:rsidRPr="00D3122F" w:rsidRDefault="00080AF8" w:rsidP="00080AF8">
            <w:pPr>
              <w:rPr>
                <w:color w:val="000000"/>
                <w:lang w:eastAsia="ca-ES"/>
              </w:rPr>
            </w:pPr>
            <w:r w:rsidRPr="00D3122F">
              <w:rPr>
                <w:color w:val="000000"/>
                <w:lang w:eastAsia="ca-ES"/>
              </w:rPr>
              <w:t>philosophy</w:t>
            </w:r>
          </w:p>
        </w:tc>
        <w:tc>
          <w:tcPr>
            <w:tcW w:w="678" w:type="pct"/>
            <w:shd w:val="clear" w:color="auto" w:fill="auto"/>
            <w:noWrap/>
            <w:vAlign w:val="bottom"/>
            <w:hideMark/>
          </w:tcPr>
          <w:p w14:paraId="30C9F480" w14:textId="77777777" w:rsidR="00080AF8" w:rsidRPr="00D3122F" w:rsidRDefault="00080AF8" w:rsidP="00080AF8">
            <w:pPr>
              <w:jc w:val="center"/>
              <w:rPr>
                <w:color w:val="000000"/>
                <w:lang w:eastAsia="ca-ES"/>
              </w:rPr>
            </w:pPr>
            <w:r w:rsidRPr="00D3122F">
              <w:rPr>
                <w:color w:val="000000"/>
                <w:lang w:eastAsia="ca-ES"/>
              </w:rPr>
              <w:t>16</w:t>
            </w:r>
          </w:p>
        </w:tc>
        <w:tc>
          <w:tcPr>
            <w:tcW w:w="848" w:type="pct"/>
            <w:shd w:val="clear" w:color="auto" w:fill="auto"/>
            <w:noWrap/>
            <w:vAlign w:val="bottom"/>
            <w:hideMark/>
          </w:tcPr>
          <w:p w14:paraId="4EB5A0F3" w14:textId="77777777" w:rsidR="00080AF8" w:rsidRPr="00D3122F" w:rsidRDefault="00080AF8" w:rsidP="00080AF8">
            <w:pPr>
              <w:jc w:val="center"/>
              <w:rPr>
                <w:color w:val="000000"/>
                <w:lang w:eastAsia="ca-ES"/>
              </w:rPr>
            </w:pPr>
            <w:r w:rsidRPr="00D3122F">
              <w:rPr>
                <w:color w:val="000000"/>
                <w:lang w:eastAsia="ca-ES"/>
              </w:rPr>
              <w:t>6</w:t>
            </w:r>
          </w:p>
        </w:tc>
        <w:tc>
          <w:tcPr>
            <w:tcW w:w="422" w:type="pct"/>
            <w:shd w:val="clear" w:color="auto" w:fill="auto"/>
            <w:noWrap/>
            <w:vAlign w:val="bottom"/>
            <w:hideMark/>
          </w:tcPr>
          <w:p w14:paraId="28EC6AF0" w14:textId="77777777" w:rsidR="00080AF8" w:rsidRPr="00D3122F" w:rsidRDefault="00080AF8" w:rsidP="00080AF8">
            <w:pPr>
              <w:jc w:val="center"/>
              <w:rPr>
                <w:color w:val="000000"/>
                <w:lang w:eastAsia="ca-ES"/>
              </w:rPr>
            </w:pPr>
            <w:r w:rsidRPr="00D3122F">
              <w:rPr>
                <w:color w:val="000000"/>
                <w:lang w:eastAsia="ca-ES"/>
              </w:rPr>
              <w:t>30</w:t>
            </w:r>
          </w:p>
        </w:tc>
        <w:tc>
          <w:tcPr>
            <w:tcW w:w="510" w:type="pct"/>
            <w:shd w:val="clear" w:color="auto" w:fill="auto"/>
            <w:noWrap/>
            <w:vAlign w:val="bottom"/>
            <w:hideMark/>
          </w:tcPr>
          <w:p w14:paraId="10CF38CE" w14:textId="77777777" w:rsidR="00080AF8" w:rsidRPr="00D3122F" w:rsidRDefault="00080AF8" w:rsidP="00080AF8">
            <w:pPr>
              <w:jc w:val="center"/>
              <w:rPr>
                <w:color w:val="000000"/>
                <w:lang w:eastAsia="ca-ES"/>
              </w:rPr>
            </w:pPr>
            <w:r w:rsidRPr="00D3122F">
              <w:rPr>
                <w:color w:val="000000"/>
                <w:lang w:eastAsia="ca-ES"/>
              </w:rPr>
              <w:t>49</w:t>
            </w:r>
          </w:p>
        </w:tc>
        <w:tc>
          <w:tcPr>
            <w:tcW w:w="425" w:type="pct"/>
            <w:shd w:val="clear" w:color="auto" w:fill="auto"/>
            <w:noWrap/>
            <w:vAlign w:val="bottom"/>
            <w:hideMark/>
          </w:tcPr>
          <w:p w14:paraId="78C2F27A" w14:textId="77777777" w:rsidR="00080AF8" w:rsidRPr="00E80EC2" w:rsidRDefault="00080AF8" w:rsidP="00080AF8">
            <w:pPr>
              <w:jc w:val="center"/>
              <w:rPr>
                <w:b/>
                <w:color w:val="000000"/>
                <w:lang w:eastAsia="ca-ES"/>
              </w:rPr>
            </w:pPr>
            <w:r w:rsidRPr="00E80EC2">
              <w:rPr>
                <w:b/>
                <w:color w:val="000000"/>
                <w:lang w:eastAsia="ca-ES"/>
              </w:rPr>
              <w:t>101</w:t>
            </w:r>
          </w:p>
        </w:tc>
        <w:tc>
          <w:tcPr>
            <w:tcW w:w="379" w:type="pct"/>
            <w:shd w:val="clear" w:color="auto" w:fill="auto"/>
            <w:noWrap/>
            <w:vAlign w:val="bottom"/>
            <w:hideMark/>
          </w:tcPr>
          <w:p w14:paraId="69DD22A3" w14:textId="77777777" w:rsidR="00080AF8" w:rsidRPr="00D3122F" w:rsidRDefault="00080AF8" w:rsidP="00080AF8">
            <w:pPr>
              <w:jc w:val="center"/>
              <w:rPr>
                <w:b/>
                <w:color w:val="000000"/>
                <w:lang w:eastAsia="ca-ES"/>
              </w:rPr>
            </w:pPr>
            <w:r w:rsidRPr="00D3122F">
              <w:rPr>
                <w:b/>
                <w:color w:val="000000"/>
                <w:lang w:eastAsia="ca-ES"/>
              </w:rPr>
              <w:t>6%</w:t>
            </w:r>
          </w:p>
        </w:tc>
      </w:tr>
      <w:tr w:rsidR="00080AF8" w:rsidRPr="003A1B55" w14:paraId="01B9211F" w14:textId="77777777" w:rsidTr="00D80516">
        <w:trPr>
          <w:trHeight w:val="227"/>
        </w:trPr>
        <w:tc>
          <w:tcPr>
            <w:tcW w:w="1738" w:type="pct"/>
            <w:shd w:val="clear" w:color="auto" w:fill="auto"/>
            <w:noWrap/>
            <w:vAlign w:val="bottom"/>
            <w:hideMark/>
          </w:tcPr>
          <w:p w14:paraId="407B5523" w14:textId="77777777" w:rsidR="00080AF8" w:rsidRPr="00D3122F" w:rsidRDefault="00080AF8" w:rsidP="00080AF8">
            <w:pPr>
              <w:rPr>
                <w:color w:val="000000"/>
                <w:lang w:eastAsia="ca-ES"/>
              </w:rPr>
            </w:pPr>
            <w:r w:rsidRPr="00D3122F">
              <w:rPr>
                <w:color w:val="000000"/>
                <w:lang w:eastAsia="ca-ES"/>
              </w:rPr>
              <w:t>education</w:t>
            </w:r>
          </w:p>
        </w:tc>
        <w:tc>
          <w:tcPr>
            <w:tcW w:w="678" w:type="pct"/>
            <w:shd w:val="clear" w:color="auto" w:fill="auto"/>
            <w:noWrap/>
            <w:vAlign w:val="bottom"/>
            <w:hideMark/>
          </w:tcPr>
          <w:p w14:paraId="567DE71F" w14:textId="77777777" w:rsidR="00080AF8" w:rsidRPr="00D3122F" w:rsidRDefault="00080AF8" w:rsidP="00080AF8">
            <w:pPr>
              <w:jc w:val="center"/>
              <w:rPr>
                <w:color w:val="000000"/>
                <w:lang w:eastAsia="ca-ES"/>
              </w:rPr>
            </w:pPr>
            <w:r w:rsidRPr="00D3122F">
              <w:rPr>
                <w:color w:val="000000"/>
                <w:lang w:eastAsia="ca-ES"/>
              </w:rPr>
              <w:t>28</w:t>
            </w:r>
          </w:p>
        </w:tc>
        <w:tc>
          <w:tcPr>
            <w:tcW w:w="848" w:type="pct"/>
            <w:shd w:val="clear" w:color="auto" w:fill="auto"/>
            <w:noWrap/>
            <w:vAlign w:val="bottom"/>
            <w:hideMark/>
          </w:tcPr>
          <w:p w14:paraId="37186E13" w14:textId="77777777" w:rsidR="00080AF8" w:rsidRPr="00D3122F" w:rsidRDefault="00080AF8" w:rsidP="00080AF8">
            <w:pPr>
              <w:jc w:val="center"/>
              <w:rPr>
                <w:color w:val="000000"/>
                <w:lang w:eastAsia="ca-ES"/>
              </w:rPr>
            </w:pPr>
            <w:r w:rsidRPr="00D3122F">
              <w:rPr>
                <w:color w:val="000000"/>
                <w:lang w:eastAsia="ca-ES"/>
              </w:rPr>
              <w:t>30</w:t>
            </w:r>
          </w:p>
        </w:tc>
        <w:tc>
          <w:tcPr>
            <w:tcW w:w="422" w:type="pct"/>
            <w:shd w:val="clear" w:color="auto" w:fill="auto"/>
            <w:noWrap/>
            <w:vAlign w:val="bottom"/>
            <w:hideMark/>
          </w:tcPr>
          <w:p w14:paraId="3F439243" w14:textId="77777777" w:rsidR="00080AF8" w:rsidRPr="00D3122F" w:rsidRDefault="00080AF8" w:rsidP="00080AF8">
            <w:pPr>
              <w:jc w:val="center"/>
              <w:rPr>
                <w:color w:val="000000"/>
                <w:lang w:eastAsia="ca-ES"/>
              </w:rPr>
            </w:pPr>
            <w:r w:rsidRPr="00D3122F">
              <w:rPr>
                <w:color w:val="000000"/>
                <w:lang w:eastAsia="ca-ES"/>
              </w:rPr>
              <w:t>4</w:t>
            </w:r>
          </w:p>
        </w:tc>
        <w:tc>
          <w:tcPr>
            <w:tcW w:w="510" w:type="pct"/>
            <w:shd w:val="clear" w:color="auto" w:fill="auto"/>
            <w:noWrap/>
            <w:vAlign w:val="bottom"/>
            <w:hideMark/>
          </w:tcPr>
          <w:p w14:paraId="1E4EF97F" w14:textId="77777777" w:rsidR="00080AF8" w:rsidRPr="00D3122F" w:rsidRDefault="00080AF8" w:rsidP="00080AF8">
            <w:pPr>
              <w:jc w:val="center"/>
              <w:rPr>
                <w:color w:val="000000"/>
                <w:lang w:eastAsia="ca-ES"/>
              </w:rPr>
            </w:pPr>
            <w:r w:rsidRPr="00D3122F">
              <w:rPr>
                <w:color w:val="000000"/>
                <w:lang w:eastAsia="ca-ES"/>
              </w:rPr>
              <w:t>29</w:t>
            </w:r>
          </w:p>
        </w:tc>
        <w:tc>
          <w:tcPr>
            <w:tcW w:w="425" w:type="pct"/>
            <w:shd w:val="clear" w:color="auto" w:fill="auto"/>
            <w:noWrap/>
            <w:vAlign w:val="bottom"/>
            <w:hideMark/>
          </w:tcPr>
          <w:p w14:paraId="56C638DA" w14:textId="77777777" w:rsidR="00080AF8" w:rsidRPr="00E80EC2" w:rsidRDefault="00080AF8" w:rsidP="00080AF8">
            <w:pPr>
              <w:jc w:val="center"/>
              <w:rPr>
                <w:b/>
                <w:color w:val="000000"/>
                <w:lang w:eastAsia="ca-ES"/>
              </w:rPr>
            </w:pPr>
            <w:r w:rsidRPr="00E80EC2">
              <w:rPr>
                <w:b/>
                <w:color w:val="000000"/>
                <w:lang w:eastAsia="ca-ES"/>
              </w:rPr>
              <w:t>91</w:t>
            </w:r>
          </w:p>
        </w:tc>
        <w:tc>
          <w:tcPr>
            <w:tcW w:w="379" w:type="pct"/>
            <w:shd w:val="clear" w:color="auto" w:fill="auto"/>
            <w:noWrap/>
            <w:vAlign w:val="bottom"/>
            <w:hideMark/>
          </w:tcPr>
          <w:p w14:paraId="0D7FFA7C" w14:textId="77777777" w:rsidR="00080AF8" w:rsidRPr="00D3122F" w:rsidRDefault="00080AF8" w:rsidP="00080AF8">
            <w:pPr>
              <w:jc w:val="center"/>
              <w:rPr>
                <w:b/>
                <w:color w:val="000000"/>
                <w:lang w:eastAsia="ca-ES"/>
              </w:rPr>
            </w:pPr>
            <w:r w:rsidRPr="00D3122F">
              <w:rPr>
                <w:b/>
                <w:color w:val="000000"/>
                <w:lang w:eastAsia="ca-ES"/>
              </w:rPr>
              <w:t>6%</w:t>
            </w:r>
          </w:p>
        </w:tc>
      </w:tr>
      <w:tr w:rsidR="00080AF8" w:rsidRPr="003A1B55" w14:paraId="45432713" w14:textId="77777777" w:rsidTr="00D80516">
        <w:trPr>
          <w:trHeight w:val="227"/>
        </w:trPr>
        <w:tc>
          <w:tcPr>
            <w:tcW w:w="1738" w:type="pct"/>
            <w:shd w:val="clear" w:color="auto" w:fill="auto"/>
            <w:noWrap/>
            <w:vAlign w:val="bottom"/>
            <w:hideMark/>
          </w:tcPr>
          <w:p w14:paraId="36384CF9" w14:textId="77777777" w:rsidR="00080AF8" w:rsidRPr="00D3122F" w:rsidRDefault="00080AF8" w:rsidP="00080AF8">
            <w:pPr>
              <w:rPr>
                <w:color w:val="000000"/>
                <w:lang w:eastAsia="ca-ES"/>
              </w:rPr>
            </w:pPr>
            <w:r w:rsidRPr="00D3122F">
              <w:rPr>
                <w:color w:val="000000"/>
                <w:lang w:eastAsia="ca-ES"/>
              </w:rPr>
              <w:t>archaeology</w:t>
            </w:r>
          </w:p>
        </w:tc>
        <w:tc>
          <w:tcPr>
            <w:tcW w:w="678" w:type="pct"/>
            <w:shd w:val="clear" w:color="auto" w:fill="auto"/>
            <w:noWrap/>
            <w:vAlign w:val="bottom"/>
            <w:hideMark/>
          </w:tcPr>
          <w:p w14:paraId="28EDB478"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42311910" w14:textId="77777777" w:rsidR="00080AF8" w:rsidRPr="00D3122F" w:rsidRDefault="00080AF8" w:rsidP="00080AF8">
            <w:pPr>
              <w:jc w:val="center"/>
              <w:rPr>
                <w:color w:val="000000"/>
                <w:lang w:eastAsia="ca-ES"/>
              </w:rPr>
            </w:pPr>
            <w:r w:rsidRPr="00D3122F">
              <w:rPr>
                <w:color w:val="000000"/>
                <w:lang w:eastAsia="ca-ES"/>
              </w:rPr>
              <w:t>1</w:t>
            </w:r>
          </w:p>
        </w:tc>
        <w:tc>
          <w:tcPr>
            <w:tcW w:w="422" w:type="pct"/>
            <w:shd w:val="clear" w:color="auto" w:fill="auto"/>
            <w:noWrap/>
            <w:vAlign w:val="bottom"/>
            <w:hideMark/>
          </w:tcPr>
          <w:p w14:paraId="709B60DD" w14:textId="77777777" w:rsidR="00080AF8" w:rsidRPr="00D3122F" w:rsidRDefault="00080AF8" w:rsidP="00080AF8">
            <w:pPr>
              <w:jc w:val="center"/>
              <w:rPr>
                <w:color w:val="000000"/>
                <w:lang w:eastAsia="ca-ES"/>
              </w:rPr>
            </w:pPr>
            <w:r w:rsidRPr="00D3122F">
              <w:rPr>
                <w:color w:val="000000"/>
                <w:lang w:eastAsia="ca-ES"/>
              </w:rPr>
              <w:t>23</w:t>
            </w:r>
          </w:p>
        </w:tc>
        <w:tc>
          <w:tcPr>
            <w:tcW w:w="510" w:type="pct"/>
            <w:shd w:val="clear" w:color="auto" w:fill="auto"/>
            <w:noWrap/>
            <w:vAlign w:val="bottom"/>
            <w:hideMark/>
          </w:tcPr>
          <w:p w14:paraId="13DFE743" w14:textId="77777777" w:rsidR="00080AF8" w:rsidRPr="00D3122F" w:rsidRDefault="00080AF8" w:rsidP="00080AF8">
            <w:pPr>
              <w:jc w:val="center"/>
              <w:rPr>
                <w:color w:val="000000"/>
                <w:lang w:eastAsia="ca-ES"/>
              </w:rPr>
            </w:pPr>
            <w:r w:rsidRPr="00D3122F">
              <w:rPr>
                <w:color w:val="000000"/>
                <w:lang w:eastAsia="ca-ES"/>
              </w:rPr>
              <w:t>48</w:t>
            </w:r>
          </w:p>
        </w:tc>
        <w:tc>
          <w:tcPr>
            <w:tcW w:w="425" w:type="pct"/>
            <w:shd w:val="clear" w:color="auto" w:fill="auto"/>
            <w:noWrap/>
            <w:vAlign w:val="bottom"/>
            <w:hideMark/>
          </w:tcPr>
          <w:p w14:paraId="0FB7BB40" w14:textId="77777777" w:rsidR="00080AF8" w:rsidRPr="00E80EC2" w:rsidRDefault="00080AF8" w:rsidP="00080AF8">
            <w:pPr>
              <w:jc w:val="center"/>
              <w:rPr>
                <w:b/>
                <w:color w:val="000000"/>
                <w:lang w:eastAsia="ca-ES"/>
              </w:rPr>
            </w:pPr>
            <w:r w:rsidRPr="00E80EC2">
              <w:rPr>
                <w:b/>
                <w:color w:val="000000"/>
                <w:lang w:eastAsia="ca-ES"/>
              </w:rPr>
              <w:t>72</w:t>
            </w:r>
          </w:p>
        </w:tc>
        <w:tc>
          <w:tcPr>
            <w:tcW w:w="379" w:type="pct"/>
            <w:shd w:val="clear" w:color="auto" w:fill="auto"/>
            <w:noWrap/>
            <w:vAlign w:val="bottom"/>
            <w:hideMark/>
          </w:tcPr>
          <w:p w14:paraId="16974BC9" w14:textId="77777777" w:rsidR="00080AF8" w:rsidRPr="00D3122F" w:rsidRDefault="00080AF8" w:rsidP="00080AF8">
            <w:pPr>
              <w:jc w:val="center"/>
              <w:rPr>
                <w:b/>
                <w:color w:val="000000"/>
                <w:lang w:eastAsia="ca-ES"/>
              </w:rPr>
            </w:pPr>
            <w:r w:rsidRPr="00D3122F">
              <w:rPr>
                <w:b/>
                <w:color w:val="000000"/>
                <w:lang w:eastAsia="ca-ES"/>
              </w:rPr>
              <w:t>5%</w:t>
            </w:r>
          </w:p>
        </w:tc>
      </w:tr>
      <w:tr w:rsidR="00080AF8" w:rsidRPr="003A1B55" w14:paraId="4F3246DA" w14:textId="77777777" w:rsidTr="00D80516">
        <w:trPr>
          <w:trHeight w:val="227"/>
        </w:trPr>
        <w:tc>
          <w:tcPr>
            <w:tcW w:w="1738" w:type="pct"/>
            <w:shd w:val="clear" w:color="auto" w:fill="auto"/>
            <w:noWrap/>
            <w:vAlign w:val="bottom"/>
            <w:hideMark/>
          </w:tcPr>
          <w:p w14:paraId="3C3EE190" w14:textId="77777777" w:rsidR="00080AF8" w:rsidRPr="00D3122F" w:rsidRDefault="00080AF8" w:rsidP="00080AF8">
            <w:pPr>
              <w:rPr>
                <w:color w:val="000000"/>
                <w:lang w:eastAsia="ca-ES"/>
              </w:rPr>
            </w:pPr>
            <w:r w:rsidRPr="00D3122F">
              <w:rPr>
                <w:color w:val="000000"/>
                <w:lang w:eastAsia="ca-ES"/>
              </w:rPr>
              <w:t>psychology</w:t>
            </w:r>
          </w:p>
        </w:tc>
        <w:tc>
          <w:tcPr>
            <w:tcW w:w="678" w:type="pct"/>
            <w:shd w:val="clear" w:color="auto" w:fill="auto"/>
            <w:noWrap/>
            <w:vAlign w:val="bottom"/>
            <w:hideMark/>
          </w:tcPr>
          <w:p w14:paraId="53602D19"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2BAF057B" w14:textId="77777777" w:rsidR="00080AF8" w:rsidRPr="00D3122F" w:rsidRDefault="00080AF8" w:rsidP="00080AF8">
            <w:pPr>
              <w:jc w:val="center"/>
              <w:rPr>
                <w:color w:val="000000"/>
                <w:lang w:eastAsia="ca-ES"/>
              </w:rPr>
            </w:pPr>
            <w:r w:rsidRPr="00D3122F">
              <w:rPr>
                <w:color w:val="000000"/>
                <w:lang w:eastAsia="ca-ES"/>
              </w:rPr>
              <w:t>8</w:t>
            </w:r>
          </w:p>
        </w:tc>
        <w:tc>
          <w:tcPr>
            <w:tcW w:w="422" w:type="pct"/>
            <w:shd w:val="clear" w:color="auto" w:fill="auto"/>
            <w:noWrap/>
            <w:vAlign w:val="bottom"/>
            <w:hideMark/>
          </w:tcPr>
          <w:p w14:paraId="7471FAA6" w14:textId="77777777" w:rsidR="00080AF8" w:rsidRPr="00D3122F" w:rsidRDefault="00080AF8" w:rsidP="00080AF8">
            <w:pPr>
              <w:jc w:val="center"/>
              <w:rPr>
                <w:color w:val="000000"/>
                <w:lang w:eastAsia="ca-ES"/>
              </w:rPr>
            </w:pPr>
            <w:r w:rsidRPr="00D3122F">
              <w:rPr>
                <w:color w:val="000000"/>
                <w:lang w:eastAsia="ca-ES"/>
              </w:rPr>
              <w:t>24</w:t>
            </w:r>
          </w:p>
        </w:tc>
        <w:tc>
          <w:tcPr>
            <w:tcW w:w="510" w:type="pct"/>
            <w:shd w:val="clear" w:color="auto" w:fill="auto"/>
            <w:noWrap/>
            <w:vAlign w:val="bottom"/>
            <w:hideMark/>
          </w:tcPr>
          <w:p w14:paraId="53A9B0A2" w14:textId="77777777" w:rsidR="00080AF8" w:rsidRPr="00D3122F" w:rsidRDefault="00080AF8" w:rsidP="00080AF8">
            <w:pPr>
              <w:jc w:val="center"/>
              <w:rPr>
                <w:color w:val="000000"/>
                <w:lang w:eastAsia="ca-ES"/>
              </w:rPr>
            </w:pPr>
            <w:r w:rsidRPr="00D3122F">
              <w:rPr>
                <w:color w:val="000000"/>
                <w:lang w:eastAsia="ca-ES"/>
              </w:rPr>
              <w:t>37</w:t>
            </w:r>
          </w:p>
        </w:tc>
        <w:tc>
          <w:tcPr>
            <w:tcW w:w="425" w:type="pct"/>
            <w:shd w:val="clear" w:color="auto" w:fill="auto"/>
            <w:noWrap/>
            <w:vAlign w:val="bottom"/>
            <w:hideMark/>
          </w:tcPr>
          <w:p w14:paraId="2FEA1A48" w14:textId="77777777" w:rsidR="00080AF8" w:rsidRPr="00E80EC2" w:rsidRDefault="00080AF8" w:rsidP="00080AF8">
            <w:pPr>
              <w:jc w:val="center"/>
              <w:rPr>
                <w:b/>
                <w:color w:val="000000"/>
                <w:lang w:eastAsia="ca-ES"/>
              </w:rPr>
            </w:pPr>
            <w:r w:rsidRPr="00E80EC2">
              <w:rPr>
                <w:b/>
                <w:color w:val="000000"/>
                <w:lang w:eastAsia="ca-ES"/>
              </w:rPr>
              <w:t>69</w:t>
            </w:r>
          </w:p>
        </w:tc>
        <w:tc>
          <w:tcPr>
            <w:tcW w:w="379" w:type="pct"/>
            <w:shd w:val="clear" w:color="auto" w:fill="auto"/>
            <w:noWrap/>
            <w:vAlign w:val="bottom"/>
            <w:hideMark/>
          </w:tcPr>
          <w:p w14:paraId="42FF176B" w14:textId="77777777" w:rsidR="00080AF8" w:rsidRPr="00D3122F" w:rsidRDefault="00080AF8" w:rsidP="00080AF8">
            <w:pPr>
              <w:jc w:val="center"/>
              <w:rPr>
                <w:b/>
                <w:color w:val="000000"/>
                <w:lang w:eastAsia="ca-ES"/>
              </w:rPr>
            </w:pPr>
            <w:r w:rsidRPr="00D3122F">
              <w:rPr>
                <w:b/>
                <w:color w:val="000000"/>
                <w:lang w:eastAsia="ca-ES"/>
              </w:rPr>
              <w:t>4%</w:t>
            </w:r>
          </w:p>
        </w:tc>
      </w:tr>
      <w:tr w:rsidR="00080AF8" w:rsidRPr="003A1B55" w14:paraId="3B40A75F" w14:textId="77777777" w:rsidTr="00D80516">
        <w:trPr>
          <w:trHeight w:val="227"/>
        </w:trPr>
        <w:tc>
          <w:tcPr>
            <w:tcW w:w="1738" w:type="pct"/>
            <w:shd w:val="clear" w:color="auto" w:fill="auto"/>
            <w:noWrap/>
            <w:vAlign w:val="bottom"/>
            <w:hideMark/>
          </w:tcPr>
          <w:p w14:paraId="56D4F103" w14:textId="77777777" w:rsidR="00080AF8" w:rsidRPr="00D3122F" w:rsidRDefault="00080AF8" w:rsidP="00080AF8">
            <w:pPr>
              <w:rPr>
                <w:color w:val="000000"/>
                <w:lang w:eastAsia="ca-ES"/>
              </w:rPr>
            </w:pPr>
            <w:r w:rsidRPr="00D3122F">
              <w:rPr>
                <w:color w:val="000000"/>
                <w:lang w:eastAsia="ca-ES"/>
              </w:rPr>
              <w:t>criminology and security science</w:t>
            </w:r>
          </w:p>
        </w:tc>
        <w:tc>
          <w:tcPr>
            <w:tcW w:w="678" w:type="pct"/>
            <w:shd w:val="clear" w:color="auto" w:fill="auto"/>
            <w:noWrap/>
            <w:vAlign w:val="bottom"/>
            <w:hideMark/>
          </w:tcPr>
          <w:p w14:paraId="422ED56F"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19BED8E5" w14:textId="77777777" w:rsidR="00080AF8" w:rsidRPr="00D3122F" w:rsidRDefault="00080AF8" w:rsidP="00080AF8">
            <w:pPr>
              <w:jc w:val="center"/>
              <w:rPr>
                <w:color w:val="000000"/>
                <w:lang w:eastAsia="ca-ES"/>
              </w:rPr>
            </w:pPr>
            <w:r w:rsidRPr="00D3122F">
              <w:rPr>
                <w:color w:val="000000"/>
                <w:lang w:eastAsia="ca-ES"/>
              </w:rPr>
              <w:t>36</w:t>
            </w:r>
          </w:p>
        </w:tc>
        <w:tc>
          <w:tcPr>
            <w:tcW w:w="422" w:type="pct"/>
            <w:shd w:val="clear" w:color="auto" w:fill="auto"/>
            <w:noWrap/>
            <w:vAlign w:val="bottom"/>
            <w:hideMark/>
          </w:tcPr>
          <w:p w14:paraId="49938D4D" w14:textId="77777777" w:rsidR="00080AF8" w:rsidRPr="00D3122F" w:rsidRDefault="00080AF8" w:rsidP="00080AF8">
            <w:pPr>
              <w:jc w:val="center"/>
              <w:rPr>
                <w:color w:val="000000"/>
                <w:lang w:eastAsia="ca-ES"/>
              </w:rPr>
            </w:pPr>
            <w:r w:rsidRPr="00D3122F">
              <w:rPr>
                <w:color w:val="000000"/>
                <w:lang w:eastAsia="ca-ES"/>
              </w:rPr>
              <w:t>7</w:t>
            </w:r>
          </w:p>
        </w:tc>
        <w:tc>
          <w:tcPr>
            <w:tcW w:w="510" w:type="pct"/>
            <w:shd w:val="clear" w:color="auto" w:fill="auto"/>
            <w:noWrap/>
            <w:vAlign w:val="bottom"/>
            <w:hideMark/>
          </w:tcPr>
          <w:p w14:paraId="3CA0A115" w14:textId="77777777" w:rsidR="00080AF8" w:rsidRPr="00D3122F" w:rsidRDefault="00080AF8" w:rsidP="00080AF8">
            <w:pPr>
              <w:jc w:val="center"/>
              <w:rPr>
                <w:color w:val="000000"/>
                <w:lang w:eastAsia="ca-ES"/>
              </w:rPr>
            </w:pPr>
            <w:r w:rsidRPr="00D3122F">
              <w:rPr>
                <w:color w:val="000000"/>
                <w:lang w:eastAsia="ca-ES"/>
              </w:rPr>
              <w:t>10</w:t>
            </w:r>
          </w:p>
        </w:tc>
        <w:tc>
          <w:tcPr>
            <w:tcW w:w="425" w:type="pct"/>
            <w:shd w:val="clear" w:color="auto" w:fill="auto"/>
            <w:noWrap/>
            <w:vAlign w:val="bottom"/>
            <w:hideMark/>
          </w:tcPr>
          <w:p w14:paraId="795081DC" w14:textId="77777777" w:rsidR="00080AF8" w:rsidRPr="00E80EC2" w:rsidRDefault="00080AF8" w:rsidP="00080AF8">
            <w:pPr>
              <w:jc w:val="center"/>
              <w:rPr>
                <w:b/>
                <w:color w:val="000000"/>
                <w:lang w:eastAsia="ca-ES"/>
              </w:rPr>
            </w:pPr>
            <w:r w:rsidRPr="00E80EC2">
              <w:rPr>
                <w:b/>
                <w:color w:val="000000"/>
                <w:lang w:eastAsia="ca-ES"/>
              </w:rPr>
              <w:t>53</w:t>
            </w:r>
          </w:p>
        </w:tc>
        <w:tc>
          <w:tcPr>
            <w:tcW w:w="379" w:type="pct"/>
            <w:shd w:val="clear" w:color="auto" w:fill="auto"/>
            <w:noWrap/>
            <w:vAlign w:val="bottom"/>
            <w:hideMark/>
          </w:tcPr>
          <w:p w14:paraId="2092CFF5" w14:textId="77777777" w:rsidR="00080AF8" w:rsidRPr="00D3122F" w:rsidRDefault="00080AF8" w:rsidP="00080AF8">
            <w:pPr>
              <w:jc w:val="center"/>
              <w:rPr>
                <w:b/>
                <w:color w:val="000000"/>
                <w:lang w:eastAsia="ca-ES"/>
              </w:rPr>
            </w:pPr>
            <w:r w:rsidRPr="00D3122F">
              <w:rPr>
                <w:b/>
                <w:color w:val="000000"/>
                <w:lang w:eastAsia="ca-ES"/>
              </w:rPr>
              <w:t>3%</w:t>
            </w:r>
          </w:p>
        </w:tc>
      </w:tr>
      <w:tr w:rsidR="00080AF8" w:rsidRPr="003A1B55" w14:paraId="6B371417" w14:textId="77777777" w:rsidTr="00D80516">
        <w:trPr>
          <w:trHeight w:val="227"/>
        </w:trPr>
        <w:tc>
          <w:tcPr>
            <w:tcW w:w="1738" w:type="pct"/>
            <w:shd w:val="clear" w:color="auto" w:fill="auto"/>
            <w:noWrap/>
            <w:vAlign w:val="bottom"/>
            <w:hideMark/>
          </w:tcPr>
          <w:p w14:paraId="3A61B849" w14:textId="77777777" w:rsidR="00080AF8" w:rsidRPr="00D3122F" w:rsidRDefault="00080AF8" w:rsidP="00080AF8">
            <w:pPr>
              <w:rPr>
                <w:color w:val="000000"/>
                <w:lang w:eastAsia="ca-ES"/>
              </w:rPr>
            </w:pPr>
            <w:r w:rsidRPr="00D3122F">
              <w:rPr>
                <w:color w:val="000000"/>
                <w:lang w:eastAsia="ca-ES"/>
              </w:rPr>
              <w:t>journalism, media and communication</w:t>
            </w:r>
          </w:p>
        </w:tc>
        <w:tc>
          <w:tcPr>
            <w:tcW w:w="678" w:type="pct"/>
            <w:shd w:val="clear" w:color="auto" w:fill="auto"/>
            <w:noWrap/>
            <w:vAlign w:val="bottom"/>
            <w:hideMark/>
          </w:tcPr>
          <w:p w14:paraId="51E79B04" w14:textId="77777777" w:rsidR="00080AF8" w:rsidRPr="00D3122F" w:rsidRDefault="00080AF8" w:rsidP="00080AF8">
            <w:pPr>
              <w:jc w:val="center"/>
              <w:rPr>
                <w:color w:val="000000"/>
                <w:lang w:eastAsia="ca-ES"/>
              </w:rPr>
            </w:pPr>
            <w:r w:rsidRPr="00D3122F">
              <w:rPr>
                <w:color w:val="000000"/>
                <w:lang w:eastAsia="ca-ES"/>
              </w:rPr>
              <w:t>3</w:t>
            </w:r>
          </w:p>
        </w:tc>
        <w:tc>
          <w:tcPr>
            <w:tcW w:w="848" w:type="pct"/>
            <w:shd w:val="clear" w:color="auto" w:fill="auto"/>
            <w:noWrap/>
            <w:vAlign w:val="bottom"/>
            <w:hideMark/>
          </w:tcPr>
          <w:p w14:paraId="3D32C1C5" w14:textId="77777777" w:rsidR="00080AF8" w:rsidRPr="00D3122F" w:rsidRDefault="00080AF8" w:rsidP="00080AF8">
            <w:pPr>
              <w:jc w:val="center"/>
              <w:rPr>
                <w:color w:val="000000"/>
                <w:lang w:eastAsia="ca-ES"/>
              </w:rPr>
            </w:pPr>
            <w:r w:rsidRPr="00D3122F">
              <w:rPr>
                <w:color w:val="000000"/>
                <w:lang w:eastAsia="ca-ES"/>
              </w:rPr>
              <w:t>11</w:t>
            </w:r>
          </w:p>
        </w:tc>
        <w:tc>
          <w:tcPr>
            <w:tcW w:w="422" w:type="pct"/>
            <w:shd w:val="clear" w:color="auto" w:fill="auto"/>
            <w:noWrap/>
            <w:vAlign w:val="bottom"/>
            <w:hideMark/>
          </w:tcPr>
          <w:p w14:paraId="5F4069D2" w14:textId="77777777" w:rsidR="00080AF8" w:rsidRPr="00D3122F" w:rsidRDefault="00080AF8" w:rsidP="00080AF8">
            <w:pPr>
              <w:jc w:val="center"/>
              <w:rPr>
                <w:color w:val="000000"/>
                <w:lang w:eastAsia="ca-ES"/>
              </w:rPr>
            </w:pPr>
            <w:r w:rsidRPr="00D3122F">
              <w:rPr>
                <w:color w:val="000000"/>
                <w:lang w:eastAsia="ca-ES"/>
              </w:rPr>
              <w:t>14</w:t>
            </w:r>
          </w:p>
        </w:tc>
        <w:tc>
          <w:tcPr>
            <w:tcW w:w="510" w:type="pct"/>
            <w:shd w:val="clear" w:color="auto" w:fill="auto"/>
            <w:noWrap/>
            <w:vAlign w:val="bottom"/>
            <w:hideMark/>
          </w:tcPr>
          <w:p w14:paraId="45289387" w14:textId="77777777" w:rsidR="00080AF8" w:rsidRPr="00D3122F" w:rsidRDefault="00080AF8" w:rsidP="00080AF8">
            <w:pPr>
              <w:jc w:val="center"/>
              <w:rPr>
                <w:color w:val="000000"/>
                <w:lang w:eastAsia="ca-ES"/>
              </w:rPr>
            </w:pPr>
            <w:r w:rsidRPr="00D3122F">
              <w:rPr>
                <w:color w:val="000000"/>
                <w:lang w:eastAsia="ca-ES"/>
              </w:rPr>
              <w:t>18</w:t>
            </w:r>
          </w:p>
        </w:tc>
        <w:tc>
          <w:tcPr>
            <w:tcW w:w="425" w:type="pct"/>
            <w:shd w:val="clear" w:color="auto" w:fill="auto"/>
            <w:noWrap/>
            <w:vAlign w:val="bottom"/>
            <w:hideMark/>
          </w:tcPr>
          <w:p w14:paraId="40B06DA5" w14:textId="77777777" w:rsidR="00080AF8" w:rsidRPr="00E80EC2" w:rsidRDefault="00080AF8" w:rsidP="00080AF8">
            <w:pPr>
              <w:jc w:val="center"/>
              <w:rPr>
                <w:b/>
                <w:color w:val="000000"/>
                <w:lang w:eastAsia="ca-ES"/>
              </w:rPr>
            </w:pPr>
            <w:r w:rsidRPr="00E80EC2">
              <w:rPr>
                <w:b/>
                <w:color w:val="000000"/>
                <w:lang w:eastAsia="ca-ES"/>
              </w:rPr>
              <w:t>46</w:t>
            </w:r>
          </w:p>
        </w:tc>
        <w:tc>
          <w:tcPr>
            <w:tcW w:w="379" w:type="pct"/>
            <w:shd w:val="clear" w:color="auto" w:fill="auto"/>
            <w:noWrap/>
            <w:vAlign w:val="bottom"/>
            <w:hideMark/>
          </w:tcPr>
          <w:p w14:paraId="4B6B3758" w14:textId="77777777" w:rsidR="00080AF8" w:rsidRPr="00D3122F" w:rsidRDefault="00080AF8" w:rsidP="00080AF8">
            <w:pPr>
              <w:jc w:val="center"/>
              <w:rPr>
                <w:b/>
                <w:color w:val="000000"/>
                <w:lang w:eastAsia="ca-ES"/>
              </w:rPr>
            </w:pPr>
            <w:r w:rsidRPr="00D3122F">
              <w:rPr>
                <w:b/>
                <w:color w:val="000000"/>
                <w:lang w:eastAsia="ca-ES"/>
              </w:rPr>
              <w:t>3%</w:t>
            </w:r>
          </w:p>
        </w:tc>
      </w:tr>
      <w:tr w:rsidR="00080AF8" w:rsidRPr="003A1B55" w14:paraId="64DB11D2" w14:textId="77777777" w:rsidTr="00D80516">
        <w:trPr>
          <w:trHeight w:val="227"/>
        </w:trPr>
        <w:tc>
          <w:tcPr>
            <w:tcW w:w="1738" w:type="pct"/>
            <w:shd w:val="clear" w:color="auto" w:fill="auto"/>
            <w:noWrap/>
            <w:vAlign w:val="bottom"/>
            <w:hideMark/>
          </w:tcPr>
          <w:p w14:paraId="3B0AB07D" w14:textId="77777777" w:rsidR="00080AF8" w:rsidRPr="00D3122F" w:rsidRDefault="00080AF8" w:rsidP="00080AF8">
            <w:pPr>
              <w:rPr>
                <w:color w:val="000000"/>
                <w:lang w:eastAsia="ca-ES"/>
              </w:rPr>
            </w:pPr>
            <w:r w:rsidRPr="00D3122F">
              <w:rPr>
                <w:color w:val="000000"/>
                <w:lang w:eastAsia="ca-ES"/>
              </w:rPr>
              <w:t>public administration science</w:t>
            </w:r>
          </w:p>
        </w:tc>
        <w:tc>
          <w:tcPr>
            <w:tcW w:w="678" w:type="pct"/>
            <w:shd w:val="clear" w:color="auto" w:fill="auto"/>
            <w:noWrap/>
            <w:vAlign w:val="bottom"/>
            <w:hideMark/>
          </w:tcPr>
          <w:p w14:paraId="24218840" w14:textId="77777777" w:rsidR="00080AF8" w:rsidRPr="00D3122F" w:rsidRDefault="00080AF8" w:rsidP="00080AF8">
            <w:pPr>
              <w:jc w:val="center"/>
              <w:rPr>
                <w:color w:val="000000"/>
                <w:lang w:eastAsia="ca-ES"/>
              </w:rPr>
            </w:pPr>
            <w:r w:rsidRPr="00D3122F">
              <w:rPr>
                <w:color w:val="000000"/>
                <w:lang w:eastAsia="ca-ES"/>
              </w:rPr>
              <w:t>1</w:t>
            </w:r>
          </w:p>
        </w:tc>
        <w:tc>
          <w:tcPr>
            <w:tcW w:w="848" w:type="pct"/>
            <w:shd w:val="clear" w:color="auto" w:fill="auto"/>
            <w:noWrap/>
            <w:vAlign w:val="bottom"/>
            <w:hideMark/>
          </w:tcPr>
          <w:p w14:paraId="3574B4C0" w14:textId="77777777" w:rsidR="00080AF8" w:rsidRPr="00D3122F" w:rsidRDefault="00080AF8" w:rsidP="00080AF8">
            <w:pPr>
              <w:jc w:val="center"/>
              <w:rPr>
                <w:color w:val="000000"/>
                <w:lang w:eastAsia="ca-ES"/>
              </w:rPr>
            </w:pPr>
            <w:r w:rsidRPr="00D3122F">
              <w:rPr>
                <w:color w:val="000000"/>
                <w:lang w:eastAsia="ca-ES"/>
              </w:rPr>
              <w:t>22</w:t>
            </w:r>
          </w:p>
        </w:tc>
        <w:tc>
          <w:tcPr>
            <w:tcW w:w="422" w:type="pct"/>
            <w:shd w:val="clear" w:color="auto" w:fill="auto"/>
            <w:noWrap/>
            <w:vAlign w:val="bottom"/>
            <w:hideMark/>
          </w:tcPr>
          <w:p w14:paraId="5946F7C0" w14:textId="77777777" w:rsidR="00080AF8" w:rsidRPr="00D3122F" w:rsidRDefault="00080AF8" w:rsidP="00080AF8">
            <w:pPr>
              <w:jc w:val="center"/>
              <w:rPr>
                <w:color w:val="000000"/>
                <w:lang w:eastAsia="ca-ES"/>
              </w:rPr>
            </w:pPr>
            <w:r w:rsidRPr="00D3122F">
              <w:rPr>
                <w:color w:val="000000"/>
                <w:lang w:eastAsia="ca-ES"/>
              </w:rPr>
              <w:t>6</w:t>
            </w:r>
          </w:p>
        </w:tc>
        <w:tc>
          <w:tcPr>
            <w:tcW w:w="510" w:type="pct"/>
            <w:shd w:val="clear" w:color="auto" w:fill="auto"/>
            <w:noWrap/>
            <w:vAlign w:val="bottom"/>
            <w:hideMark/>
          </w:tcPr>
          <w:p w14:paraId="129B5DF7" w14:textId="77777777" w:rsidR="00080AF8" w:rsidRPr="00D3122F" w:rsidRDefault="00080AF8" w:rsidP="00080AF8">
            <w:pPr>
              <w:jc w:val="center"/>
              <w:rPr>
                <w:color w:val="000000"/>
                <w:lang w:eastAsia="ca-ES"/>
              </w:rPr>
            </w:pPr>
            <w:r w:rsidRPr="00D3122F">
              <w:rPr>
                <w:color w:val="000000"/>
                <w:lang w:eastAsia="ca-ES"/>
              </w:rPr>
              <w:t>12</w:t>
            </w:r>
          </w:p>
        </w:tc>
        <w:tc>
          <w:tcPr>
            <w:tcW w:w="425" w:type="pct"/>
            <w:shd w:val="clear" w:color="auto" w:fill="auto"/>
            <w:noWrap/>
            <w:vAlign w:val="bottom"/>
            <w:hideMark/>
          </w:tcPr>
          <w:p w14:paraId="6D707EB5" w14:textId="77777777" w:rsidR="00080AF8" w:rsidRPr="00E80EC2" w:rsidRDefault="00080AF8" w:rsidP="00080AF8">
            <w:pPr>
              <w:jc w:val="center"/>
              <w:rPr>
                <w:b/>
                <w:color w:val="000000"/>
                <w:lang w:eastAsia="ca-ES"/>
              </w:rPr>
            </w:pPr>
            <w:r w:rsidRPr="00E80EC2">
              <w:rPr>
                <w:b/>
                <w:color w:val="000000"/>
                <w:lang w:eastAsia="ca-ES"/>
              </w:rPr>
              <w:t>41</w:t>
            </w:r>
          </w:p>
        </w:tc>
        <w:tc>
          <w:tcPr>
            <w:tcW w:w="379" w:type="pct"/>
            <w:shd w:val="clear" w:color="auto" w:fill="auto"/>
            <w:noWrap/>
            <w:vAlign w:val="bottom"/>
            <w:hideMark/>
          </w:tcPr>
          <w:p w14:paraId="0FB9C584" w14:textId="77777777" w:rsidR="00080AF8" w:rsidRPr="00D3122F" w:rsidRDefault="00080AF8" w:rsidP="00080AF8">
            <w:pPr>
              <w:jc w:val="center"/>
              <w:rPr>
                <w:b/>
                <w:color w:val="000000"/>
                <w:lang w:eastAsia="ca-ES"/>
              </w:rPr>
            </w:pPr>
            <w:r w:rsidRPr="00D3122F">
              <w:rPr>
                <w:b/>
                <w:color w:val="000000"/>
                <w:lang w:eastAsia="ca-ES"/>
              </w:rPr>
              <w:t>3%</w:t>
            </w:r>
          </w:p>
        </w:tc>
      </w:tr>
      <w:tr w:rsidR="00080AF8" w:rsidRPr="003A1B55" w14:paraId="2CA9070D" w14:textId="77777777" w:rsidTr="00D80516">
        <w:trPr>
          <w:trHeight w:val="227"/>
        </w:trPr>
        <w:tc>
          <w:tcPr>
            <w:tcW w:w="1738" w:type="pct"/>
            <w:shd w:val="clear" w:color="auto" w:fill="auto"/>
            <w:noWrap/>
            <w:vAlign w:val="bottom"/>
            <w:hideMark/>
          </w:tcPr>
          <w:p w14:paraId="4347A052" w14:textId="77777777" w:rsidR="00080AF8" w:rsidRPr="00D3122F" w:rsidRDefault="00080AF8" w:rsidP="00080AF8">
            <w:pPr>
              <w:rPr>
                <w:color w:val="000000"/>
                <w:lang w:eastAsia="ca-ES"/>
              </w:rPr>
            </w:pPr>
            <w:r w:rsidRPr="00D3122F">
              <w:rPr>
                <w:color w:val="000000"/>
                <w:lang w:eastAsia="ca-ES"/>
              </w:rPr>
              <w:t>religious studies</w:t>
            </w:r>
          </w:p>
        </w:tc>
        <w:tc>
          <w:tcPr>
            <w:tcW w:w="678" w:type="pct"/>
            <w:shd w:val="clear" w:color="auto" w:fill="auto"/>
            <w:noWrap/>
            <w:vAlign w:val="bottom"/>
            <w:hideMark/>
          </w:tcPr>
          <w:p w14:paraId="2DDE4D5F"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444AF859" w14:textId="77777777" w:rsidR="00080AF8" w:rsidRPr="00D3122F" w:rsidRDefault="00080AF8" w:rsidP="00080AF8">
            <w:pPr>
              <w:jc w:val="center"/>
              <w:rPr>
                <w:color w:val="000000"/>
                <w:lang w:eastAsia="ca-ES"/>
              </w:rPr>
            </w:pPr>
            <w:r w:rsidRPr="00D3122F">
              <w:rPr>
                <w:color w:val="000000"/>
                <w:lang w:eastAsia="ca-ES"/>
              </w:rPr>
              <w:t>0</w:t>
            </w:r>
          </w:p>
        </w:tc>
        <w:tc>
          <w:tcPr>
            <w:tcW w:w="422" w:type="pct"/>
            <w:shd w:val="clear" w:color="auto" w:fill="auto"/>
            <w:noWrap/>
            <w:vAlign w:val="bottom"/>
            <w:hideMark/>
          </w:tcPr>
          <w:p w14:paraId="0B264913" w14:textId="77777777" w:rsidR="00080AF8" w:rsidRPr="00D3122F" w:rsidRDefault="00080AF8" w:rsidP="00080AF8">
            <w:pPr>
              <w:jc w:val="center"/>
              <w:rPr>
                <w:color w:val="000000"/>
                <w:lang w:eastAsia="ca-ES"/>
              </w:rPr>
            </w:pPr>
            <w:r w:rsidRPr="00D3122F">
              <w:rPr>
                <w:color w:val="000000"/>
                <w:lang w:eastAsia="ca-ES"/>
              </w:rPr>
              <w:t>28</w:t>
            </w:r>
          </w:p>
        </w:tc>
        <w:tc>
          <w:tcPr>
            <w:tcW w:w="510" w:type="pct"/>
            <w:shd w:val="clear" w:color="auto" w:fill="auto"/>
            <w:noWrap/>
            <w:vAlign w:val="bottom"/>
            <w:hideMark/>
          </w:tcPr>
          <w:p w14:paraId="56CE101A" w14:textId="77777777" w:rsidR="00080AF8" w:rsidRPr="00D3122F" w:rsidRDefault="00080AF8" w:rsidP="00080AF8">
            <w:pPr>
              <w:jc w:val="center"/>
              <w:rPr>
                <w:color w:val="000000"/>
                <w:lang w:eastAsia="ca-ES"/>
              </w:rPr>
            </w:pPr>
            <w:r w:rsidRPr="00D3122F">
              <w:rPr>
                <w:color w:val="000000"/>
                <w:lang w:eastAsia="ca-ES"/>
              </w:rPr>
              <w:t>12</w:t>
            </w:r>
          </w:p>
        </w:tc>
        <w:tc>
          <w:tcPr>
            <w:tcW w:w="425" w:type="pct"/>
            <w:shd w:val="clear" w:color="auto" w:fill="auto"/>
            <w:noWrap/>
            <w:vAlign w:val="bottom"/>
            <w:hideMark/>
          </w:tcPr>
          <w:p w14:paraId="3A4CAA1C" w14:textId="77777777" w:rsidR="00080AF8" w:rsidRPr="00E80EC2" w:rsidRDefault="00080AF8" w:rsidP="00080AF8">
            <w:pPr>
              <w:jc w:val="center"/>
              <w:rPr>
                <w:b/>
                <w:color w:val="000000"/>
                <w:lang w:eastAsia="ca-ES"/>
              </w:rPr>
            </w:pPr>
            <w:r w:rsidRPr="00E80EC2">
              <w:rPr>
                <w:b/>
                <w:color w:val="000000"/>
                <w:lang w:eastAsia="ca-ES"/>
              </w:rPr>
              <w:t>40</w:t>
            </w:r>
          </w:p>
        </w:tc>
        <w:tc>
          <w:tcPr>
            <w:tcW w:w="379" w:type="pct"/>
            <w:shd w:val="clear" w:color="auto" w:fill="auto"/>
            <w:noWrap/>
            <w:vAlign w:val="bottom"/>
            <w:hideMark/>
          </w:tcPr>
          <w:p w14:paraId="2A26C6E5" w14:textId="77777777" w:rsidR="00080AF8" w:rsidRPr="00D3122F" w:rsidRDefault="00080AF8" w:rsidP="00080AF8">
            <w:pPr>
              <w:jc w:val="center"/>
              <w:rPr>
                <w:b/>
                <w:color w:val="000000"/>
                <w:lang w:eastAsia="ca-ES"/>
              </w:rPr>
            </w:pPr>
            <w:r w:rsidRPr="00D3122F">
              <w:rPr>
                <w:b/>
                <w:color w:val="000000"/>
                <w:lang w:eastAsia="ca-ES"/>
              </w:rPr>
              <w:t>3%</w:t>
            </w:r>
          </w:p>
        </w:tc>
      </w:tr>
      <w:tr w:rsidR="00080AF8" w:rsidRPr="003A1B55" w14:paraId="4E9ED5B3" w14:textId="77777777" w:rsidTr="00D80516">
        <w:trPr>
          <w:trHeight w:val="227"/>
        </w:trPr>
        <w:tc>
          <w:tcPr>
            <w:tcW w:w="1738" w:type="pct"/>
            <w:shd w:val="clear" w:color="auto" w:fill="auto"/>
            <w:noWrap/>
            <w:vAlign w:val="bottom"/>
            <w:hideMark/>
          </w:tcPr>
          <w:p w14:paraId="6B80389D" w14:textId="77777777" w:rsidR="00080AF8" w:rsidRPr="00D3122F" w:rsidRDefault="00080AF8" w:rsidP="00080AF8">
            <w:pPr>
              <w:rPr>
                <w:color w:val="000000"/>
                <w:lang w:eastAsia="ca-ES"/>
              </w:rPr>
            </w:pPr>
            <w:r w:rsidRPr="00D3122F">
              <w:rPr>
                <w:color w:val="000000"/>
                <w:lang w:eastAsia="ca-ES"/>
              </w:rPr>
              <w:t>geography</w:t>
            </w:r>
          </w:p>
        </w:tc>
        <w:tc>
          <w:tcPr>
            <w:tcW w:w="678" w:type="pct"/>
            <w:shd w:val="clear" w:color="auto" w:fill="auto"/>
            <w:noWrap/>
            <w:vAlign w:val="bottom"/>
            <w:hideMark/>
          </w:tcPr>
          <w:p w14:paraId="3108D666"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3B15C82B" w14:textId="77777777" w:rsidR="00080AF8" w:rsidRPr="00D3122F" w:rsidRDefault="00080AF8" w:rsidP="00080AF8">
            <w:pPr>
              <w:jc w:val="center"/>
              <w:rPr>
                <w:color w:val="000000"/>
                <w:lang w:eastAsia="ca-ES"/>
              </w:rPr>
            </w:pPr>
            <w:r w:rsidRPr="00D3122F">
              <w:rPr>
                <w:color w:val="000000"/>
                <w:lang w:eastAsia="ca-ES"/>
              </w:rPr>
              <w:t>5</w:t>
            </w:r>
          </w:p>
        </w:tc>
        <w:tc>
          <w:tcPr>
            <w:tcW w:w="422" w:type="pct"/>
            <w:shd w:val="clear" w:color="auto" w:fill="auto"/>
            <w:noWrap/>
            <w:vAlign w:val="bottom"/>
            <w:hideMark/>
          </w:tcPr>
          <w:p w14:paraId="4DACED8A" w14:textId="77777777" w:rsidR="00080AF8" w:rsidRPr="00D3122F" w:rsidRDefault="00080AF8" w:rsidP="00080AF8">
            <w:pPr>
              <w:jc w:val="center"/>
              <w:rPr>
                <w:color w:val="000000"/>
                <w:lang w:eastAsia="ca-ES"/>
              </w:rPr>
            </w:pPr>
            <w:r w:rsidRPr="00D3122F">
              <w:rPr>
                <w:color w:val="000000"/>
                <w:lang w:eastAsia="ca-ES"/>
              </w:rPr>
              <w:t>12</w:t>
            </w:r>
          </w:p>
        </w:tc>
        <w:tc>
          <w:tcPr>
            <w:tcW w:w="510" w:type="pct"/>
            <w:shd w:val="clear" w:color="auto" w:fill="auto"/>
            <w:noWrap/>
            <w:vAlign w:val="bottom"/>
            <w:hideMark/>
          </w:tcPr>
          <w:p w14:paraId="7E21B1C1" w14:textId="77777777" w:rsidR="00080AF8" w:rsidRPr="00D3122F" w:rsidRDefault="00080AF8" w:rsidP="00080AF8">
            <w:pPr>
              <w:jc w:val="center"/>
              <w:rPr>
                <w:color w:val="000000"/>
                <w:lang w:eastAsia="ca-ES"/>
              </w:rPr>
            </w:pPr>
            <w:r w:rsidRPr="00D3122F">
              <w:rPr>
                <w:color w:val="000000"/>
                <w:lang w:eastAsia="ca-ES"/>
              </w:rPr>
              <w:t>8</w:t>
            </w:r>
          </w:p>
        </w:tc>
        <w:tc>
          <w:tcPr>
            <w:tcW w:w="425" w:type="pct"/>
            <w:shd w:val="clear" w:color="auto" w:fill="auto"/>
            <w:noWrap/>
            <w:vAlign w:val="bottom"/>
            <w:hideMark/>
          </w:tcPr>
          <w:p w14:paraId="6DAD2528" w14:textId="77777777" w:rsidR="00080AF8" w:rsidRPr="00E80EC2" w:rsidRDefault="00080AF8" w:rsidP="00080AF8">
            <w:pPr>
              <w:jc w:val="center"/>
              <w:rPr>
                <w:b/>
                <w:color w:val="000000"/>
                <w:lang w:eastAsia="ca-ES"/>
              </w:rPr>
            </w:pPr>
            <w:r w:rsidRPr="00E80EC2">
              <w:rPr>
                <w:b/>
                <w:color w:val="000000"/>
                <w:lang w:eastAsia="ca-ES"/>
              </w:rPr>
              <w:t>25</w:t>
            </w:r>
          </w:p>
        </w:tc>
        <w:tc>
          <w:tcPr>
            <w:tcW w:w="379" w:type="pct"/>
            <w:shd w:val="clear" w:color="auto" w:fill="auto"/>
            <w:noWrap/>
            <w:vAlign w:val="bottom"/>
            <w:hideMark/>
          </w:tcPr>
          <w:p w14:paraId="26776D0A" w14:textId="77777777" w:rsidR="00080AF8" w:rsidRPr="00D3122F" w:rsidRDefault="00080AF8" w:rsidP="00080AF8">
            <w:pPr>
              <w:jc w:val="center"/>
              <w:rPr>
                <w:b/>
                <w:color w:val="000000"/>
                <w:lang w:eastAsia="ca-ES"/>
              </w:rPr>
            </w:pPr>
            <w:r w:rsidRPr="00D3122F">
              <w:rPr>
                <w:b/>
                <w:color w:val="000000"/>
                <w:lang w:eastAsia="ca-ES"/>
              </w:rPr>
              <w:t>2%</w:t>
            </w:r>
          </w:p>
        </w:tc>
      </w:tr>
      <w:tr w:rsidR="00080AF8" w:rsidRPr="003A1B55" w14:paraId="644FA827" w14:textId="77777777" w:rsidTr="00D80516">
        <w:trPr>
          <w:trHeight w:val="227"/>
        </w:trPr>
        <w:tc>
          <w:tcPr>
            <w:tcW w:w="1738" w:type="pct"/>
            <w:shd w:val="clear" w:color="auto" w:fill="auto"/>
            <w:noWrap/>
            <w:vAlign w:val="bottom"/>
            <w:hideMark/>
          </w:tcPr>
          <w:p w14:paraId="3E790F4A" w14:textId="77777777" w:rsidR="00080AF8" w:rsidRPr="00D3122F" w:rsidRDefault="00080AF8" w:rsidP="00080AF8">
            <w:pPr>
              <w:rPr>
                <w:color w:val="000000"/>
                <w:lang w:eastAsia="ca-ES"/>
              </w:rPr>
            </w:pPr>
            <w:r w:rsidRPr="00D3122F">
              <w:rPr>
                <w:color w:val="000000"/>
                <w:lang w:eastAsia="ca-ES"/>
              </w:rPr>
              <w:t>humanities in general</w:t>
            </w:r>
          </w:p>
        </w:tc>
        <w:tc>
          <w:tcPr>
            <w:tcW w:w="678" w:type="pct"/>
            <w:shd w:val="clear" w:color="auto" w:fill="auto"/>
            <w:noWrap/>
            <w:vAlign w:val="bottom"/>
            <w:hideMark/>
          </w:tcPr>
          <w:p w14:paraId="454C6CDD"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1FF9321A" w14:textId="77777777" w:rsidR="00080AF8" w:rsidRPr="00D3122F" w:rsidRDefault="00080AF8" w:rsidP="00080AF8">
            <w:pPr>
              <w:jc w:val="center"/>
              <w:rPr>
                <w:color w:val="000000"/>
                <w:lang w:eastAsia="ca-ES"/>
              </w:rPr>
            </w:pPr>
            <w:r w:rsidRPr="00D3122F">
              <w:rPr>
                <w:color w:val="000000"/>
                <w:lang w:eastAsia="ca-ES"/>
              </w:rPr>
              <w:t>15</w:t>
            </w:r>
          </w:p>
        </w:tc>
        <w:tc>
          <w:tcPr>
            <w:tcW w:w="422" w:type="pct"/>
            <w:shd w:val="clear" w:color="auto" w:fill="auto"/>
            <w:noWrap/>
            <w:vAlign w:val="bottom"/>
            <w:hideMark/>
          </w:tcPr>
          <w:p w14:paraId="3603E4CA" w14:textId="77777777" w:rsidR="00080AF8" w:rsidRPr="00D3122F" w:rsidRDefault="00080AF8" w:rsidP="00080AF8">
            <w:pPr>
              <w:jc w:val="center"/>
              <w:rPr>
                <w:color w:val="000000"/>
                <w:lang w:eastAsia="ca-ES"/>
              </w:rPr>
            </w:pPr>
            <w:r w:rsidRPr="00D3122F">
              <w:rPr>
                <w:color w:val="000000"/>
                <w:lang w:eastAsia="ca-ES"/>
              </w:rPr>
              <w:t>2</w:t>
            </w:r>
          </w:p>
        </w:tc>
        <w:tc>
          <w:tcPr>
            <w:tcW w:w="510" w:type="pct"/>
            <w:shd w:val="clear" w:color="auto" w:fill="auto"/>
            <w:noWrap/>
            <w:vAlign w:val="bottom"/>
            <w:hideMark/>
          </w:tcPr>
          <w:p w14:paraId="4E6CEEF3" w14:textId="77777777" w:rsidR="00080AF8" w:rsidRPr="00D3122F" w:rsidRDefault="00080AF8" w:rsidP="00080AF8">
            <w:pPr>
              <w:jc w:val="center"/>
              <w:rPr>
                <w:color w:val="000000"/>
                <w:lang w:eastAsia="ca-ES"/>
              </w:rPr>
            </w:pPr>
            <w:r w:rsidRPr="00D3122F">
              <w:rPr>
                <w:color w:val="000000"/>
                <w:lang w:eastAsia="ca-ES"/>
              </w:rPr>
              <w:t>3</w:t>
            </w:r>
          </w:p>
        </w:tc>
        <w:tc>
          <w:tcPr>
            <w:tcW w:w="425" w:type="pct"/>
            <w:shd w:val="clear" w:color="auto" w:fill="auto"/>
            <w:noWrap/>
            <w:vAlign w:val="bottom"/>
            <w:hideMark/>
          </w:tcPr>
          <w:p w14:paraId="4417CAC0" w14:textId="77777777" w:rsidR="00080AF8" w:rsidRPr="00E80EC2" w:rsidRDefault="00080AF8" w:rsidP="00080AF8">
            <w:pPr>
              <w:jc w:val="center"/>
              <w:rPr>
                <w:b/>
                <w:color w:val="000000"/>
                <w:lang w:eastAsia="ca-ES"/>
              </w:rPr>
            </w:pPr>
            <w:r w:rsidRPr="00E80EC2">
              <w:rPr>
                <w:b/>
                <w:color w:val="000000"/>
                <w:lang w:eastAsia="ca-ES"/>
              </w:rPr>
              <w:t>20</w:t>
            </w:r>
          </w:p>
        </w:tc>
        <w:tc>
          <w:tcPr>
            <w:tcW w:w="379" w:type="pct"/>
            <w:shd w:val="clear" w:color="auto" w:fill="auto"/>
            <w:noWrap/>
            <w:vAlign w:val="bottom"/>
            <w:hideMark/>
          </w:tcPr>
          <w:p w14:paraId="5FCA05DC" w14:textId="77777777" w:rsidR="00080AF8" w:rsidRPr="00D3122F" w:rsidRDefault="00080AF8" w:rsidP="00080AF8">
            <w:pPr>
              <w:jc w:val="center"/>
              <w:rPr>
                <w:b/>
                <w:color w:val="000000"/>
                <w:lang w:eastAsia="ca-ES"/>
              </w:rPr>
            </w:pPr>
            <w:r w:rsidRPr="00D3122F">
              <w:rPr>
                <w:b/>
                <w:color w:val="000000"/>
                <w:lang w:eastAsia="ca-ES"/>
              </w:rPr>
              <w:t>1%</w:t>
            </w:r>
          </w:p>
        </w:tc>
      </w:tr>
      <w:tr w:rsidR="00080AF8" w:rsidRPr="003A1B55" w14:paraId="1EED1E4A" w14:textId="77777777" w:rsidTr="00D80516">
        <w:trPr>
          <w:trHeight w:val="227"/>
        </w:trPr>
        <w:tc>
          <w:tcPr>
            <w:tcW w:w="1738" w:type="pct"/>
            <w:shd w:val="clear" w:color="auto" w:fill="auto"/>
            <w:noWrap/>
            <w:vAlign w:val="bottom"/>
            <w:hideMark/>
          </w:tcPr>
          <w:p w14:paraId="5EF2DB33" w14:textId="77777777" w:rsidR="00080AF8" w:rsidRPr="00D3122F" w:rsidRDefault="00080AF8" w:rsidP="00080AF8">
            <w:pPr>
              <w:rPr>
                <w:color w:val="000000"/>
                <w:lang w:eastAsia="ca-ES"/>
              </w:rPr>
            </w:pPr>
            <w:r w:rsidRPr="00D3122F">
              <w:rPr>
                <w:color w:val="000000"/>
                <w:lang w:eastAsia="ca-ES"/>
              </w:rPr>
              <w:t>social sciences in general</w:t>
            </w:r>
          </w:p>
        </w:tc>
        <w:tc>
          <w:tcPr>
            <w:tcW w:w="678" w:type="pct"/>
            <w:shd w:val="clear" w:color="auto" w:fill="auto"/>
            <w:noWrap/>
            <w:vAlign w:val="bottom"/>
            <w:hideMark/>
          </w:tcPr>
          <w:p w14:paraId="25D0171C"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3B135002" w14:textId="77777777" w:rsidR="00080AF8" w:rsidRPr="00D3122F" w:rsidRDefault="00080AF8" w:rsidP="00080AF8">
            <w:pPr>
              <w:jc w:val="center"/>
              <w:rPr>
                <w:color w:val="000000"/>
                <w:lang w:eastAsia="ca-ES"/>
              </w:rPr>
            </w:pPr>
            <w:r w:rsidRPr="00D3122F">
              <w:rPr>
                <w:color w:val="000000"/>
                <w:lang w:eastAsia="ca-ES"/>
              </w:rPr>
              <w:t>15</w:t>
            </w:r>
          </w:p>
        </w:tc>
        <w:tc>
          <w:tcPr>
            <w:tcW w:w="422" w:type="pct"/>
            <w:shd w:val="clear" w:color="auto" w:fill="auto"/>
            <w:noWrap/>
            <w:vAlign w:val="bottom"/>
            <w:hideMark/>
          </w:tcPr>
          <w:p w14:paraId="6EF13776" w14:textId="77777777" w:rsidR="00080AF8" w:rsidRPr="00D3122F" w:rsidRDefault="00080AF8" w:rsidP="00080AF8">
            <w:pPr>
              <w:jc w:val="center"/>
              <w:rPr>
                <w:color w:val="000000"/>
                <w:lang w:eastAsia="ca-ES"/>
              </w:rPr>
            </w:pPr>
            <w:r w:rsidRPr="00D3122F">
              <w:rPr>
                <w:color w:val="000000"/>
                <w:lang w:eastAsia="ca-ES"/>
              </w:rPr>
              <w:t>2</w:t>
            </w:r>
          </w:p>
        </w:tc>
        <w:tc>
          <w:tcPr>
            <w:tcW w:w="510" w:type="pct"/>
            <w:shd w:val="clear" w:color="auto" w:fill="auto"/>
            <w:noWrap/>
            <w:vAlign w:val="bottom"/>
            <w:hideMark/>
          </w:tcPr>
          <w:p w14:paraId="36E9A8CC" w14:textId="77777777" w:rsidR="00080AF8" w:rsidRPr="00D3122F" w:rsidRDefault="00080AF8" w:rsidP="00080AF8">
            <w:pPr>
              <w:jc w:val="center"/>
              <w:rPr>
                <w:color w:val="000000"/>
                <w:lang w:eastAsia="ca-ES"/>
              </w:rPr>
            </w:pPr>
            <w:r w:rsidRPr="00D3122F">
              <w:rPr>
                <w:color w:val="000000"/>
                <w:lang w:eastAsia="ca-ES"/>
              </w:rPr>
              <w:t>3</w:t>
            </w:r>
          </w:p>
        </w:tc>
        <w:tc>
          <w:tcPr>
            <w:tcW w:w="425" w:type="pct"/>
            <w:shd w:val="clear" w:color="auto" w:fill="auto"/>
            <w:noWrap/>
            <w:vAlign w:val="bottom"/>
            <w:hideMark/>
          </w:tcPr>
          <w:p w14:paraId="3CFD688F" w14:textId="77777777" w:rsidR="00080AF8" w:rsidRPr="00E80EC2" w:rsidRDefault="00080AF8" w:rsidP="00080AF8">
            <w:pPr>
              <w:jc w:val="center"/>
              <w:rPr>
                <w:b/>
                <w:color w:val="000000"/>
                <w:lang w:eastAsia="ca-ES"/>
              </w:rPr>
            </w:pPr>
            <w:r w:rsidRPr="00E80EC2">
              <w:rPr>
                <w:b/>
                <w:color w:val="000000"/>
                <w:lang w:eastAsia="ca-ES"/>
              </w:rPr>
              <w:t>20</w:t>
            </w:r>
          </w:p>
        </w:tc>
        <w:tc>
          <w:tcPr>
            <w:tcW w:w="379" w:type="pct"/>
            <w:shd w:val="clear" w:color="auto" w:fill="auto"/>
            <w:noWrap/>
            <w:vAlign w:val="bottom"/>
            <w:hideMark/>
          </w:tcPr>
          <w:p w14:paraId="60A1169B" w14:textId="77777777" w:rsidR="00080AF8" w:rsidRPr="00D3122F" w:rsidRDefault="00080AF8" w:rsidP="00080AF8">
            <w:pPr>
              <w:jc w:val="center"/>
              <w:rPr>
                <w:b/>
                <w:color w:val="000000"/>
                <w:lang w:eastAsia="ca-ES"/>
              </w:rPr>
            </w:pPr>
            <w:r w:rsidRPr="00D3122F">
              <w:rPr>
                <w:b/>
                <w:color w:val="000000"/>
                <w:lang w:eastAsia="ca-ES"/>
              </w:rPr>
              <w:t>1%</w:t>
            </w:r>
          </w:p>
        </w:tc>
      </w:tr>
      <w:tr w:rsidR="00080AF8" w:rsidRPr="003A1B55" w14:paraId="3FBEF9C6" w14:textId="77777777" w:rsidTr="00D80516">
        <w:trPr>
          <w:trHeight w:val="227"/>
        </w:trPr>
        <w:tc>
          <w:tcPr>
            <w:tcW w:w="1738" w:type="pct"/>
            <w:shd w:val="clear" w:color="auto" w:fill="auto"/>
            <w:noWrap/>
            <w:vAlign w:val="bottom"/>
            <w:hideMark/>
          </w:tcPr>
          <w:p w14:paraId="09AFB888" w14:textId="77777777" w:rsidR="00080AF8" w:rsidRPr="00D3122F" w:rsidRDefault="00080AF8" w:rsidP="00080AF8">
            <w:pPr>
              <w:rPr>
                <w:color w:val="000000"/>
                <w:lang w:eastAsia="ca-ES"/>
              </w:rPr>
            </w:pPr>
            <w:r w:rsidRPr="00D3122F">
              <w:rPr>
                <w:color w:val="000000"/>
                <w:lang w:eastAsia="ca-ES"/>
              </w:rPr>
              <w:t>musicology</w:t>
            </w:r>
          </w:p>
        </w:tc>
        <w:tc>
          <w:tcPr>
            <w:tcW w:w="678" w:type="pct"/>
            <w:shd w:val="clear" w:color="auto" w:fill="auto"/>
            <w:noWrap/>
            <w:vAlign w:val="bottom"/>
            <w:hideMark/>
          </w:tcPr>
          <w:p w14:paraId="3546DD00"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7A990730" w14:textId="77777777" w:rsidR="00080AF8" w:rsidRPr="00D3122F" w:rsidRDefault="00080AF8" w:rsidP="00080AF8">
            <w:pPr>
              <w:jc w:val="center"/>
              <w:rPr>
                <w:color w:val="000000"/>
                <w:lang w:eastAsia="ca-ES"/>
              </w:rPr>
            </w:pPr>
            <w:r w:rsidRPr="00D3122F">
              <w:rPr>
                <w:color w:val="000000"/>
                <w:lang w:eastAsia="ca-ES"/>
              </w:rPr>
              <w:t>0</w:t>
            </w:r>
          </w:p>
        </w:tc>
        <w:tc>
          <w:tcPr>
            <w:tcW w:w="422" w:type="pct"/>
            <w:shd w:val="clear" w:color="auto" w:fill="auto"/>
            <w:noWrap/>
            <w:vAlign w:val="bottom"/>
            <w:hideMark/>
          </w:tcPr>
          <w:p w14:paraId="5BB5B37F" w14:textId="77777777" w:rsidR="00080AF8" w:rsidRPr="00D3122F" w:rsidRDefault="00080AF8" w:rsidP="00080AF8">
            <w:pPr>
              <w:jc w:val="center"/>
              <w:rPr>
                <w:color w:val="000000"/>
                <w:lang w:eastAsia="ca-ES"/>
              </w:rPr>
            </w:pPr>
            <w:r w:rsidRPr="00D3122F">
              <w:rPr>
                <w:color w:val="000000"/>
                <w:lang w:eastAsia="ca-ES"/>
              </w:rPr>
              <w:t>9</w:t>
            </w:r>
          </w:p>
        </w:tc>
        <w:tc>
          <w:tcPr>
            <w:tcW w:w="510" w:type="pct"/>
            <w:shd w:val="clear" w:color="auto" w:fill="auto"/>
            <w:noWrap/>
            <w:vAlign w:val="bottom"/>
            <w:hideMark/>
          </w:tcPr>
          <w:p w14:paraId="64B4011A" w14:textId="77777777" w:rsidR="00080AF8" w:rsidRPr="00D3122F" w:rsidRDefault="00080AF8" w:rsidP="00080AF8">
            <w:pPr>
              <w:jc w:val="center"/>
              <w:rPr>
                <w:color w:val="000000"/>
                <w:lang w:eastAsia="ca-ES"/>
              </w:rPr>
            </w:pPr>
            <w:r w:rsidRPr="00D3122F">
              <w:rPr>
                <w:color w:val="000000"/>
                <w:lang w:eastAsia="ca-ES"/>
              </w:rPr>
              <w:t>9</w:t>
            </w:r>
          </w:p>
        </w:tc>
        <w:tc>
          <w:tcPr>
            <w:tcW w:w="425" w:type="pct"/>
            <w:shd w:val="clear" w:color="auto" w:fill="auto"/>
            <w:noWrap/>
            <w:vAlign w:val="bottom"/>
            <w:hideMark/>
          </w:tcPr>
          <w:p w14:paraId="689B26D9" w14:textId="77777777" w:rsidR="00080AF8" w:rsidRPr="00E80EC2" w:rsidRDefault="00080AF8" w:rsidP="00080AF8">
            <w:pPr>
              <w:jc w:val="center"/>
              <w:rPr>
                <w:b/>
                <w:color w:val="000000"/>
                <w:lang w:eastAsia="ca-ES"/>
              </w:rPr>
            </w:pPr>
            <w:r w:rsidRPr="00E80EC2">
              <w:rPr>
                <w:b/>
                <w:color w:val="000000"/>
                <w:lang w:eastAsia="ca-ES"/>
              </w:rPr>
              <w:t>18</w:t>
            </w:r>
          </w:p>
        </w:tc>
        <w:tc>
          <w:tcPr>
            <w:tcW w:w="379" w:type="pct"/>
            <w:shd w:val="clear" w:color="auto" w:fill="auto"/>
            <w:noWrap/>
            <w:vAlign w:val="bottom"/>
            <w:hideMark/>
          </w:tcPr>
          <w:p w14:paraId="232E3BF5" w14:textId="77777777" w:rsidR="00080AF8" w:rsidRPr="00D3122F" w:rsidRDefault="00080AF8" w:rsidP="00080AF8">
            <w:pPr>
              <w:jc w:val="center"/>
              <w:rPr>
                <w:b/>
                <w:color w:val="000000"/>
                <w:lang w:eastAsia="ca-ES"/>
              </w:rPr>
            </w:pPr>
            <w:r w:rsidRPr="00D3122F">
              <w:rPr>
                <w:b/>
                <w:color w:val="000000"/>
                <w:lang w:eastAsia="ca-ES"/>
              </w:rPr>
              <w:t>1%</w:t>
            </w:r>
          </w:p>
        </w:tc>
      </w:tr>
      <w:tr w:rsidR="00080AF8" w:rsidRPr="003A1B55" w14:paraId="11BB35A6" w14:textId="77777777" w:rsidTr="00D80516">
        <w:trPr>
          <w:trHeight w:val="227"/>
        </w:trPr>
        <w:tc>
          <w:tcPr>
            <w:tcW w:w="1738" w:type="pct"/>
            <w:shd w:val="clear" w:color="auto" w:fill="auto"/>
            <w:noWrap/>
            <w:vAlign w:val="bottom"/>
            <w:hideMark/>
          </w:tcPr>
          <w:p w14:paraId="1C80FD9E" w14:textId="77777777" w:rsidR="00080AF8" w:rsidRPr="00D3122F" w:rsidRDefault="00080AF8" w:rsidP="00080AF8">
            <w:pPr>
              <w:rPr>
                <w:color w:val="000000"/>
                <w:lang w:eastAsia="ca-ES"/>
              </w:rPr>
            </w:pPr>
            <w:r w:rsidRPr="00D3122F">
              <w:rPr>
                <w:color w:val="000000"/>
                <w:lang w:eastAsia="ca-ES"/>
              </w:rPr>
              <w:t>library, information science and museology</w:t>
            </w:r>
          </w:p>
        </w:tc>
        <w:tc>
          <w:tcPr>
            <w:tcW w:w="678" w:type="pct"/>
            <w:shd w:val="clear" w:color="auto" w:fill="auto"/>
            <w:noWrap/>
            <w:vAlign w:val="bottom"/>
            <w:hideMark/>
          </w:tcPr>
          <w:p w14:paraId="1B8E6454" w14:textId="77777777" w:rsidR="00080AF8" w:rsidRPr="00D3122F" w:rsidRDefault="00080AF8" w:rsidP="00080AF8">
            <w:pPr>
              <w:jc w:val="center"/>
              <w:rPr>
                <w:color w:val="000000"/>
                <w:lang w:eastAsia="ca-ES"/>
              </w:rPr>
            </w:pPr>
            <w:r w:rsidRPr="00D3122F">
              <w:rPr>
                <w:color w:val="000000"/>
                <w:lang w:eastAsia="ca-ES"/>
              </w:rPr>
              <w:t>4</w:t>
            </w:r>
          </w:p>
        </w:tc>
        <w:tc>
          <w:tcPr>
            <w:tcW w:w="848" w:type="pct"/>
            <w:shd w:val="clear" w:color="auto" w:fill="auto"/>
            <w:noWrap/>
            <w:vAlign w:val="bottom"/>
            <w:hideMark/>
          </w:tcPr>
          <w:p w14:paraId="40AB9A65" w14:textId="77777777" w:rsidR="00080AF8" w:rsidRPr="00D3122F" w:rsidRDefault="00080AF8" w:rsidP="00080AF8">
            <w:pPr>
              <w:jc w:val="center"/>
              <w:rPr>
                <w:color w:val="000000"/>
                <w:lang w:eastAsia="ca-ES"/>
              </w:rPr>
            </w:pPr>
            <w:r w:rsidRPr="00D3122F">
              <w:rPr>
                <w:color w:val="000000"/>
                <w:lang w:eastAsia="ca-ES"/>
              </w:rPr>
              <w:t>7</w:t>
            </w:r>
          </w:p>
        </w:tc>
        <w:tc>
          <w:tcPr>
            <w:tcW w:w="422" w:type="pct"/>
            <w:shd w:val="clear" w:color="auto" w:fill="auto"/>
            <w:noWrap/>
            <w:vAlign w:val="bottom"/>
            <w:hideMark/>
          </w:tcPr>
          <w:p w14:paraId="124EF128" w14:textId="77777777" w:rsidR="00080AF8" w:rsidRPr="00D3122F" w:rsidRDefault="00080AF8" w:rsidP="00080AF8">
            <w:pPr>
              <w:jc w:val="center"/>
              <w:rPr>
                <w:color w:val="000000"/>
                <w:lang w:eastAsia="ca-ES"/>
              </w:rPr>
            </w:pPr>
            <w:r w:rsidRPr="00D3122F">
              <w:rPr>
                <w:color w:val="000000"/>
                <w:lang w:eastAsia="ca-ES"/>
              </w:rPr>
              <w:t>1</w:t>
            </w:r>
          </w:p>
        </w:tc>
        <w:tc>
          <w:tcPr>
            <w:tcW w:w="510" w:type="pct"/>
            <w:shd w:val="clear" w:color="auto" w:fill="auto"/>
            <w:noWrap/>
            <w:vAlign w:val="bottom"/>
            <w:hideMark/>
          </w:tcPr>
          <w:p w14:paraId="7986448C" w14:textId="77777777" w:rsidR="00080AF8" w:rsidRPr="00D3122F" w:rsidRDefault="00080AF8" w:rsidP="00080AF8">
            <w:pPr>
              <w:jc w:val="center"/>
              <w:rPr>
                <w:color w:val="000000"/>
                <w:lang w:eastAsia="ca-ES"/>
              </w:rPr>
            </w:pPr>
            <w:r w:rsidRPr="00D3122F">
              <w:rPr>
                <w:color w:val="000000"/>
                <w:lang w:eastAsia="ca-ES"/>
              </w:rPr>
              <w:t>5</w:t>
            </w:r>
          </w:p>
        </w:tc>
        <w:tc>
          <w:tcPr>
            <w:tcW w:w="425" w:type="pct"/>
            <w:shd w:val="clear" w:color="auto" w:fill="auto"/>
            <w:noWrap/>
            <w:vAlign w:val="bottom"/>
            <w:hideMark/>
          </w:tcPr>
          <w:p w14:paraId="2F00B7D4" w14:textId="77777777" w:rsidR="00080AF8" w:rsidRPr="00E80EC2" w:rsidRDefault="00080AF8" w:rsidP="00080AF8">
            <w:pPr>
              <w:jc w:val="center"/>
              <w:rPr>
                <w:b/>
                <w:color w:val="000000"/>
                <w:lang w:eastAsia="ca-ES"/>
              </w:rPr>
            </w:pPr>
            <w:r w:rsidRPr="00E80EC2">
              <w:rPr>
                <w:b/>
                <w:color w:val="000000"/>
                <w:lang w:eastAsia="ca-ES"/>
              </w:rPr>
              <w:t>17</w:t>
            </w:r>
          </w:p>
        </w:tc>
        <w:tc>
          <w:tcPr>
            <w:tcW w:w="379" w:type="pct"/>
            <w:shd w:val="clear" w:color="auto" w:fill="auto"/>
            <w:noWrap/>
            <w:vAlign w:val="bottom"/>
            <w:hideMark/>
          </w:tcPr>
          <w:p w14:paraId="49991B5A" w14:textId="77777777" w:rsidR="00080AF8" w:rsidRPr="00D3122F" w:rsidRDefault="00080AF8" w:rsidP="00080AF8">
            <w:pPr>
              <w:jc w:val="center"/>
              <w:rPr>
                <w:b/>
                <w:color w:val="000000"/>
                <w:lang w:eastAsia="ca-ES"/>
              </w:rPr>
            </w:pPr>
            <w:r w:rsidRPr="00D3122F">
              <w:rPr>
                <w:b/>
                <w:color w:val="000000"/>
                <w:lang w:eastAsia="ca-ES"/>
              </w:rPr>
              <w:t>1%</w:t>
            </w:r>
          </w:p>
        </w:tc>
      </w:tr>
      <w:tr w:rsidR="00080AF8" w:rsidRPr="003A1B55" w14:paraId="160EF61F" w14:textId="77777777" w:rsidTr="00D80516">
        <w:trPr>
          <w:trHeight w:val="227"/>
        </w:trPr>
        <w:tc>
          <w:tcPr>
            <w:tcW w:w="1738" w:type="pct"/>
            <w:shd w:val="clear" w:color="auto" w:fill="auto"/>
            <w:noWrap/>
            <w:vAlign w:val="bottom"/>
            <w:hideMark/>
          </w:tcPr>
          <w:p w14:paraId="5605CEA3" w14:textId="77777777" w:rsidR="00080AF8" w:rsidRPr="00D3122F" w:rsidRDefault="00080AF8" w:rsidP="00080AF8">
            <w:pPr>
              <w:rPr>
                <w:color w:val="000000"/>
                <w:lang w:eastAsia="ca-ES"/>
              </w:rPr>
            </w:pPr>
            <w:r w:rsidRPr="00D3122F">
              <w:rPr>
                <w:color w:val="000000"/>
                <w:lang w:eastAsia="ca-ES"/>
              </w:rPr>
              <w:t xml:space="preserve">non-research activities </w:t>
            </w:r>
          </w:p>
        </w:tc>
        <w:tc>
          <w:tcPr>
            <w:tcW w:w="678" w:type="pct"/>
            <w:shd w:val="clear" w:color="auto" w:fill="auto"/>
            <w:noWrap/>
            <w:vAlign w:val="bottom"/>
            <w:hideMark/>
          </w:tcPr>
          <w:p w14:paraId="37D518EF" w14:textId="77777777" w:rsidR="00080AF8" w:rsidRPr="00D3122F" w:rsidRDefault="00080AF8" w:rsidP="00080AF8">
            <w:pPr>
              <w:jc w:val="center"/>
              <w:rPr>
                <w:color w:val="000000"/>
                <w:lang w:eastAsia="ca-ES"/>
              </w:rPr>
            </w:pPr>
            <w:r w:rsidRPr="00D3122F">
              <w:rPr>
                <w:color w:val="000000"/>
                <w:lang w:eastAsia="ca-ES"/>
              </w:rPr>
              <w:t>2</w:t>
            </w:r>
          </w:p>
        </w:tc>
        <w:tc>
          <w:tcPr>
            <w:tcW w:w="848" w:type="pct"/>
            <w:shd w:val="clear" w:color="auto" w:fill="auto"/>
            <w:noWrap/>
            <w:vAlign w:val="bottom"/>
            <w:hideMark/>
          </w:tcPr>
          <w:p w14:paraId="052A5AE0" w14:textId="77777777" w:rsidR="00080AF8" w:rsidRPr="00D3122F" w:rsidRDefault="00080AF8" w:rsidP="00080AF8">
            <w:pPr>
              <w:jc w:val="center"/>
              <w:rPr>
                <w:color w:val="000000"/>
                <w:lang w:eastAsia="ca-ES"/>
              </w:rPr>
            </w:pPr>
            <w:r w:rsidRPr="00D3122F">
              <w:rPr>
                <w:color w:val="000000"/>
                <w:lang w:eastAsia="ca-ES"/>
              </w:rPr>
              <w:t>9</w:t>
            </w:r>
          </w:p>
        </w:tc>
        <w:tc>
          <w:tcPr>
            <w:tcW w:w="422" w:type="pct"/>
            <w:shd w:val="clear" w:color="auto" w:fill="auto"/>
            <w:noWrap/>
            <w:vAlign w:val="bottom"/>
            <w:hideMark/>
          </w:tcPr>
          <w:p w14:paraId="44ECF2E1" w14:textId="77777777" w:rsidR="00080AF8" w:rsidRPr="00D3122F" w:rsidRDefault="00080AF8" w:rsidP="00080AF8">
            <w:pPr>
              <w:jc w:val="center"/>
              <w:rPr>
                <w:color w:val="000000"/>
                <w:lang w:eastAsia="ca-ES"/>
              </w:rPr>
            </w:pPr>
            <w:r w:rsidRPr="00D3122F">
              <w:rPr>
                <w:color w:val="000000"/>
                <w:lang w:eastAsia="ca-ES"/>
              </w:rPr>
              <w:t>0</w:t>
            </w:r>
          </w:p>
        </w:tc>
        <w:tc>
          <w:tcPr>
            <w:tcW w:w="510" w:type="pct"/>
            <w:shd w:val="clear" w:color="auto" w:fill="auto"/>
            <w:noWrap/>
            <w:vAlign w:val="bottom"/>
            <w:hideMark/>
          </w:tcPr>
          <w:p w14:paraId="512E81B8" w14:textId="77777777" w:rsidR="00080AF8" w:rsidRPr="00D3122F" w:rsidRDefault="00080AF8" w:rsidP="00080AF8">
            <w:pPr>
              <w:jc w:val="center"/>
              <w:rPr>
                <w:color w:val="000000"/>
                <w:lang w:eastAsia="ca-ES"/>
              </w:rPr>
            </w:pPr>
            <w:r w:rsidRPr="00D3122F">
              <w:rPr>
                <w:color w:val="000000"/>
                <w:lang w:eastAsia="ca-ES"/>
              </w:rPr>
              <w:t>4</w:t>
            </w:r>
          </w:p>
        </w:tc>
        <w:tc>
          <w:tcPr>
            <w:tcW w:w="425" w:type="pct"/>
            <w:shd w:val="clear" w:color="auto" w:fill="auto"/>
            <w:noWrap/>
            <w:vAlign w:val="bottom"/>
            <w:hideMark/>
          </w:tcPr>
          <w:p w14:paraId="003363D6" w14:textId="77777777" w:rsidR="00080AF8" w:rsidRPr="00E80EC2" w:rsidRDefault="00080AF8" w:rsidP="00080AF8">
            <w:pPr>
              <w:jc w:val="center"/>
              <w:rPr>
                <w:b/>
                <w:color w:val="000000"/>
                <w:lang w:eastAsia="ca-ES"/>
              </w:rPr>
            </w:pPr>
            <w:r w:rsidRPr="00E80EC2">
              <w:rPr>
                <w:b/>
                <w:color w:val="000000"/>
                <w:lang w:eastAsia="ca-ES"/>
              </w:rPr>
              <w:t>15</w:t>
            </w:r>
          </w:p>
        </w:tc>
        <w:tc>
          <w:tcPr>
            <w:tcW w:w="379" w:type="pct"/>
            <w:shd w:val="clear" w:color="auto" w:fill="auto"/>
            <w:noWrap/>
            <w:vAlign w:val="bottom"/>
            <w:hideMark/>
          </w:tcPr>
          <w:p w14:paraId="4E89C31C" w14:textId="77777777" w:rsidR="00080AF8" w:rsidRPr="00D3122F" w:rsidRDefault="00080AF8" w:rsidP="00080AF8">
            <w:pPr>
              <w:jc w:val="center"/>
              <w:rPr>
                <w:b/>
                <w:color w:val="000000"/>
                <w:lang w:eastAsia="ca-ES"/>
              </w:rPr>
            </w:pPr>
            <w:r w:rsidRPr="00D3122F">
              <w:rPr>
                <w:b/>
                <w:color w:val="000000"/>
                <w:lang w:eastAsia="ca-ES"/>
              </w:rPr>
              <w:t>1%</w:t>
            </w:r>
          </w:p>
        </w:tc>
      </w:tr>
      <w:tr w:rsidR="00080AF8" w:rsidRPr="003A1B55" w14:paraId="3CE8805D" w14:textId="77777777" w:rsidTr="00D80516">
        <w:trPr>
          <w:trHeight w:val="227"/>
        </w:trPr>
        <w:tc>
          <w:tcPr>
            <w:tcW w:w="1738" w:type="pct"/>
            <w:shd w:val="clear" w:color="auto" w:fill="auto"/>
            <w:noWrap/>
            <w:vAlign w:val="bottom"/>
            <w:hideMark/>
          </w:tcPr>
          <w:p w14:paraId="5704C92B" w14:textId="77777777" w:rsidR="00080AF8" w:rsidRPr="00D3122F" w:rsidRDefault="00080AF8" w:rsidP="00080AF8">
            <w:pPr>
              <w:rPr>
                <w:color w:val="000000"/>
                <w:lang w:eastAsia="ca-ES"/>
              </w:rPr>
            </w:pPr>
            <w:r w:rsidRPr="00D3122F">
              <w:rPr>
                <w:color w:val="000000"/>
                <w:lang w:eastAsia="ca-ES"/>
              </w:rPr>
              <w:t>social work</w:t>
            </w:r>
          </w:p>
        </w:tc>
        <w:tc>
          <w:tcPr>
            <w:tcW w:w="678" w:type="pct"/>
            <w:shd w:val="clear" w:color="auto" w:fill="auto"/>
            <w:noWrap/>
            <w:vAlign w:val="bottom"/>
            <w:hideMark/>
          </w:tcPr>
          <w:p w14:paraId="6DA66284"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231E5160" w14:textId="77777777" w:rsidR="00080AF8" w:rsidRPr="00D3122F" w:rsidRDefault="00080AF8" w:rsidP="00080AF8">
            <w:pPr>
              <w:jc w:val="center"/>
              <w:rPr>
                <w:color w:val="000000"/>
                <w:lang w:eastAsia="ca-ES"/>
              </w:rPr>
            </w:pPr>
            <w:r w:rsidRPr="00D3122F">
              <w:rPr>
                <w:color w:val="000000"/>
                <w:lang w:eastAsia="ca-ES"/>
              </w:rPr>
              <w:t>7</w:t>
            </w:r>
          </w:p>
        </w:tc>
        <w:tc>
          <w:tcPr>
            <w:tcW w:w="422" w:type="pct"/>
            <w:shd w:val="clear" w:color="auto" w:fill="auto"/>
            <w:noWrap/>
            <w:vAlign w:val="bottom"/>
            <w:hideMark/>
          </w:tcPr>
          <w:p w14:paraId="5D24873F" w14:textId="77777777" w:rsidR="00080AF8" w:rsidRPr="00D3122F" w:rsidRDefault="00080AF8" w:rsidP="00080AF8">
            <w:pPr>
              <w:jc w:val="center"/>
              <w:rPr>
                <w:color w:val="000000"/>
                <w:lang w:eastAsia="ca-ES"/>
              </w:rPr>
            </w:pPr>
            <w:r w:rsidRPr="00D3122F">
              <w:rPr>
                <w:color w:val="000000"/>
                <w:lang w:eastAsia="ca-ES"/>
              </w:rPr>
              <w:t>1</w:t>
            </w:r>
          </w:p>
        </w:tc>
        <w:tc>
          <w:tcPr>
            <w:tcW w:w="510" w:type="pct"/>
            <w:shd w:val="clear" w:color="auto" w:fill="auto"/>
            <w:noWrap/>
            <w:vAlign w:val="bottom"/>
            <w:hideMark/>
          </w:tcPr>
          <w:p w14:paraId="5D655EA4" w14:textId="77777777" w:rsidR="00080AF8" w:rsidRPr="00D3122F" w:rsidRDefault="00080AF8" w:rsidP="00080AF8">
            <w:pPr>
              <w:jc w:val="center"/>
              <w:rPr>
                <w:color w:val="000000"/>
                <w:lang w:eastAsia="ca-ES"/>
              </w:rPr>
            </w:pPr>
            <w:r w:rsidRPr="00D3122F">
              <w:rPr>
                <w:color w:val="000000"/>
                <w:lang w:eastAsia="ca-ES"/>
              </w:rPr>
              <w:t>7</w:t>
            </w:r>
          </w:p>
        </w:tc>
        <w:tc>
          <w:tcPr>
            <w:tcW w:w="425" w:type="pct"/>
            <w:shd w:val="clear" w:color="auto" w:fill="auto"/>
            <w:noWrap/>
            <w:vAlign w:val="bottom"/>
            <w:hideMark/>
          </w:tcPr>
          <w:p w14:paraId="14ECA2DB" w14:textId="77777777" w:rsidR="00080AF8" w:rsidRPr="00E80EC2" w:rsidRDefault="00080AF8" w:rsidP="00080AF8">
            <w:pPr>
              <w:jc w:val="center"/>
              <w:rPr>
                <w:b/>
                <w:color w:val="000000"/>
                <w:lang w:eastAsia="ca-ES"/>
              </w:rPr>
            </w:pPr>
            <w:r w:rsidRPr="00E80EC2">
              <w:rPr>
                <w:b/>
                <w:color w:val="000000"/>
                <w:lang w:eastAsia="ca-ES"/>
              </w:rPr>
              <w:t>15</w:t>
            </w:r>
          </w:p>
        </w:tc>
        <w:tc>
          <w:tcPr>
            <w:tcW w:w="379" w:type="pct"/>
            <w:shd w:val="clear" w:color="auto" w:fill="auto"/>
            <w:noWrap/>
            <w:vAlign w:val="bottom"/>
            <w:hideMark/>
          </w:tcPr>
          <w:p w14:paraId="553066E7" w14:textId="77777777" w:rsidR="00080AF8" w:rsidRPr="00D3122F" w:rsidRDefault="00080AF8" w:rsidP="00080AF8">
            <w:pPr>
              <w:jc w:val="center"/>
              <w:rPr>
                <w:b/>
                <w:color w:val="000000"/>
                <w:lang w:eastAsia="ca-ES"/>
              </w:rPr>
            </w:pPr>
            <w:r w:rsidRPr="00D3122F">
              <w:rPr>
                <w:b/>
                <w:color w:val="000000"/>
                <w:lang w:eastAsia="ca-ES"/>
              </w:rPr>
              <w:t>1%</w:t>
            </w:r>
          </w:p>
        </w:tc>
      </w:tr>
      <w:tr w:rsidR="00080AF8" w:rsidRPr="003A1B55" w14:paraId="1173F1FE" w14:textId="77777777" w:rsidTr="00D80516">
        <w:trPr>
          <w:trHeight w:val="227"/>
        </w:trPr>
        <w:tc>
          <w:tcPr>
            <w:tcW w:w="1738" w:type="pct"/>
            <w:shd w:val="clear" w:color="auto" w:fill="auto"/>
            <w:noWrap/>
            <w:vAlign w:val="bottom"/>
            <w:hideMark/>
          </w:tcPr>
          <w:p w14:paraId="3E913E76" w14:textId="77777777" w:rsidR="00080AF8" w:rsidRPr="00D3122F" w:rsidRDefault="00080AF8" w:rsidP="00080AF8">
            <w:pPr>
              <w:rPr>
                <w:color w:val="000000"/>
                <w:lang w:eastAsia="ca-ES"/>
              </w:rPr>
            </w:pPr>
            <w:r w:rsidRPr="00D3122F">
              <w:rPr>
                <w:color w:val="000000"/>
                <w:lang w:eastAsia="ca-ES"/>
              </w:rPr>
              <w:t>management and business administration science</w:t>
            </w:r>
          </w:p>
        </w:tc>
        <w:tc>
          <w:tcPr>
            <w:tcW w:w="678" w:type="pct"/>
            <w:shd w:val="clear" w:color="auto" w:fill="auto"/>
            <w:noWrap/>
            <w:vAlign w:val="bottom"/>
            <w:hideMark/>
          </w:tcPr>
          <w:p w14:paraId="65160411"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18A6D9CB" w14:textId="77777777" w:rsidR="00080AF8" w:rsidRPr="00D3122F" w:rsidRDefault="00080AF8" w:rsidP="00080AF8">
            <w:pPr>
              <w:jc w:val="center"/>
              <w:rPr>
                <w:color w:val="000000"/>
                <w:lang w:eastAsia="ca-ES"/>
              </w:rPr>
            </w:pPr>
            <w:r w:rsidRPr="00D3122F">
              <w:rPr>
                <w:color w:val="000000"/>
                <w:lang w:eastAsia="ca-ES"/>
              </w:rPr>
              <w:t>1</w:t>
            </w:r>
          </w:p>
        </w:tc>
        <w:tc>
          <w:tcPr>
            <w:tcW w:w="422" w:type="pct"/>
            <w:shd w:val="clear" w:color="auto" w:fill="auto"/>
            <w:noWrap/>
            <w:vAlign w:val="bottom"/>
            <w:hideMark/>
          </w:tcPr>
          <w:p w14:paraId="53FDFD83" w14:textId="77777777" w:rsidR="00080AF8" w:rsidRPr="00D3122F" w:rsidRDefault="00080AF8" w:rsidP="00080AF8">
            <w:pPr>
              <w:jc w:val="center"/>
              <w:rPr>
                <w:color w:val="000000"/>
                <w:lang w:eastAsia="ca-ES"/>
              </w:rPr>
            </w:pPr>
            <w:r w:rsidRPr="00D3122F">
              <w:rPr>
                <w:color w:val="000000"/>
                <w:lang w:eastAsia="ca-ES"/>
              </w:rPr>
              <w:t>5</w:t>
            </w:r>
          </w:p>
        </w:tc>
        <w:tc>
          <w:tcPr>
            <w:tcW w:w="510" w:type="pct"/>
            <w:shd w:val="clear" w:color="auto" w:fill="auto"/>
            <w:noWrap/>
            <w:vAlign w:val="bottom"/>
            <w:hideMark/>
          </w:tcPr>
          <w:p w14:paraId="51F37057" w14:textId="77777777" w:rsidR="00080AF8" w:rsidRPr="00D3122F" w:rsidRDefault="00080AF8" w:rsidP="00080AF8">
            <w:pPr>
              <w:jc w:val="center"/>
              <w:rPr>
                <w:color w:val="000000"/>
                <w:lang w:eastAsia="ca-ES"/>
              </w:rPr>
            </w:pPr>
            <w:r w:rsidRPr="00D3122F">
              <w:rPr>
                <w:color w:val="000000"/>
                <w:lang w:eastAsia="ca-ES"/>
              </w:rPr>
              <w:t>7</w:t>
            </w:r>
          </w:p>
        </w:tc>
        <w:tc>
          <w:tcPr>
            <w:tcW w:w="425" w:type="pct"/>
            <w:shd w:val="clear" w:color="auto" w:fill="auto"/>
            <w:noWrap/>
            <w:vAlign w:val="bottom"/>
            <w:hideMark/>
          </w:tcPr>
          <w:p w14:paraId="0329AD13" w14:textId="77777777" w:rsidR="00080AF8" w:rsidRPr="00E80EC2" w:rsidRDefault="00080AF8" w:rsidP="00080AF8">
            <w:pPr>
              <w:jc w:val="center"/>
              <w:rPr>
                <w:b/>
                <w:color w:val="000000"/>
                <w:lang w:eastAsia="ca-ES"/>
              </w:rPr>
            </w:pPr>
            <w:r w:rsidRPr="00E80EC2">
              <w:rPr>
                <w:b/>
                <w:color w:val="000000"/>
                <w:lang w:eastAsia="ca-ES"/>
              </w:rPr>
              <w:t>13</w:t>
            </w:r>
          </w:p>
        </w:tc>
        <w:tc>
          <w:tcPr>
            <w:tcW w:w="379" w:type="pct"/>
            <w:shd w:val="clear" w:color="auto" w:fill="auto"/>
            <w:noWrap/>
            <w:vAlign w:val="bottom"/>
            <w:hideMark/>
          </w:tcPr>
          <w:p w14:paraId="70E161DB" w14:textId="77777777" w:rsidR="00080AF8" w:rsidRPr="00D3122F" w:rsidRDefault="00080AF8" w:rsidP="00080AF8">
            <w:pPr>
              <w:jc w:val="center"/>
              <w:rPr>
                <w:b/>
                <w:color w:val="000000"/>
                <w:lang w:eastAsia="ca-ES"/>
              </w:rPr>
            </w:pPr>
            <w:r w:rsidRPr="00D3122F">
              <w:rPr>
                <w:b/>
                <w:color w:val="000000"/>
                <w:lang w:eastAsia="ca-ES"/>
              </w:rPr>
              <w:t>1%</w:t>
            </w:r>
          </w:p>
        </w:tc>
      </w:tr>
      <w:tr w:rsidR="00080AF8" w:rsidRPr="003A1B55" w14:paraId="1253E292" w14:textId="77777777" w:rsidTr="00D80516">
        <w:trPr>
          <w:trHeight w:val="227"/>
        </w:trPr>
        <w:tc>
          <w:tcPr>
            <w:tcW w:w="1738" w:type="pct"/>
            <w:shd w:val="clear" w:color="auto" w:fill="auto"/>
            <w:noWrap/>
            <w:vAlign w:val="bottom"/>
            <w:hideMark/>
          </w:tcPr>
          <w:p w14:paraId="2817692D" w14:textId="77777777" w:rsidR="00080AF8" w:rsidRPr="00D3122F" w:rsidRDefault="00080AF8" w:rsidP="00080AF8">
            <w:pPr>
              <w:rPr>
                <w:color w:val="000000"/>
                <w:lang w:eastAsia="ca-ES"/>
              </w:rPr>
            </w:pPr>
            <w:r w:rsidRPr="00D3122F">
              <w:rPr>
                <w:color w:val="000000"/>
                <w:lang w:eastAsia="ca-ES"/>
              </w:rPr>
              <w:t>history of art</w:t>
            </w:r>
          </w:p>
        </w:tc>
        <w:tc>
          <w:tcPr>
            <w:tcW w:w="678" w:type="pct"/>
            <w:shd w:val="clear" w:color="auto" w:fill="auto"/>
            <w:noWrap/>
            <w:vAlign w:val="bottom"/>
            <w:hideMark/>
          </w:tcPr>
          <w:p w14:paraId="252ABD43" w14:textId="77777777" w:rsidR="00080AF8" w:rsidRPr="00D3122F" w:rsidRDefault="00080AF8" w:rsidP="00080AF8">
            <w:pPr>
              <w:jc w:val="center"/>
              <w:rPr>
                <w:color w:val="000000"/>
                <w:lang w:eastAsia="ca-ES"/>
              </w:rPr>
            </w:pPr>
            <w:r w:rsidRPr="00D3122F">
              <w:rPr>
                <w:color w:val="000000"/>
                <w:lang w:eastAsia="ca-ES"/>
              </w:rPr>
              <w:t>0</w:t>
            </w:r>
          </w:p>
        </w:tc>
        <w:tc>
          <w:tcPr>
            <w:tcW w:w="848" w:type="pct"/>
            <w:shd w:val="clear" w:color="auto" w:fill="auto"/>
            <w:noWrap/>
            <w:vAlign w:val="bottom"/>
            <w:hideMark/>
          </w:tcPr>
          <w:p w14:paraId="73AB8BFA" w14:textId="77777777" w:rsidR="00080AF8" w:rsidRPr="00D3122F" w:rsidRDefault="00080AF8" w:rsidP="00080AF8">
            <w:pPr>
              <w:jc w:val="center"/>
              <w:rPr>
                <w:color w:val="000000"/>
                <w:lang w:eastAsia="ca-ES"/>
              </w:rPr>
            </w:pPr>
            <w:r w:rsidRPr="00D3122F">
              <w:rPr>
                <w:color w:val="000000"/>
                <w:lang w:eastAsia="ca-ES"/>
              </w:rPr>
              <w:t>0</w:t>
            </w:r>
          </w:p>
        </w:tc>
        <w:tc>
          <w:tcPr>
            <w:tcW w:w="422" w:type="pct"/>
            <w:shd w:val="clear" w:color="auto" w:fill="auto"/>
            <w:noWrap/>
            <w:vAlign w:val="bottom"/>
            <w:hideMark/>
          </w:tcPr>
          <w:p w14:paraId="1725F174" w14:textId="77777777" w:rsidR="00080AF8" w:rsidRPr="00D3122F" w:rsidRDefault="00080AF8" w:rsidP="00080AF8">
            <w:pPr>
              <w:jc w:val="center"/>
              <w:rPr>
                <w:color w:val="000000"/>
                <w:lang w:eastAsia="ca-ES"/>
              </w:rPr>
            </w:pPr>
            <w:r w:rsidRPr="00D3122F">
              <w:rPr>
                <w:color w:val="000000"/>
                <w:lang w:eastAsia="ca-ES"/>
              </w:rPr>
              <w:t>5</w:t>
            </w:r>
          </w:p>
        </w:tc>
        <w:tc>
          <w:tcPr>
            <w:tcW w:w="510" w:type="pct"/>
            <w:shd w:val="clear" w:color="auto" w:fill="auto"/>
            <w:noWrap/>
            <w:vAlign w:val="bottom"/>
            <w:hideMark/>
          </w:tcPr>
          <w:p w14:paraId="25ACBDE4" w14:textId="77777777" w:rsidR="00080AF8" w:rsidRPr="00D3122F" w:rsidRDefault="00080AF8" w:rsidP="00080AF8">
            <w:pPr>
              <w:jc w:val="center"/>
              <w:rPr>
                <w:color w:val="000000"/>
                <w:lang w:eastAsia="ca-ES"/>
              </w:rPr>
            </w:pPr>
            <w:r w:rsidRPr="00D3122F">
              <w:rPr>
                <w:color w:val="000000"/>
                <w:lang w:eastAsia="ca-ES"/>
              </w:rPr>
              <w:t>3</w:t>
            </w:r>
          </w:p>
        </w:tc>
        <w:tc>
          <w:tcPr>
            <w:tcW w:w="425" w:type="pct"/>
            <w:shd w:val="clear" w:color="auto" w:fill="auto"/>
            <w:noWrap/>
            <w:vAlign w:val="bottom"/>
            <w:hideMark/>
          </w:tcPr>
          <w:p w14:paraId="6EFDA9FE" w14:textId="77777777" w:rsidR="00080AF8" w:rsidRPr="00E80EC2" w:rsidRDefault="00080AF8" w:rsidP="00080AF8">
            <w:pPr>
              <w:jc w:val="center"/>
              <w:rPr>
                <w:b/>
                <w:color w:val="000000"/>
                <w:lang w:eastAsia="ca-ES"/>
              </w:rPr>
            </w:pPr>
            <w:r w:rsidRPr="00E80EC2">
              <w:rPr>
                <w:b/>
                <w:color w:val="000000"/>
                <w:lang w:eastAsia="ca-ES"/>
              </w:rPr>
              <w:t>8</w:t>
            </w:r>
          </w:p>
        </w:tc>
        <w:tc>
          <w:tcPr>
            <w:tcW w:w="379" w:type="pct"/>
            <w:shd w:val="clear" w:color="auto" w:fill="auto"/>
            <w:noWrap/>
            <w:vAlign w:val="bottom"/>
            <w:hideMark/>
          </w:tcPr>
          <w:p w14:paraId="146F7122" w14:textId="77777777" w:rsidR="00080AF8" w:rsidRPr="00D3122F" w:rsidRDefault="00080AF8" w:rsidP="00080AF8">
            <w:pPr>
              <w:jc w:val="center"/>
              <w:rPr>
                <w:b/>
                <w:color w:val="000000"/>
                <w:lang w:eastAsia="ca-ES"/>
              </w:rPr>
            </w:pPr>
            <w:r w:rsidRPr="00D3122F">
              <w:rPr>
                <w:b/>
                <w:color w:val="000000"/>
                <w:lang w:eastAsia="ca-ES"/>
              </w:rPr>
              <w:t>1%</w:t>
            </w:r>
          </w:p>
        </w:tc>
      </w:tr>
      <w:tr w:rsidR="00080AF8" w:rsidRPr="003A1B55" w14:paraId="2099B379" w14:textId="77777777" w:rsidTr="00D80516">
        <w:trPr>
          <w:trHeight w:val="227"/>
        </w:trPr>
        <w:tc>
          <w:tcPr>
            <w:tcW w:w="1738" w:type="pct"/>
            <w:shd w:val="clear" w:color="auto" w:fill="auto"/>
            <w:noWrap/>
            <w:vAlign w:val="bottom"/>
            <w:hideMark/>
          </w:tcPr>
          <w:p w14:paraId="3727BDE0" w14:textId="77777777" w:rsidR="00080AF8" w:rsidRPr="00D3122F" w:rsidRDefault="00080AF8" w:rsidP="00080AF8">
            <w:pPr>
              <w:rPr>
                <w:color w:val="000000"/>
                <w:lang w:eastAsia="ca-ES"/>
              </w:rPr>
            </w:pPr>
            <w:r w:rsidRPr="00D3122F">
              <w:rPr>
                <w:color w:val="000000"/>
                <w:lang w:eastAsia="ca-ES"/>
              </w:rPr>
              <w:t>arts</w:t>
            </w:r>
          </w:p>
        </w:tc>
        <w:tc>
          <w:tcPr>
            <w:tcW w:w="678" w:type="pct"/>
            <w:shd w:val="clear" w:color="auto" w:fill="auto"/>
            <w:noWrap/>
            <w:vAlign w:val="bottom"/>
            <w:hideMark/>
          </w:tcPr>
          <w:p w14:paraId="0AAC151E" w14:textId="77777777" w:rsidR="00080AF8" w:rsidRPr="00D3122F" w:rsidRDefault="00080AF8" w:rsidP="00080AF8">
            <w:pPr>
              <w:jc w:val="center"/>
              <w:rPr>
                <w:color w:val="000000"/>
                <w:lang w:eastAsia="ca-ES"/>
              </w:rPr>
            </w:pPr>
            <w:r w:rsidRPr="00D3122F">
              <w:rPr>
                <w:color w:val="000000"/>
                <w:lang w:eastAsia="ca-ES"/>
              </w:rPr>
              <w:t>1</w:t>
            </w:r>
          </w:p>
        </w:tc>
        <w:tc>
          <w:tcPr>
            <w:tcW w:w="848" w:type="pct"/>
            <w:shd w:val="clear" w:color="auto" w:fill="auto"/>
            <w:noWrap/>
            <w:vAlign w:val="bottom"/>
            <w:hideMark/>
          </w:tcPr>
          <w:p w14:paraId="06B2D21B" w14:textId="77777777" w:rsidR="00080AF8" w:rsidRPr="00D3122F" w:rsidRDefault="00080AF8" w:rsidP="00080AF8">
            <w:pPr>
              <w:jc w:val="center"/>
              <w:rPr>
                <w:color w:val="000000"/>
                <w:lang w:eastAsia="ca-ES"/>
              </w:rPr>
            </w:pPr>
            <w:r w:rsidRPr="00D3122F">
              <w:rPr>
                <w:color w:val="000000"/>
                <w:lang w:eastAsia="ca-ES"/>
              </w:rPr>
              <w:t>0</w:t>
            </w:r>
          </w:p>
        </w:tc>
        <w:tc>
          <w:tcPr>
            <w:tcW w:w="422" w:type="pct"/>
            <w:shd w:val="clear" w:color="auto" w:fill="auto"/>
            <w:noWrap/>
            <w:vAlign w:val="bottom"/>
            <w:hideMark/>
          </w:tcPr>
          <w:p w14:paraId="1532FDC0" w14:textId="77777777" w:rsidR="00080AF8" w:rsidRPr="00D3122F" w:rsidRDefault="00080AF8" w:rsidP="00080AF8">
            <w:pPr>
              <w:jc w:val="center"/>
              <w:rPr>
                <w:color w:val="000000"/>
                <w:lang w:eastAsia="ca-ES"/>
              </w:rPr>
            </w:pPr>
            <w:r w:rsidRPr="00D3122F">
              <w:rPr>
                <w:color w:val="000000"/>
                <w:lang w:eastAsia="ca-ES"/>
              </w:rPr>
              <w:t>0</w:t>
            </w:r>
          </w:p>
        </w:tc>
        <w:tc>
          <w:tcPr>
            <w:tcW w:w="510" w:type="pct"/>
            <w:shd w:val="clear" w:color="auto" w:fill="auto"/>
            <w:noWrap/>
            <w:vAlign w:val="bottom"/>
            <w:hideMark/>
          </w:tcPr>
          <w:p w14:paraId="603D5B1B" w14:textId="77777777" w:rsidR="00080AF8" w:rsidRPr="00D3122F" w:rsidRDefault="00080AF8" w:rsidP="00080AF8">
            <w:pPr>
              <w:jc w:val="center"/>
              <w:rPr>
                <w:color w:val="000000"/>
                <w:lang w:eastAsia="ca-ES"/>
              </w:rPr>
            </w:pPr>
            <w:r w:rsidRPr="00D3122F">
              <w:rPr>
                <w:color w:val="000000"/>
                <w:lang w:eastAsia="ca-ES"/>
              </w:rPr>
              <w:t>2</w:t>
            </w:r>
          </w:p>
        </w:tc>
        <w:tc>
          <w:tcPr>
            <w:tcW w:w="425" w:type="pct"/>
            <w:shd w:val="clear" w:color="auto" w:fill="auto"/>
            <w:noWrap/>
            <w:vAlign w:val="bottom"/>
            <w:hideMark/>
          </w:tcPr>
          <w:p w14:paraId="2CDD0908" w14:textId="77777777" w:rsidR="00080AF8" w:rsidRPr="00E80EC2" w:rsidRDefault="00080AF8" w:rsidP="00080AF8">
            <w:pPr>
              <w:jc w:val="center"/>
              <w:rPr>
                <w:b/>
                <w:color w:val="000000"/>
                <w:lang w:eastAsia="ca-ES"/>
              </w:rPr>
            </w:pPr>
            <w:r w:rsidRPr="00E80EC2">
              <w:rPr>
                <w:b/>
                <w:color w:val="000000"/>
                <w:lang w:eastAsia="ca-ES"/>
              </w:rPr>
              <w:t>3</w:t>
            </w:r>
          </w:p>
        </w:tc>
        <w:tc>
          <w:tcPr>
            <w:tcW w:w="379" w:type="pct"/>
            <w:shd w:val="clear" w:color="auto" w:fill="auto"/>
            <w:noWrap/>
            <w:vAlign w:val="bottom"/>
            <w:hideMark/>
          </w:tcPr>
          <w:p w14:paraId="36B032CD" w14:textId="77777777" w:rsidR="00080AF8" w:rsidRPr="00D3122F" w:rsidRDefault="00080AF8" w:rsidP="00080AF8">
            <w:pPr>
              <w:jc w:val="center"/>
              <w:rPr>
                <w:b/>
                <w:color w:val="000000"/>
                <w:lang w:eastAsia="ca-ES"/>
              </w:rPr>
            </w:pPr>
            <w:r w:rsidRPr="00D3122F">
              <w:rPr>
                <w:b/>
                <w:color w:val="000000"/>
                <w:lang w:eastAsia="ca-ES"/>
              </w:rPr>
              <w:t>0%</w:t>
            </w:r>
          </w:p>
        </w:tc>
      </w:tr>
    </w:tbl>
    <w:p w14:paraId="4386E9FF" w14:textId="77777777" w:rsidR="00080AF8" w:rsidRDefault="00080AF8" w:rsidP="00080AF8">
      <w:pPr>
        <w:jc w:val="both"/>
      </w:pPr>
    </w:p>
    <w:p w14:paraId="29CBA897" w14:textId="07392AF9" w:rsidR="00080AF8" w:rsidRDefault="00080AF8" w:rsidP="00080AF8">
      <w:pPr>
        <w:jc w:val="both"/>
      </w:pPr>
      <w:r w:rsidRPr="003D0814">
        <w:t xml:space="preserve">The projects dealt with a wide range of issues, with those more frequently researched being migration (73 projects), the development of tools for policy decision-making (70 projects) and </w:t>
      </w:r>
      <w:r w:rsidRPr="003D0814">
        <w:lastRenderedPageBreak/>
        <w:t>historical time periods</w:t>
      </w:r>
      <w:r w:rsidR="00826E2D">
        <w:t>, e.g. Neolithic, ancient period, medieval period, late modern period, etc.</w:t>
      </w:r>
      <w:r w:rsidRPr="003D0814">
        <w:t xml:space="preserve"> (Figure 1).</w:t>
      </w:r>
    </w:p>
    <w:p w14:paraId="0C252EFD" w14:textId="09886154" w:rsidR="00080AF8" w:rsidRDefault="00080AF8" w:rsidP="00080AF8">
      <w:pPr>
        <w:jc w:val="both"/>
      </w:pPr>
    </w:p>
    <w:p w14:paraId="3C740C45" w14:textId="4B077A3F" w:rsidR="00080AF8" w:rsidRPr="00080AF8" w:rsidRDefault="00080AF8" w:rsidP="00080AF8">
      <w:pPr>
        <w:jc w:val="center"/>
      </w:pPr>
      <w:r w:rsidRPr="00990417">
        <w:t>Figure 1. Issues of FP7 projects in SSH.</w:t>
      </w:r>
    </w:p>
    <w:p w14:paraId="500A7695" w14:textId="6B3155CA" w:rsidR="00080AF8" w:rsidRDefault="00DF484E" w:rsidP="00080AF8">
      <w:pPr>
        <w:jc w:val="both"/>
      </w:pPr>
      <w:r>
        <w:rPr>
          <w:noProof/>
          <w:lang w:val="ca-ES" w:eastAsia="ca-ES"/>
        </w:rPr>
        <w:pict w14:anchorId="51BA1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1" o:spid="_x0000_i1025" type="#_x0000_t75" style="width:453.75pt;height:287.25pt;visibility:visible;mso-wrap-style:square">
            <v:imagedata r:id="rId8" o:title=""/>
          </v:shape>
        </w:pict>
      </w:r>
    </w:p>
    <w:p w14:paraId="76FD25C8" w14:textId="77777777" w:rsidR="00990417" w:rsidRPr="003D0814" w:rsidRDefault="00990417" w:rsidP="00080AF8">
      <w:pPr>
        <w:jc w:val="both"/>
      </w:pPr>
    </w:p>
    <w:p w14:paraId="055BBBCA" w14:textId="77777777" w:rsidR="00080AF8" w:rsidRDefault="00080AF8" w:rsidP="00080AF8">
      <w:pPr>
        <w:jc w:val="both"/>
      </w:pPr>
      <w:r w:rsidRPr="006661AC">
        <w:t xml:space="preserve">In terms of funding, </w:t>
      </w:r>
      <w:r>
        <w:t xml:space="preserve">the size of the </w:t>
      </w:r>
      <w:r w:rsidRPr="006661AC">
        <w:t xml:space="preserve">awarded grants </w:t>
      </w:r>
      <w:r>
        <w:t>varied across FP7 programmes.</w:t>
      </w:r>
      <w:r w:rsidRPr="00BA21E4">
        <w:t xml:space="preserve"> </w:t>
      </w:r>
      <w:r>
        <w:t xml:space="preserve">SSH projects </w:t>
      </w:r>
      <w:r w:rsidRPr="00BA21E4">
        <w:t xml:space="preserve">received less funds than </w:t>
      </w:r>
      <w:r>
        <w:t>the average except for those in the Capacities programme (Table 5).</w:t>
      </w:r>
    </w:p>
    <w:p w14:paraId="2B3FDF9E" w14:textId="77777777" w:rsidR="00080AF8" w:rsidRPr="00751E86" w:rsidRDefault="00080AF8" w:rsidP="00080AF8">
      <w:pPr>
        <w:jc w:val="both"/>
      </w:pPr>
    </w:p>
    <w:p w14:paraId="4C7282D2" w14:textId="11566FD6" w:rsidR="00080AF8" w:rsidRDefault="00080AF8" w:rsidP="00080AF8">
      <w:pPr>
        <w:jc w:val="center"/>
      </w:pPr>
      <w:r w:rsidRPr="00080AF8">
        <w:t>Table 5. Average funding of FP7 projects</w:t>
      </w:r>
      <w:r>
        <w:t>.</w:t>
      </w:r>
    </w:p>
    <w:p w14:paraId="3C0D11D9" w14:textId="77777777" w:rsidR="00080AF8" w:rsidRPr="00080AF8" w:rsidRDefault="00080AF8" w:rsidP="00080AF8">
      <w:pPr>
        <w:jc w:val="center"/>
        <w:rPr>
          <w:lang w:val="en-US"/>
        </w:rPr>
      </w:pPr>
    </w:p>
    <w:tbl>
      <w:tblPr>
        <w:tblW w:w="4962"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21"/>
        <w:gridCol w:w="5220"/>
      </w:tblGrid>
      <w:tr w:rsidR="00080AF8" w:rsidRPr="00CC1C37" w14:paraId="562D92B7" w14:textId="77777777" w:rsidTr="00080AF8">
        <w:trPr>
          <w:trHeight w:val="227"/>
        </w:trPr>
        <w:tc>
          <w:tcPr>
            <w:tcW w:w="2145" w:type="pct"/>
            <w:shd w:val="clear" w:color="auto" w:fill="auto"/>
            <w:noWrap/>
            <w:vAlign w:val="bottom"/>
            <w:hideMark/>
          </w:tcPr>
          <w:p w14:paraId="601184A2" w14:textId="77777777" w:rsidR="00080AF8" w:rsidRPr="00CC1C37" w:rsidRDefault="00080AF8" w:rsidP="00080AF8">
            <w:pPr>
              <w:rPr>
                <w:b/>
                <w:bCs/>
                <w:color w:val="000000"/>
                <w:lang w:eastAsia="ca-ES"/>
              </w:rPr>
            </w:pPr>
          </w:p>
        </w:tc>
        <w:tc>
          <w:tcPr>
            <w:tcW w:w="2855" w:type="pct"/>
            <w:shd w:val="clear" w:color="auto" w:fill="auto"/>
            <w:noWrap/>
            <w:vAlign w:val="bottom"/>
            <w:hideMark/>
          </w:tcPr>
          <w:p w14:paraId="1B1A2C98" w14:textId="77777777" w:rsidR="00080AF8" w:rsidRPr="00CC1C37" w:rsidRDefault="00080AF8" w:rsidP="00080AF8">
            <w:pPr>
              <w:jc w:val="right"/>
              <w:rPr>
                <w:b/>
                <w:bCs/>
                <w:color w:val="000000"/>
                <w:lang w:eastAsia="ca-ES"/>
              </w:rPr>
            </w:pPr>
            <w:r w:rsidRPr="00CC1C37">
              <w:rPr>
                <w:b/>
                <w:bCs/>
                <w:color w:val="000000"/>
                <w:lang w:eastAsia="ca-ES"/>
              </w:rPr>
              <w:t>Average funding</w:t>
            </w:r>
          </w:p>
        </w:tc>
      </w:tr>
      <w:tr w:rsidR="00080AF8" w:rsidRPr="00CC1C37" w14:paraId="07FEC8EA" w14:textId="77777777" w:rsidTr="00080AF8">
        <w:trPr>
          <w:trHeight w:val="227"/>
        </w:trPr>
        <w:tc>
          <w:tcPr>
            <w:tcW w:w="2145" w:type="pct"/>
            <w:shd w:val="clear" w:color="auto" w:fill="auto"/>
            <w:noWrap/>
            <w:vAlign w:val="bottom"/>
            <w:hideMark/>
          </w:tcPr>
          <w:p w14:paraId="2D626BF8" w14:textId="77777777" w:rsidR="00080AF8" w:rsidRPr="00CC1C37" w:rsidRDefault="00080AF8" w:rsidP="00080AF8">
            <w:pPr>
              <w:rPr>
                <w:b/>
                <w:bCs/>
                <w:color w:val="000000"/>
                <w:lang w:eastAsia="ca-ES"/>
              </w:rPr>
            </w:pPr>
            <w:r w:rsidRPr="00CC1C37">
              <w:rPr>
                <w:b/>
                <w:bCs/>
                <w:color w:val="000000"/>
                <w:lang w:eastAsia="ca-ES"/>
              </w:rPr>
              <w:t>Cooperation</w:t>
            </w:r>
          </w:p>
        </w:tc>
        <w:tc>
          <w:tcPr>
            <w:tcW w:w="2855" w:type="pct"/>
            <w:shd w:val="clear" w:color="auto" w:fill="auto"/>
            <w:noWrap/>
            <w:vAlign w:val="bottom"/>
            <w:hideMark/>
          </w:tcPr>
          <w:p w14:paraId="33D4DBBE" w14:textId="77777777" w:rsidR="00080AF8" w:rsidRPr="00CC1C37" w:rsidRDefault="00080AF8" w:rsidP="00080AF8">
            <w:pPr>
              <w:jc w:val="right"/>
              <w:rPr>
                <w:b/>
                <w:bCs/>
                <w:color w:val="000000"/>
                <w:lang w:eastAsia="ca-ES"/>
              </w:rPr>
            </w:pPr>
          </w:p>
        </w:tc>
      </w:tr>
      <w:tr w:rsidR="00080AF8" w:rsidRPr="00CC1C37" w14:paraId="597EF965" w14:textId="77777777" w:rsidTr="00080AF8">
        <w:trPr>
          <w:trHeight w:val="227"/>
        </w:trPr>
        <w:tc>
          <w:tcPr>
            <w:tcW w:w="2145" w:type="pct"/>
            <w:shd w:val="clear" w:color="auto" w:fill="auto"/>
            <w:noWrap/>
            <w:vAlign w:val="bottom"/>
            <w:hideMark/>
          </w:tcPr>
          <w:p w14:paraId="546E7806" w14:textId="77777777" w:rsidR="00080AF8" w:rsidRPr="00CC1C37" w:rsidRDefault="00080AF8" w:rsidP="00080AF8">
            <w:pPr>
              <w:ind w:firstLineChars="100" w:firstLine="240"/>
              <w:rPr>
                <w:color w:val="000000"/>
                <w:lang w:eastAsia="ca-ES"/>
              </w:rPr>
            </w:pPr>
            <w:r w:rsidRPr="00CC1C37">
              <w:rPr>
                <w:color w:val="000000"/>
                <w:lang w:eastAsia="ca-ES"/>
              </w:rPr>
              <w:t xml:space="preserve">Non-SSH </w:t>
            </w:r>
            <w:r>
              <w:rPr>
                <w:color w:val="000000"/>
                <w:lang w:eastAsia="ca-ES"/>
              </w:rPr>
              <w:t xml:space="preserve">projects </w:t>
            </w:r>
            <w:r w:rsidRPr="00CC1C37">
              <w:rPr>
                <w:color w:val="000000"/>
                <w:lang w:eastAsia="ca-ES"/>
              </w:rPr>
              <w:t>(n = 7</w:t>
            </w:r>
            <w:r>
              <w:rPr>
                <w:color w:val="000000"/>
                <w:lang w:eastAsia="ca-ES"/>
              </w:rPr>
              <w:t>,</w:t>
            </w:r>
            <w:r w:rsidRPr="00CC1C37">
              <w:rPr>
                <w:color w:val="000000"/>
                <w:lang w:eastAsia="ca-ES"/>
              </w:rPr>
              <w:t>725)</w:t>
            </w:r>
          </w:p>
        </w:tc>
        <w:tc>
          <w:tcPr>
            <w:tcW w:w="2855" w:type="pct"/>
            <w:shd w:val="clear" w:color="auto" w:fill="auto"/>
            <w:noWrap/>
            <w:vAlign w:val="bottom"/>
            <w:hideMark/>
          </w:tcPr>
          <w:p w14:paraId="2CFF4ECE" w14:textId="77777777" w:rsidR="00080AF8" w:rsidRPr="00CC1C37" w:rsidRDefault="00080AF8" w:rsidP="00080AF8">
            <w:pPr>
              <w:jc w:val="right"/>
              <w:rPr>
                <w:color w:val="000000"/>
                <w:lang w:eastAsia="ca-ES"/>
              </w:rPr>
            </w:pPr>
            <w:r w:rsidRPr="00CC1C37">
              <w:rPr>
                <w:color w:val="000000"/>
                <w:lang w:eastAsia="ca-ES"/>
              </w:rPr>
              <w:t>3,740,742 €</w:t>
            </w:r>
          </w:p>
        </w:tc>
      </w:tr>
      <w:tr w:rsidR="00080AF8" w:rsidRPr="00CC1C37" w14:paraId="650DB377" w14:textId="77777777" w:rsidTr="00080AF8">
        <w:trPr>
          <w:trHeight w:val="227"/>
        </w:trPr>
        <w:tc>
          <w:tcPr>
            <w:tcW w:w="2145" w:type="pct"/>
            <w:shd w:val="clear" w:color="auto" w:fill="auto"/>
            <w:noWrap/>
            <w:vAlign w:val="bottom"/>
            <w:hideMark/>
          </w:tcPr>
          <w:p w14:paraId="7732793F" w14:textId="77777777" w:rsidR="00080AF8" w:rsidRPr="00CC1C37" w:rsidRDefault="00080AF8" w:rsidP="00080AF8">
            <w:pPr>
              <w:ind w:firstLineChars="100" w:firstLine="240"/>
              <w:rPr>
                <w:color w:val="000000"/>
                <w:lang w:eastAsia="ca-ES"/>
              </w:rPr>
            </w:pPr>
            <w:r w:rsidRPr="00CC1C37">
              <w:rPr>
                <w:color w:val="000000"/>
                <w:lang w:eastAsia="ca-ES"/>
              </w:rPr>
              <w:t xml:space="preserve">SSH </w:t>
            </w:r>
            <w:r>
              <w:rPr>
                <w:color w:val="000000"/>
                <w:lang w:eastAsia="ca-ES"/>
              </w:rPr>
              <w:t>projects</w:t>
            </w:r>
            <w:r w:rsidRPr="00CC1C37">
              <w:rPr>
                <w:color w:val="000000"/>
                <w:lang w:eastAsia="ca-ES"/>
              </w:rPr>
              <w:t xml:space="preserve"> (n = 332)</w:t>
            </w:r>
          </w:p>
        </w:tc>
        <w:tc>
          <w:tcPr>
            <w:tcW w:w="2855" w:type="pct"/>
            <w:shd w:val="clear" w:color="auto" w:fill="auto"/>
            <w:noWrap/>
            <w:vAlign w:val="bottom"/>
            <w:hideMark/>
          </w:tcPr>
          <w:p w14:paraId="666252C1" w14:textId="77777777" w:rsidR="00080AF8" w:rsidRPr="00CC1C37" w:rsidRDefault="00080AF8" w:rsidP="00080AF8">
            <w:pPr>
              <w:jc w:val="right"/>
              <w:rPr>
                <w:color w:val="000000"/>
                <w:lang w:eastAsia="ca-ES"/>
              </w:rPr>
            </w:pPr>
            <w:r w:rsidRPr="00CC1C37">
              <w:rPr>
                <w:color w:val="000000"/>
                <w:lang w:eastAsia="ca-ES"/>
              </w:rPr>
              <w:t>2,424,475 €</w:t>
            </w:r>
          </w:p>
        </w:tc>
      </w:tr>
      <w:tr w:rsidR="00080AF8" w:rsidRPr="00CC1C37" w14:paraId="19502B7B" w14:textId="77777777" w:rsidTr="00080AF8">
        <w:trPr>
          <w:trHeight w:val="227"/>
        </w:trPr>
        <w:tc>
          <w:tcPr>
            <w:tcW w:w="2145" w:type="pct"/>
            <w:shd w:val="clear" w:color="auto" w:fill="auto"/>
            <w:noWrap/>
            <w:vAlign w:val="bottom"/>
            <w:hideMark/>
          </w:tcPr>
          <w:p w14:paraId="59AAD803" w14:textId="77777777" w:rsidR="00080AF8" w:rsidRPr="00CC1C37" w:rsidRDefault="00080AF8" w:rsidP="00080AF8">
            <w:pPr>
              <w:rPr>
                <w:b/>
                <w:bCs/>
                <w:color w:val="000000"/>
                <w:lang w:eastAsia="ca-ES"/>
              </w:rPr>
            </w:pPr>
            <w:r w:rsidRPr="00CC1C37">
              <w:rPr>
                <w:b/>
                <w:bCs/>
                <w:color w:val="000000"/>
                <w:lang w:eastAsia="ca-ES"/>
              </w:rPr>
              <w:t>Ideas</w:t>
            </w:r>
          </w:p>
        </w:tc>
        <w:tc>
          <w:tcPr>
            <w:tcW w:w="2855" w:type="pct"/>
            <w:shd w:val="clear" w:color="auto" w:fill="auto"/>
            <w:noWrap/>
            <w:vAlign w:val="bottom"/>
          </w:tcPr>
          <w:p w14:paraId="0A2DC7A1" w14:textId="77777777" w:rsidR="00080AF8" w:rsidRPr="00CC1C37" w:rsidRDefault="00080AF8" w:rsidP="00080AF8">
            <w:pPr>
              <w:jc w:val="right"/>
              <w:rPr>
                <w:b/>
                <w:bCs/>
                <w:color w:val="000000"/>
                <w:lang w:eastAsia="ca-ES"/>
              </w:rPr>
            </w:pPr>
          </w:p>
        </w:tc>
      </w:tr>
      <w:tr w:rsidR="00080AF8" w:rsidRPr="00CC1C37" w14:paraId="2D4C204A" w14:textId="77777777" w:rsidTr="00080AF8">
        <w:trPr>
          <w:trHeight w:val="227"/>
        </w:trPr>
        <w:tc>
          <w:tcPr>
            <w:tcW w:w="2145" w:type="pct"/>
            <w:shd w:val="clear" w:color="auto" w:fill="auto"/>
            <w:noWrap/>
            <w:vAlign w:val="bottom"/>
            <w:hideMark/>
          </w:tcPr>
          <w:p w14:paraId="33A0C5CE" w14:textId="77777777" w:rsidR="00080AF8" w:rsidRPr="00CC1C37" w:rsidRDefault="00080AF8" w:rsidP="00080AF8">
            <w:pPr>
              <w:ind w:firstLineChars="100" w:firstLine="240"/>
              <w:rPr>
                <w:color w:val="000000"/>
                <w:lang w:eastAsia="ca-ES"/>
              </w:rPr>
            </w:pPr>
            <w:r w:rsidRPr="00CC1C37">
              <w:rPr>
                <w:color w:val="000000"/>
                <w:lang w:eastAsia="ca-ES"/>
              </w:rPr>
              <w:t xml:space="preserve">Non-SSH </w:t>
            </w:r>
            <w:r>
              <w:rPr>
                <w:color w:val="000000"/>
                <w:lang w:eastAsia="ca-ES"/>
              </w:rPr>
              <w:t>projects</w:t>
            </w:r>
            <w:r w:rsidRPr="00CC1C37">
              <w:rPr>
                <w:color w:val="000000"/>
                <w:lang w:eastAsia="ca-ES"/>
              </w:rPr>
              <w:t xml:space="preserve"> (n = 3</w:t>
            </w:r>
            <w:r>
              <w:rPr>
                <w:color w:val="000000"/>
                <w:lang w:eastAsia="ca-ES"/>
              </w:rPr>
              <w:t>,</w:t>
            </w:r>
            <w:r w:rsidRPr="00CC1C37">
              <w:rPr>
                <w:color w:val="000000"/>
                <w:lang w:eastAsia="ca-ES"/>
              </w:rPr>
              <w:t>997)</w:t>
            </w:r>
          </w:p>
        </w:tc>
        <w:tc>
          <w:tcPr>
            <w:tcW w:w="2855" w:type="pct"/>
            <w:shd w:val="clear" w:color="auto" w:fill="auto"/>
            <w:noWrap/>
            <w:vAlign w:val="bottom"/>
            <w:hideMark/>
          </w:tcPr>
          <w:p w14:paraId="39D14B8D" w14:textId="77777777" w:rsidR="00080AF8" w:rsidRPr="00CC1C37" w:rsidRDefault="00080AF8" w:rsidP="00080AF8">
            <w:pPr>
              <w:jc w:val="right"/>
              <w:rPr>
                <w:color w:val="000000"/>
                <w:lang w:eastAsia="ca-ES"/>
              </w:rPr>
            </w:pPr>
            <w:r w:rsidRPr="00CC1C37">
              <w:rPr>
                <w:color w:val="000000"/>
                <w:lang w:eastAsia="ca-ES"/>
              </w:rPr>
              <w:t>1,729,408 €</w:t>
            </w:r>
          </w:p>
        </w:tc>
      </w:tr>
      <w:tr w:rsidR="00080AF8" w:rsidRPr="00CC1C37" w14:paraId="72AB1829" w14:textId="77777777" w:rsidTr="00080AF8">
        <w:trPr>
          <w:trHeight w:val="227"/>
        </w:trPr>
        <w:tc>
          <w:tcPr>
            <w:tcW w:w="2145" w:type="pct"/>
            <w:shd w:val="clear" w:color="auto" w:fill="auto"/>
            <w:noWrap/>
            <w:vAlign w:val="bottom"/>
            <w:hideMark/>
          </w:tcPr>
          <w:p w14:paraId="5C7F75F9" w14:textId="77777777" w:rsidR="00080AF8" w:rsidRPr="00CC1C37" w:rsidRDefault="00080AF8" w:rsidP="00080AF8">
            <w:pPr>
              <w:ind w:firstLineChars="100" w:firstLine="240"/>
              <w:rPr>
                <w:color w:val="000000"/>
                <w:lang w:eastAsia="ca-ES"/>
              </w:rPr>
            </w:pPr>
            <w:r w:rsidRPr="00CC1C37">
              <w:rPr>
                <w:color w:val="000000"/>
                <w:lang w:eastAsia="ca-ES"/>
              </w:rPr>
              <w:t xml:space="preserve">SSH </w:t>
            </w:r>
            <w:r>
              <w:rPr>
                <w:color w:val="000000"/>
                <w:lang w:eastAsia="ca-ES"/>
              </w:rPr>
              <w:t>projects</w:t>
            </w:r>
            <w:r w:rsidRPr="00CC1C37">
              <w:rPr>
                <w:color w:val="000000"/>
                <w:lang w:eastAsia="ca-ES"/>
              </w:rPr>
              <w:t xml:space="preserve"> (n = 567)</w:t>
            </w:r>
          </w:p>
        </w:tc>
        <w:tc>
          <w:tcPr>
            <w:tcW w:w="2855" w:type="pct"/>
            <w:shd w:val="clear" w:color="auto" w:fill="auto"/>
            <w:noWrap/>
            <w:vAlign w:val="bottom"/>
            <w:hideMark/>
          </w:tcPr>
          <w:p w14:paraId="20DDA90D" w14:textId="77777777" w:rsidR="00080AF8" w:rsidRPr="00CC1C37" w:rsidRDefault="00080AF8" w:rsidP="00080AF8">
            <w:pPr>
              <w:jc w:val="right"/>
              <w:rPr>
                <w:color w:val="000000"/>
                <w:lang w:eastAsia="ca-ES"/>
              </w:rPr>
            </w:pPr>
            <w:r w:rsidRPr="00CC1C37">
              <w:rPr>
                <w:color w:val="000000"/>
                <w:lang w:eastAsia="ca-ES"/>
              </w:rPr>
              <w:t>1,453,824 €</w:t>
            </w:r>
          </w:p>
        </w:tc>
      </w:tr>
      <w:tr w:rsidR="00080AF8" w:rsidRPr="00CC1C37" w14:paraId="0DE25E8D" w14:textId="77777777" w:rsidTr="00080AF8">
        <w:trPr>
          <w:trHeight w:val="227"/>
        </w:trPr>
        <w:tc>
          <w:tcPr>
            <w:tcW w:w="2145" w:type="pct"/>
            <w:shd w:val="clear" w:color="auto" w:fill="auto"/>
            <w:noWrap/>
            <w:vAlign w:val="bottom"/>
            <w:hideMark/>
          </w:tcPr>
          <w:p w14:paraId="28CABED4" w14:textId="77777777" w:rsidR="00080AF8" w:rsidRPr="00CC1C37" w:rsidRDefault="00080AF8" w:rsidP="00080AF8">
            <w:pPr>
              <w:rPr>
                <w:b/>
                <w:bCs/>
                <w:color w:val="000000"/>
                <w:lang w:eastAsia="ca-ES"/>
              </w:rPr>
            </w:pPr>
            <w:r w:rsidRPr="00CC1C37">
              <w:rPr>
                <w:b/>
                <w:bCs/>
                <w:color w:val="000000"/>
                <w:lang w:eastAsia="ca-ES"/>
              </w:rPr>
              <w:t>People</w:t>
            </w:r>
          </w:p>
        </w:tc>
        <w:tc>
          <w:tcPr>
            <w:tcW w:w="2855" w:type="pct"/>
            <w:shd w:val="clear" w:color="auto" w:fill="auto"/>
            <w:noWrap/>
            <w:vAlign w:val="bottom"/>
            <w:hideMark/>
          </w:tcPr>
          <w:p w14:paraId="05078E15" w14:textId="77777777" w:rsidR="00080AF8" w:rsidRPr="00CC1C37" w:rsidRDefault="00080AF8" w:rsidP="00080AF8">
            <w:pPr>
              <w:jc w:val="right"/>
              <w:rPr>
                <w:b/>
                <w:bCs/>
                <w:color w:val="000000"/>
                <w:lang w:eastAsia="ca-ES"/>
              </w:rPr>
            </w:pPr>
          </w:p>
        </w:tc>
      </w:tr>
      <w:tr w:rsidR="00080AF8" w:rsidRPr="00CC1C37" w14:paraId="00C64252" w14:textId="77777777" w:rsidTr="00080AF8">
        <w:trPr>
          <w:trHeight w:val="227"/>
        </w:trPr>
        <w:tc>
          <w:tcPr>
            <w:tcW w:w="2145" w:type="pct"/>
            <w:shd w:val="clear" w:color="auto" w:fill="auto"/>
            <w:noWrap/>
            <w:vAlign w:val="bottom"/>
            <w:hideMark/>
          </w:tcPr>
          <w:p w14:paraId="4051ED10" w14:textId="77777777" w:rsidR="00080AF8" w:rsidRPr="00CC1C37" w:rsidRDefault="00080AF8" w:rsidP="00080AF8">
            <w:pPr>
              <w:ind w:firstLineChars="100" w:firstLine="240"/>
              <w:rPr>
                <w:color w:val="000000"/>
                <w:lang w:eastAsia="ca-ES"/>
              </w:rPr>
            </w:pPr>
            <w:r w:rsidRPr="00CC1C37">
              <w:rPr>
                <w:color w:val="000000"/>
                <w:lang w:eastAsia="ca-ES"/>
              </w:rPr>
              <w:t xml:space="preserve">Non-SSH </w:t>
            </w:r>
            <w:r>
              <w:rPr>
                <w:color w:val="000000"/>
                <w:lang w:eastAsia="ca-ES"/>
              </w:rPr>
              <w:t>projects</w:t>
            </w:r>
            <w:r w:rsidRPr="00CC1C37">
              <w:rPr>
                <w:color w:val="000000"/>
                <w:lang w:eastAsia="ca-ES"/>
              </w:rPr>
              <w:t xml:space="preserve"> (n = 10</w:t>
            </w:r>
            <w:r>
              <w:rPr>
                <w:color w:val="000000"/>
                <w:lang w:eastAsia="ca-ES"/>
              </w:rPr>
              <w:t>,</w:t>
            </w:r>
            <w:r w:rsidRPr="00CC1C37">
              <w:rPr>
                <w:color w:val="000000"/>
                <w:lang w:eastAsia="ca-ES"/>
              </w:rPr>
              <w:t>867)</w:t>
            </w:r>
          </w:p>
        </w:tc>
        <w:tc>
          <w:tcPr>
            <w:tcW w:w="2855" w:type="pct"/>
            <w:shd w:val="clear" w:color="auto" w:fill="auto"/>
            <w:noWrap/>
            <w:vAlign w:val="bottom"/>
            <w:hideMark/>
          </w:tcPr>
          <w:p w14:paraId="22004E3D" w14:textId="77777777" w:rsidR="00080AF8" w:rsidRPr="00CC1C37" w:rsidRDefault="00080AF8" w:rsidP="00080AF8">
            <w:pPr>
              <w:jc w:val="right"/>
              <w:rPr>
                <w:color w:val="000000"/>
                <w:lang w:eastAsia="ca-ES"/>
              </w:rPr>
            </w:pPr>
            <w:r w:rsidRPr="00CC1C37">
              <w:rPr>
                <w:color w:val="000000"/>
                <w:lang w:eastAsia="ca-ES"/>
              </w:rPr>
              <w:t>567,381 €</w:t>
            </w:r>
          </w:p>
        </w:tc>
      </w:tr>
      <w:tr w:rsidR="00080AF8" w:rsidRPr="00CC1C37" w14:paraId="7D52FB35" w14:textId="77777777" w:rsidTr="00080AF8">
        <w:trPr>
          <w:trHeight w:val="227"/>
        </w:trPr>
        <w:tc>
          <w:tcPr>
            <w:tcW w:w="2145" w:type="pct"/>
            <w:shd w:val="clear" w:color="auto" w:fill="auto"/>
            <w:noWrap/>
            <w:vAlign w:val="bottom"/>
            <w:hideMark/>
          </w:tcPr>
          <w:p w14:paraId="50EAF431" w14:textId="77777777" w:rsidR="00080AF8" w:rsidRPr="00CC1C37" w:rsidRDefault="00080AF8" w:rsidP="00080AF8">
            <w:pPr>
              <w:ind w:firstLineChars="100" w:firstLine="240"/>
              <w:rPr>
                <w:color w:val="000000"/>
                <w:lang w:eastAsia="ca-ES"/>
              </w:rPr>
            </w:pPr>
            <w:r w:rsidRPr="00CC1C37">
              <w:rPr>
                <w:color w:val="000000"/>
                <w:lang w:eastAsia="ca-ES"/>
              </w:rPr>
              <w:t xml:space="preserve">SSH </w:t>
            </w:r>
            <w:r>
              <w:rPr>
                <w:color w:val="000000"/>
                <w:lang w:eastAsia="ca-ES"/>
              </w:rPr>
              <w:t>projects</w:t>
            </w:r>
            <w:r w:rsidRPr="00CC1C37">
              <w:rPr>
                <w:color w:val="000000"/>
                <w:lang w:eastAsia="ca-ES"/>
              </w:rPr>
              <w:t xml:space="preserve"> (n = 599)</w:t>
            </w:r>
          </w:p>
        </w:tc>
        <w:tc>
          <w:tcPr>
            <w:tcW w:w="2855" w:type="pct"/>
            <w:shd w:val="clear" w:color="auto" w:fill="auto"/>
            <w:noWrap/>
            <w:vAlign w:val="bottom"/>
            <w:hideMark/>
          </w:tcPr>
          <w:p w14:paraId="60A6E2AD" w14:textId="77777777" w:rsidR="00080AF8" w:rsidRPr="00CC1C37" w:rsidRDefault="00080AF8" w:rsidP="00080AF8">
            <w:pPr>
              <w:jc w:val="right"/>
              <w:rPr>
                <w:color w:val="000000"/>
                <w:lang w:eastAsia="ca-ES"/>
              </w:rPr>
            </w:pPr>
            <w:r w:rsidRPr="00CC1C37">
              <w:rPr>
                <w:color w:val="000000"/>
                <w:lang w:eastAsia="ca-ES"/>
              </w:rPr>
              <w:t>301,831 €</w:t>
            </w:r>
          </w:p>
        </w:tc>
      </w:tr>
      <w:tr w:rsidR="00080AF8" w:rsidRPr="00CC1C37" w14:paraId="08EC06E5" w14:textId="77777777" w:rsidTr="00080AF8">
        <w:trPr>
          <w:trHeight w:val="227"/>
        </w:trPr>
        <w:tc>
          <w:tcPr>
            <w:tcW w:w="21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C23D3" w14:textId="77777777" w:rsidR="00080AF8" w:rsidRPr="00CC1C37" w:rsidRDefault="00080AF8" w:rsidP="00080AF8">
            <w:pPr>
              <w:rPr>
                <w:b/>
                <w:color w:val="000000"/>
                <w:lang w:eastAsia="ca-ES"/>
              </w:rPr>
            </w:pPr>
            <w:r w:rsidRPr="00CC1C37">
              <w:rPr>
                <w:b/>
                <w:color w:val="000000"/>
                <w:lang w:eastAsia="ca-ES"/>
              </w:rPr>
              <w:t>Capacities</w:t>
            </w:r>
          </w:p>
        </w:tc>
        <w:tc>
          <w:tcPr>
            <w:tcW w:w="28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7545A" w14:textId="77777777" w:rsidR="00080AF8" w:rsidRPr="00CC1C37" w:rsidRDefault="00080AF8" w:rsidP="00080AF8">
            <w:pPr>
              <w:jc w:val="right"/>
              <w:rPr>
                <w:b/>
                <w:color w:val="000000"/>
                <w:lang w:eastAsia="ca-ES"/>
              </w:rPr>
            </w:pPr>
          </w:p>
        </w:tc>
      </w:tr>
      <w:tr w:rsidR="00080AF8" w:rsidRPr="00CC1C37" w14:paraId="5F2E6A34" w14:textId="77777777" w:rsidTr="00080AF8">
        <w:trPr>
          <w:trHeight w:val="227"/>
        </w:trPr>
        <w:tc>
          <w:tcPr>
            <w:tcW w:w="21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13EF4" w14:textId="77777777" w:rsidR="00080AF8" w:rsidRPr="00CC1C37" w:rsidRDefault="00080AF8" w:rsidP="00080AF8">
            <w:pPr>
              <w:ind w:firstLineChars="100" w:firstLine="240"/>
              <w:rPr>
                <w:color w:val="000000"/>
                <w:lang w:eastAsia="ca-ES"/>
              </w:rPr>
            </w:pPr>
            <w:r w:rsidRPr="00CC1C37">
              <w:rPr>
                <w:color w:val="000000"/>
                <w:lang w:eastAsia="ca-ES"/>
              </w:rPr>
              <w:t xml:space="preserve">Non-SSH </w:t>
            </w:r>
            <w:r>
              <w:rPr>
                <w:color w:val="000000"/>
                <w:lang w:eastAsia="ca-ES"/>
              </w:rPr>
              <w:t>projects</w:t>
            </w:r>
            <w:r w:rsidRPr="00CC1C37">
              <w:rPr>
                <w:color w:val="000000"/>
                <w:lang w:eastAsia="ca-ES"/>
              </w:rPr>
              <w:t xml:space="preserve"> (n = 1</w:t>
            </w:r>
            <w:r>
              <w:rPr>
                <w:color w:val="000000"/>
                <w:lang w:eastAsia="ca-ES"/>
              </w:rPr>
              <w:t>,</w:t>
            </w:r>
            <w:r w:rsidRPr="00CC1C37">
              <w:rPr>
                <w:color w:val="000000"/>
                <w:lang w:eastAsia="ca-ES"/>
              </w:rPr>
              <w:t>631)</w:t>
            </w:r>
          </w:p>
        </w:tc>
        <w:tc>
          <w:tcPr>
            <w:tcW w:w="28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90696" w14:textId="77777777" w:rsidR="00080AF8" w:rsidRPr="00CC1C37" w:rsidRDefault="00080AF8" w:rsidP="00080AF8">
            <w:pPr>
              <w:jc w:val="right"/>
              <w:rPr>
                <w:color w:val="000000"/>
                <w:lang w:eastAsia="ca-ES"/>
              </w:rPr>
            </w:pPr>
            <w:r w:rsidRPr="00CC1C37">
              <w:rPr>
                <w:color w:val="000000"/>
                <w:lang w:eastAsia="ca-ES"/>
              </w:rPr>
              <w:t>1,313,899 €</w:t>
            </w:r>
          </w:p>
        </w:tc>
      </w:tr>
      <w:tr w:rsidR="00080AF8" w:rsidRPr="00CC1C37" w14:paraId="49FA4DF8" w14:textId="77777777" w:rsidTr="00080AF8">
        <w:trPr>
          <w:trHeight w:val="227"/>
        </w:trPr>
        <w:tc>
          <w:tcPr>
            <w:tcW w:w="21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D3232" w14:textId="77777777" w:rsidR="00080AF8" w:rsidRPr="00CC1C37" w:rsidRDefault="00080AF8" w:rsidP="00080AF8">
            <w:pPr>
              <w:ind w:firstLineChars="100" w:firstLine="240"/>
              <w:rPr>
                <w:color w:val="000000"/>
                <w:lang w:eastAsia="ca-ES"/>
              </w:rPr>
            </w:pPr>
            <w:r w:rsidRPr="00CC1C37">
              <w:rPr>
                <w:color w:val="000000"/>
                <w:lang w:eastAsia="ca-ES"/>
              </w:rPr>
              <w:t xml:space="preserve">SSH </w:t>
            </w:r>
            <w:r>
              <w:rPr>
                <w:color w:val="000000"/>
                <w:lang w:eastAsia="ca-ES"/>
              </w:rPr>
              <w:t>projects</w:t>
            </w:r>
            <w:r w:rsidRPr="00CC1C37">
              <w:rPr>
                <w:color w:val="000000"/>
                <w:lang w:eastAsia="ca-ES"/>
              </w:rPr>
              <w:t xml:space="preserve"> (n = 64)</w:t>
            </w:r>
          </w:p>
        </w:tc>
        <w:tc>
          <w:tcPr>
            <w:tcW w:w="28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B71D2" w14:textId="77777777" w:rsidR="00080AF8" w:rsidRPr="00CC1C37" w:rsidRDefault="00080AF8" w:rsidP="00080AF8">
            <w:pPr>
              <w:jc w:val="right"/>
              <w:rPr>
                <w:color w:val="000000"/>
                <w:lang w:eastAsia="ca-ES"/>
              </w:rPr>
            </w:pPr>
            <w:r w:rsidRPr="00CC1C37">
              <w:rPr>
                <w:color w:val="000000"/>
                <w:lang w:eastAsia="ca-ES"/>
              </w:rPr>
              <w:t>1,677,496 €</w:t>
            </w:r>
          </w:p>
        </w:tc>
      </w:tr>
    </w:tbl>
    <w:p w14:paraId="228E0447" w14:textId="77777777" w:rsidR="00080AF8" w:rsidRDefault="00080AF8" w:rsidP="00080AF8">
      <w:pPr>
        <w:jc w:val="both"/>
      </w:pPr>
    </w:p>
    <w:p w14:paraId="3FA5E9E7" w14:textId="4067D448" w:rsidR="00080AF8" w:rsidRDefault="00080AF8" w:rsidP="00080AF8">
      <w:pPr>
        <w:jc w:val="both"/>
      </w:pPr>
      <w:r>
        <w:t xml:space="preserve">Research collaboration varied as a result of the different requirements of the four FP7 programmes (Table 6). </w:t>
      </w:r>
      <w:r w:rsidR="00826E2D">
        <w:t>The a</w:t>
      </w:r>
      <w:r w:rsidRPr="00BA21E4">
        <w:t>nalysis of the countries and institutions involved in the</w:t>
      </w:r>
      <w:r>
        <w:t xml:space="preserve"> </w:t>
      </w:r>
      <w:r w:rsidRPr="00BA21E4">
        <w:t>projects showed a high level of collaboration</w:t>
      </w:r>
      <w:r>
        <w:t xml:space="preserve"> in FP7-Capacities (on average, </w:t>
      </w:r>
      <w:r w:rsidRPr="00BA21E4">
        <w:t>each</w:t>
      </w:r>
      <w:r>
        <w:t xml:space="preserve"> </w:t>
      </w:r>
      <w:r w:rsidRPr="00BA21E4">
        <w:t xml:space="preserve">project involved </w:t>
      </w:r>
      <w:r>
        <w:t xml:space="preserve">8.2 </w:t>
      </w:r>
      <w:r w:rsidRPr="00BA21E4">
        <w:t>countries</w:t>
      </w:r>
      <w:r>
        <w:t>) and FP7-Cooperation (8.1 countries per project).</w:t>
      </w:r>
    </w:p>
    <w:p w14:paraId="60C19823" w14:textId="5B0B2C0B" w:rsidR="00080AF8" w:rsidRDefault="00080AF8" w:rsidP="00080AF8">
      <w:pPr>
        <w:jc w:val="both"/>
        <w:rPr>
          <w:b/>
        </w:rPr>
      </w:pPr>
    </w:p>
    <w:p w14:paraId="7DF668FA" w14:textId="535C7DB3" w:rsidR="00080AF8" w:rsidRDefault="00080AF8" w:rsidP="00915E63">
      <w:pPr>
        <w:jc w:val="center"/>
      </w:pPr>
      <w:r w:rsidRPr="00915E63">
        <w:t xml:space="preserve">Table 6. Country collaboration in </w:t>
      </w:r>
      <w:r w:rsidR="002B2F23">
        <w:t xml:space="preserve">FP7 </w:t>
      </w:r>
      <w:r w:rsidRPr="00915E63">
        <w:t>SSH projects</w:t>
      </w:r>
      <w:r w:rsidR="00915E63">
        <w:t>.</w:t>
      </w:r>
    </w:p>
    <w:p w14:paraId="033733A3" w14:textId="77777777" w:rsidR="00915E63" w:rsidRPr="00915E63" w:rsidRDefault="00915E63" w:rsidP="00915E63">
      <w:pPr>
        <w:jc w:val="center"/>
        <w:rPr>
          <w:lang w:val="en-US"/>
        </w:rPr>
      </w:pP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4"/>
        <w:gridCol w:w="6669"/>
      </w:tblGrid>
      <w:tr w:rsidR="00080AF8" w:rsidRPr="003F33CC" w14:paraId="7B23E08C" w14:textId="77777777" w:rsidTr="00D80516">
        <w:trPr>
          <w:trHeight w:val="227"/>
        </w:trPr>
        <w:tc>
          <w:tcPr>
            <w:tcW w:w="1325" w:type="pct"/>
            <w:shd w:val="clear" w:color="auto" w:fill="auto"/>
            <w:noWrap/>
            <w:vAlign w:val="bottom"/>
            <w:hideMark/>
          </w:tcPr>
          <w:p w14:paraId="71263F18" w14:textId="77777777" w:rsidR="00080AF8" w:rsidRPr="003F33CC" w:rsidRDefault="00080AF8" w:rsidP="00080AF8">
            <w:pPr>
              <w:rPr>
                <w:b/>
                <w:bCs/>
                <w:color w:val="000000"/>
                <w:lang w:eastAsia="ca-ES"/>
              </w:rPr>
            </w:pPr>
          </w:p>
        </w:tc>
        <w:tc>
          <w:tcPr>
            <w:tcW w:w="3675" w:type="pct"/>
            <w:shd w:val="clear" w:color="auto" w:fill="auto"/>
            <w:noWrap/>
            <w:vAlign w:val="bottom"/>
            <w:hideMark/>
          </w:tcPr>
          <w:p w14:paraId="634F7AB8" w14:textId="77777777" w:rsidR="00080AF8" w:rsidRPr="003F33CC" w:rsidRDefault="00080AF8" w:rsidP="00080AF8">
            <w:pPr>
              <w:jc w:val="right"/>
              <w:rPr>
                <w:b/>
                <w:bCs/>
                <w:color w:val="000000"/>
                <w:lang w:eastAsia="ca-ES"/>
              </w:rPr>
            </w:pPr>
            <w:r w:rsidRPr="003F33CC">
              <w:rPr>
                <w:b/>
                <w:bCs/>
                <w:color w:val="000000"/>
                <w:lang w:eastAsia="ca-ES"/>
              </w:rPr>
              <w:t>Average countries per project (standard deviation)</w:t>
            </w:r>
          </w:p>
        </w:tc>
      </w:tr>
      <w:tr w:rsidR="00080AF8" w:rsidRPr="003F33CC" w14:paraId="5BD90869" w14:textId="77777777" w:rsidTr="00D80516">
        <w:trPr>
          <w:trHeight w:val="227"/>
        </w:trPr>
        <w:tc>
          <w:tcPr>
            <w:tcW w:w="1325" w:type="pct"/>
            <w:shd w:val="clear" w:color="auto" w:fill="auto"/>
            <w:noWrap/>
            <w:vAlign w:val="bottom"/>
            <w:hideMark/>
          </w:tcPr>
          <w:p w14:paraId="2A6A56CB" w14:textId="77777777" w:rsidR="00080AF8" w:rsidRPr="003F33CC" w:rsidRDefault="00080AF8" w:rsidP="00080AF8">
            <w:pPr>
              <w:rPr>
                <w:bCs/>
                <w:color w:val="000000"/>
                <w:lang w:eastAsia="ca-ES"/>
              </w:rPr>
            </w:pPr>
            <w:r w:rsidRPr="003F33CC">
              <w:rPr>
                <w:bCs/>
                <w:color w:val="000000"/>
                <w:lang w:eastAsia="ca-ES"/>
              </w:rPr>
              <w:t>Cooperation</w:t>
            </w:r>
          </w:p>
        </w:tc>
        <w:tc>
          <w:tcPr>
            <w:tcW w:w="3675" w:type="pct"/>
            <w:shd w:val="clear" w:color="auto" w:fill="auto"/>
            <w:noWrap/>
            <w:vAlign w:val="bottom"/>
            <w:hideMark/>
          </w:tcPr>
          <w:p w14:paraId="4C906E01" w14:textId="77777777" w:rsidR="00080AF8" w:rsidRPr="003F33CC" w:rsidRDefault="00080AF8" w:rsidP="00080AF8">
            <w:pPr>
              <w:jc w:val="right"/>
              <w:rPr>
                <w:b/>
                <w:bCs/>
                <w:color w:val="000000"/>
                <w:lang w:eastAsia="ca-ES"/>
              </w:rPr>
            </w:pPr>
            <w:r w:rsidRPr="003F33CC">
              <w:rPr>
                <w:color w:val="000000"/>
                <w:lang w:eastAsia="ca-ES"/>
              </w:rPr>
              <w:t>8.1 (3.8)</w:t>
            </w:r>
          </w:p>
        </w:tc>
      </w:tr>
      <w:tr w:rsidR="00080AF8" w:rsidRPr="003F33CC" w14:paraId="200ECBE4" w14:textId="77777777" w:rsidTr="00D80516">
        <w:trPr>
          <w:trHeight w:val="227"/>
        </w:trPr>
        <w:tc>
          <w:tcPr>
            <w:tcW w:w="1325" w:type="pct"/>
            <w:shd w:val="clear" w:color="auto" w:fill="auto"/>
            <w:noWrap/>
            <w:vAlign w:val="bottom"/>
            <w:hideMark/>
          </w:tcPr>
          <w:p w14:paraId="30247B23" w14:textId="77777777" w:rsidR="00080AF8" w:rsidRPr="003F33CC" w:rsidRDefault="00080AF8" w:rsidP="00080AF8">
            <w:pPr>
              <w:rPr>
                <w:bCs/>
                <w:color w:val="000000"/>
                <w:lang w:eastAsia="ca-ES"/>
              </w:rPr>
            </w:pPr>
            <w:r w:rsidRPr="003F33CC">
              <w:rPr>
                <w:bCs/>
                <w:color w:val="000000"/>
                <w:lang w:eastAsia="ca-ES"/>
              </w:rPr>
              <w:t>Ideas</w:t>
            </w:r>
          </w:p>
        </w:tc>
        <w:tc>
          <w:tcPr>
            <w:tcW w:w="3675" w:type="pct"/>
            <w:shd w:val="clear" w:color="auto" w:fill="auto"/>
            <w:noWrap/>
            <w:vAlign w:val="bottom"/>
          </w:tcPr>
          <w:p w14:paraId="0294C323" w14:textId="77777777" w:rsidR="00080AF8" w:rsidRPr="003F33CC" w:rsidRDefault="00080AF8" w:rsidP="00080AF8">
            <w:pPr>
              <w:jc w:val="right"/>
              <w:rPr>
                <w:b/>
                <w:bCs/>
                <w:color w:val="000000"/>
                <w:lang w:eastAsia="ca-ES"/>
              </w:rPr>
            </w:pPr>
            <w:r w:rsidRPr="003F33CC">
              <w:rPr>
                <w:color w:val="000000"/>
                <w:lang w:eastAsia="ca-ES"/>
              </w:rPr>
              <w:t>1.2 (0.5)</w:t>
            </w:r>
          </w:p>
        </w:tc>
      </w:tr>
      <w:tr w:rsidR="00080AF8" w:rsidRPr="003F33CC" w14:paraId="1D363128" w14:textId="77777777" w:rsidTr="00D80516">
        <w:trPr>
          <w:trHeight w:val="227"/>
        </w:trPr>
        <w:tc>
          <w:tcPr>
            <w:tcW w:w="1325" w:type="pct"/>
            <w:shd w:val="clear" w:color="auto" w:fill="auto"/>
            <w:noWrap/>
            <w:vAlign w:val="bottom"/>
            <w:hideMark/>
          </w:tcPr>
          <w:p w14:paraId="72B0A9D1" w14:textId="77777777" w:rsidR="00080AF8" w:rsidRPr="003F33CC" w:rsidRDefault="00080AF8" w:rsidP="00080AF8">
            <w:pPr>
              <w:rPr>
                <w:bCs/>
                <w:color w:val="000000"/>
                <w:lang w:eastAsia="ca-ES"/>
              </w:rPr>
            </w:pPr>
            <w:r w:rsidRPr="003F33CC">
              <w:rPr>
                <w:bCs/>
                <w:color w:val="000000"/>
                <w:lang w:eastAsia="ca-ES"/>
              </w:rPr>
              <w:t>People</w:t>
            </w:r>
          </w:p>
        </w:tc>
        <w:tc>
          <w:tcPr>
            <w:tcW w:w="3675" w:type="pct"/>
            <w:shd w:val="clear" w:color="auto" w:fill="auto"/>
            <w:noWrap/>
            <w:vAlign w:val="bottom"/>
            <w:hideMark/>
          </w:tcPr>
          <w:p w14:paraId="7E6FAC69" w14:textId="77777777" w:rsidR="00080AF8" w:rsidRPr="003F33CC" w:rsidRDefault="00080AF8" w:rsidP="00080AF8">
            <w:pPr>
              <w:jc w:val="right"/>
              <w:rPr>
                <w:b/>
                <w:bCs/>
                <w:color w:val="000000"/>
                <w:lang w:eastAsia="ca-ES"/>
              </w:rPr>
            </w:pPr>
            <w:r w:rsidRPr="003F33CC">
              <w:rPr>
                <w:color w:val="000000"/>
                <w:lang w:eastAsia="ca-ES"/>
              </w:rPr>
              <w:t>1.4 (1.4)</w:t>
            </w:r>
          </w:p>
        </w:tc>
      </w:tr>
      <w:tr w:rsidR="00080AF8" w:rsidRPr="003F33CC" w14:paraId="134533C4" w14:textId="77777777" w:rsidTr="00D80516">
        <w:trPr>
          <w:trHeight w:val="227"/>
        </w:trPr>
        <w:tc>
          <w:tcPr>
            <w:tcW w:w="13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88C7F" w14:textId="77777777" w:rsidR="00080AF8" w:rsidRPr="003F33CC" w:rsidRDefault="00080AF8" w:rsidP="00080AF8">
            <w:pPr>
              <w:rPr>
                <w:bCs/>
                <w:color w:val="000000"/>
                <w:lang w:eastAsia="ca-ES"/>
              </w:rPr>
            </w:pPr>
            <w:r w:rsidRPr="003F33CC">
              <w:rPr>
                <w:bCs/>
                <w:color w:val="000000"/>
                <w:lang w:eastAsia="ca-ES"/>
              </w:rPr>
              <w:t>Capacities</w:t>
            </w:r>
          </w:p>
        </w:tc>
        <w:tc>
          <w:tcPr>
            <w:tcW w:w="36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2AA1F" w14:textId="77777777" w:rsidR="00080AF8" w:rsidRPr="004C616F" w:rsidRDefault="00080AF8" w:rsidP="00080AF8">
            <w:pPr>
              <w:jc w:val="right"/>
              <w:rPr>
                <w:color w:val="000000"/>
                <w:lang w:eastAsia="ca-ES"/>
              </w:rPr>
            </w:pPr>
            <w:r w:rsidRPr="003F33CC">
              <w:rPr>
                <w:color w:val="000000"/>
                <w:lang w:eastAsia="ca-ES"/>
              </w:rPr>
              <w:t>8.2 (4.3)</w:t>
            </w:r>
          </w:p>
        </w:tc>
      </w:tr>
    </w:tbl>
    <w:p w14:paraId="60DFAB23" w14:textId="77777777" w:rsidR="00080AF8" w:rsidRDefault="00080AF8" w:rsidP="00080AF8">
      <w:pPr>
        <w:jc w:val="both"/>
        <w:rPr>
          <w:b/>
        </w:rPr>
      </w:pPr>
    </w:p>
    <w:p w14:paraId="7FB53BBF" w14:textId="55012BD0" w:rsidR="00080AF8" w:rsidRDefault="00080AF8" w:rsidP="00080AF8">
      <w:pPr>
        <w:jc w:val="both"/>
      </w:pPr>
      <w:r>
        <w:t xml:space="preserve">The United </w:t>
      </w:r>
      <w:r w:rsidRPr="00BA21E4">
        <w:t xml:space="preserve">Kingdom </w:t>
      </w:r>
      <w:r>
        <w:t xml:space="preserve">(737 projects) </w:t>
      </w:r>
      <w:r w:rsidRPr="00BA21E4">
        <w:t xml:space="preserve">and Germany </w:t>
      </w:r>
      <w:r>
        <w:t xml:space="preserve">(407 projects) </w:t>
      </w:r>
      <w:r w:rsidRPr="00BA21E4">
        <w:t>were the two countries involved in the</w:t>
      </w:r>
      <w:r>
        <w:t xml:space="preserve"> </w:t>
      </w:r>
      <w:r w:rsidRPr="00BA21E4">
        <w:t xml:space="preserve">largest </w:t>
      </w:r>
      <w:r w:rsidR="00A314D1">
        <w:t>number</w:t>
      </w:r>
      <w:r w:rsidRPr="00BA21E4">
        <w:t xml:space="preserve"> of projects</w:t>
      </w:r>
      <w:r>
        <w:t>. Up to 98 countries worldwide were involved in FP7-SSH projects (Figure 2).</w:t>
      </w:r>
    </w:p>
    <w:p w14:paraId="28FAAEBE" w14:textId="4960F1A5" w:rsidR="00826E2D" w:rsidRDefault="00826E2D" w:rsidP="00080AF8">
      <w:pPr>
        <w:jc w:val="both"/>
        <w:rPr>
          <w:b/>
        </w:rPr>
      </w:pPr>
    </w:p>
    <w:p w14:paraId="3D7A2B65" w14:textId="581536B7" w:rsidR="00080AF8" w:rsidRPr="00915E63" w:rsidRDefault="00080AF8" w:rsidP="00915E63">
      <w:pPr>
        <w:jc w:val="center"/>
      </w:pPr>
      <w:r w:rsidRPr="00915E63">
        <w:t>Figure 2. (top) EU member countries participation in FP7 SSH projects. Labels refer to the total number of projects participated by the top five countries either as a coordinator or as a participant. Data include the current 27 EU member countries plus the United Kingdom. (down) Worldwide participation in FP7 SSH projects.</w:t>
      </w:r>
    </w:p>
    <w:p w14:paraId="12DF8C79" w14:textId="77777777" w:rsidR="00080AF8" w:rsidRDefault="00080AF8" w:rsidP="00080AF8">
      <w:pPr>
        <w:jc w:val="both"/>
      </w:pPr>
    </w:p>
    <w:tbl>
      <w:tblPr>
        <w:tblW w:w="0" w:type="auto"/>
        <w:jc w:val="center"/>
        <w:tblLook w:val="04A0" w:firstRow="1" w:lastRow="0" w:firstColumn="1" w:lastColumn="0" w:noHBand="0" w:noVBand="1"/>
      </w:tblPr>
      <w:tblGrid>
        <w:gridCol w:w="8494"/>
      </w:tblGrid>
      <w:tr w:rsidR="00080AF8" w14:paraId="5A67EEA1" w14:textId="77777777" w:rsidTr="0055634B">
        <w:trPr>
          <w:jc w:val="center"/>
        </w:trPr>
        <w:tc>
          <w:tcPr>
            <w:tcW w:w="8494" w:type="dxa"/>
            <w:shd w:val="clear" w:color="auto" w:fill="auto"/>
          </w:tcPr>
          <w:p w14:paraId="251CBC13" w14:textId="0F55B636" w:rsidR="00080AF8" w:rsidRPr="0055634B" w:rsidRDefault="00DF484E" w:rsidP="00826E2D">
            <w:pPr>
              <w:jc w:val="center"/>
              <w:rPr>
                <w:rFonts w:eastAsia="Calibri"/>
              </w:rPr>
            </w:pPr>
            <w:r>
              <w:rPr>
                <w:noProof/>
                <w:lang w:eastAsia="ca-ES"/>
              </w:rPr>
              <w:pict w14:anchorId="3AF5F4B0">
                <v:shape id="Imatge 4" o:spid="_x0000_i1026" type="#_x0000_t75" style="width:351.75pt;height:3in;visibility:visible;mso-wrap-style:square">
                  <v:imagedata r:id="rId9" o:title=""/>
                </v:shape>
              </w:pict>
            </w:r>
          </w:p>
        </w:tc>
      </w:tr>
      <w:tr w:rsidR="00080AF8" w14:paraId="412CE790" w14:textId="77777777" w:rsidTr="0055634B">
        <w:trPr>
          <w:jc w:val="center"/>
        </w:trPr>
        <w:tc>
          <w:tcPr>
            <w:tcW w:w="8494" w:type="dxa"/>
            <w:shd w:val="clear" w:color="auto" w:fill="auto"/>
          </w:tcPr>
          <w:p w14:paraId="603A8C80" w14:textId="77777777" w:rsidR="00080AF8" w:rsidRPr="0055634B" w:rsidRDefault="00080AF8" w:rsidP="0055634B">
            <w:pPr>
              <w:jc w:val="both"/>
              <w:rPr>
                <w:rFonts w:eastAsia="Calibri"/>
              </w:rPr>
            </w:pPr>
          </w:p>
        </w:tc>
      </w:tr>
      <w:tr w:rsidR="00080AF8" w14:paraId="3C64D97B" w14:textId="77777777" w:rsidTr="0055634B">
        <w:trPr>
          <w:jc w:val="center"/>
        </w:trPr>
        <w:tc>
          <w:tcPr>
            <w:tcW w:w="8494" w:type="dxa"/>
            <w:shd w:val="clear" w:color="auto" w:fill="auto"/>
          </w:tcPr>
          <w:p w14:paraId="72BC49B7" w14:textId="18CE3AF1" w:rsidR="00080AF8" w:rsidRPr="0055634B" w:rsidRDefault="00DF484E" w:rsidP="0055634B">
            <w:pPr>
              <w:jc w:val="center"/>
              <w:rPr>
                <w:rFonts w:eastAsia="Calibri"/>
              </w:rPr>
            </w:pPr>
            <w:r>
              <w:rPr>
                <w:noProof/>
                <w:lang w:eastAsia="ca-ES"/>
              </w:rPr>
              <w:pict w14:anchorId="07F77D49">
                <v:shape id="_x0000_i1027" type="#_x0000_t75" style="width:348.75pt;height:215.25pt;visibility:visible;mso-wrap-style:square">
                  <v:imagedata r:id="rId10" o:title="B0F22FD4"/>
                </v:shape>
              </w:pict>
            </w:r>
          </w:p>
        </w:tc>
      </w:tr>
    </w:tbl>
    <w:p w14:paraId="613DE797" w14:textId="77777777" w:rsidR="00080AF8" w:rsidRDefault="00080AF8" w:rsidP="00080AF8"/>
    <w:p w14:paraId="1EEA7A87" w14:textId="4243F03A" w:rsidR="00080AF8" w:rsidRPr="00915E63" w:rsidRDefault="00915E63" w:rsidP="00915E63">
      <w:pPr>
        <w:pStyle w:val="Ttol3"/>
        <w:jc w:val="both"/>
      </w:pPr>
      <w:r>
        <w:t xml:space="preserve">3.2 </w:t>
      </w:r>
      <w:r w:rsidR="00080AF8" w:rsidRPr="00915E63">
        <w:t>Scholarly outputs resulting from FP7 SSH projects</w:t>
      </w:r>
    </w:p>
    <w:p w14:paraId="246B4B63" w14:textId="1E4F242E" w:rsidR="00080AF8" w:rsidRDefault="00080AF8" w:rsidP="00080AF8">
      <w:pPr>
        <w:jc w:val="both"/>
      </w:pPr>
      <w:r>
        <w:t xml:space="preserve">This section focuses on the scholarly outputs resulting from the 253 projects funded under FP7-Cooperation-SSH programme. According to the CORDIS dataset, which contained the references of the publications self-reported by the beneficiaries, 184 projects (73%) had produced at least one publication by the time the information was compiled. These projects declared a total of 2,832 outputs. On average, each project reported 15.4 publications (median = 9). </w:t>
      </w:r>
      <w:r w:rsidRPr="00AD1D29">
        <w:t>Table 7 shows the distribution of scholarly outputs by document type.</w:t>
      </w:r>
    </w:p>
    <w:p w14:paraId="4337CD3C" w14:textId="77777777" w:rsidR="00080AF8" w:rsidRDefault="00080AF8" w:rsidP="00080AF8">
      <w:pPr>
        <w:jc w:val="both"/>
      </w:pPr>
    </w:p>
    <w:p w14:paraId="4EC96072" w14:textId="1F41A6E9" w:rsidR="00080AF8" w:rsidRDefault="00080AF8" w:rsidP="00915E63">
      <w:pPr>
        <w:jc w:val="center"/>
      </w:pPr>
      <w:r w:rsidRPr="00915E63">
        <w:t>Table 7. Scholarly outputs self-reported by beneficiaries of FP7-Cooperation-SSH projects</w:t>
      </w:r>
      <w:r w:rsidR="00915E63">
        <w:t>.</w:t>
      </w:r>
    </w:p>
    <w:p w14:paraId="34ACE873" w14:textId="77777777" w:rsidR="00915E63" w:rsidRPr="00915E63" w:rsidRDefault="00915E63" w:rsidP="00915E63">
      <w:pPr>
        <w:jc w:val="center"/>
        <w:rPr>
          <w:lang w:val="en-US"/>
        </w:rPr>
      </w:pP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9"/>
        <w:gridCol w:w="2152"/>
        <w:gridCol w:w="2842"/>
      </w:tblGrid>
      <w:tr w:rsidR="00080AF8" w:rsidRPr="0089662D" w14:paraId="16923BA2" w14:textId="77777777" w:rsidTr="00E82F83">
        <w:trPr>
          <w:trHeight w:val="227"/>
        </w:trPr>
        <w:tc>
          <w:tcPr>
            <w:tcW w:w="2248" w:type="pct"/>
            <w:shd w:val="clear" w:color="auto" w:fill="auto"/>
            <w:noWrap/>
            <w:vAlign w:val="center"/>
            <w:hideMark/>
          </w:tcPr>
          <w:p w14:paraId="1E85D39A" w14:textId="77777777" w:rsidR="00080AF8" w:rsidRPr="0089662D" w:rsidRDefault="00080AF8" w:rsidP="00080AF8">
            <w:pPr>
              <w:jc w:val="right"/>
              <w:rPr>
                <w:b/>
                <w:color w:val="000000"/>
                <w:lang w:eastAsia="ca-ES"/>
              </w:rPr>
            </w:pPr>
          </w:p>
        </w:tc>
        <w:tc>
          <w:tcPr>
            <w:tcW w:w="1186" w:type="pct"/>
            <w:shd w:val="clear" w:color="auto" w:fill="auto"/>
            <w:noWrap/>
            <w:vAlign w:val="center"/>
            <w:hideMark/>
          </w:tcPr>
          <w:p w14:paraId="0F137ACA" w14:textId="77777777" w:rsidR="00080AF8" w:rsidRPr="0089662D" w:rsidRDefault="00080AF8" w:rsidP="00080AF8">
            <w:pPr>
              <w:jc w:val="right"/>
              <w:rPr>
                <w:b/>
                <w:color w:val="000000"/>
                <w:lang w:eastAsia="ca-ES"/>
              </w:rPr>
            </w:pPr>
            <w:r w:rsidRPr="0089662D">
              <w:rPr>
                <w:b/>
                <w:color w:val="000000"/>
                <w:lang w:eastAsia="ca-ES"/>
              </w:rPr>
              <w:t>Outputs</w:t>
            </w:r>
          </w:p>
        </w:tc>
        <w:tc>
          <w:tcPr>
            <w:tcW w:w="1566" w:type="pct"/>
            <w:shd w:val="clear" w:color="auto" w:fill="auto"/>
            <w:noWrap/>
            <w:vAlign w:val="center"/>
            <w:hideMark/>
          </w:tcPr>
          <w:p w14:paraId="795A4190" w14:textId="77777777" w:rsidR="00080AF8" w:rsidRPr="0089662D" w:rsidRDefault="00080AF8" w:rsidP="00080AF8">
            <w:pPr>
              <w:jc w:val="right"/>
              <w:rPr>
                <w:b/>
                <w:color w:val="000000"/>
                <w:lang w:eastAsia="ca-ES"/>
              </w:rPr>
            </w:pPr>
            <w:r w:rsidRPr="0089662D">
              <w:rPr>
                <w:b/>
                <w:color w:val="000000"/>
                <w:lang w:eastAsia="ca-ES"/>
              </w:rPr>
              <w:t>Percentage</w:t>
            </w:r>
            <w:r>
              <w:rPr>
                <w:b/>
                <w:color w:val="000000"/>
                <w:lang w:eastAsia="ca-ES"/>
              </w:rPr>
              <w:t xml:space="preserve"> </w:t>
            </w:r>
          </w:p>
        </w:tc>
      </w:tr>
      <w:tr w:rsidR="00080AF8" w:rsidRPr="0089662D" w14:paraId="378521B0" w14:textId="77777777" w:rsidTr="00E82F83">
        <w:trPr>
          <w:trHeight w:val="227"/>
        </w:trPr>
        <w:tc>
          <w:tcPr>
            <w:tcW w:w="2248" w:type="pct"/>
            <w:shd w:val="clear" w:color="auto" w:fill="auto"/>
            <w:noWrap/>
            <w:vAlign w:val="bottom"/>
            <w:hideMark/>
          </w:tcPr>
          <w:p w14:paraId="03067552" w14:textId="77777777" w:rsidR="00080AF8" w:rsidRPr="0089662D" w:rsidRDefault="00080AF8" w:rsidP="00080AF8">
            <w:pPr>
              <w:rPr>
                <w:color w:val="000000"/>
                <w:lang w:eastAsia="ca-ES"/>
              </w:rPr>
            </w:pPr>
            <w:r w:rsidRPr="0089662D">
              <w:rPr>
                <w:color w:val="000000"/>
                <w:lang w:eastAsia="ca-ES"/>
              </w:rPr>
              <w:t>Peer reviewed article</w:t>
            </w:r>
          </w:p>
        </w:tc>
        <w:tc>
          <w:tcPr>
            <w:tcW w:w="1186" w:type="pct"/>
            <w:shd w:val="clear" w:color="auto" w:fill="auto"/>
            <w:noWrap/>
            <w:vAlign w:val="bottom"/>
            <w:hideMark/>
          </w:tcPr>
          <w:p w14:paraId="29CF787F" w14:textId="3842124C" w:rsidR="00080AF8" w:rsidRPr="0089662D" w:rsidRDefault="00080AF8" w:rsidP="00080AF8">
            <w:pPr>
              <w:jc w:val="right"/>
              <w:rPr>
                <w:color w:val="000000"/>
                <w:lang w:eastAsia="ca-ES"/>
              </w:rPr>
            </w:pPr>
            <w:r w:rsidRPr="0089662D">
              <w:rPr>
                <w:color w:val="000000"/>
                <w:lang w:eastAsia="ca-ES"/>
              </w:rPr>
              <w:t>2,3</w:t>
            </w:r>
            <w:r w:rsidR="009C2B76">
              <w:rPr>
                <w:color w:val="000000"/>
                <w:lang w:eastAsia="ca-ES"/>
              </w:rPr>
              <w:t>63</w:t>
            </w:r>
          </w:p>
        </w:tc>
        <w:tc>
          <w:tcPr>
            <w:tcW w:w="1566" w:type="pct"/>
            <w:shd w:val="clear" w:color="auto" w:fill="auto"/>
            <w:noWrap/>
            <w:vAlign w:val="bottom"/>
            <w:hideMark/>
          </w:tcPr>
          <w:p w14:paraId="174E7257" w14:textId="67C3D983" w:rsidR="00080AF8" w:rsidRPr="0089662D" w:rsidRDefault="00080AF8" w:rsidP="00080AF8">
            <w:pPr>
              <w:jc w:val="right"/>
              <w:rPr>
                <w:color w:val="000000"/>
                <w:lang w:eastAsia="ca-ES"/>
              </w:rPr>
            </w:pPr>
            <w:r w:rsidRPr="0089662D">
              <w:rPr>
                <w:color w:val="000000"/>
                <w:lang w:eastAsia="ca-ES"/>
              </w:rPr>
              <w:t>8</w:t>
            </w:r>
            <w:r w:rsidR="009C2B76">
              <w:rPr>
                <w:color w:val="000000"/>
                <w:lang w:eastAsia="ca-ES"/>
              </w:rPr>
              <w:t>3</w:t>
            </w:r>
            <w:r w:rsidRPr="0089662D">
              <w:rPr>
                <w:color w:val="000000"/>
                <w:lang w:eastAsia="ca-ES"/>
              </w:rPr>
              <w:t>%</w:t>
            </w:r>
          </w:p>
        </w:tc>
      </w:tr>
      <w:tr w:rsidR="00080AF8" w:rsidRPr="0089662D" w14:paraId="0EA61747" w14:textId="77777777" w:rsidTr="00E82F83">
        <w:trPr>
          <w:trHeight w:val="227"/>
        </w:trPr>
        <w:tc>
          <w:tcPr>
            <w:tcW w:w="2248" w:type="pct"/>
            <w:shd w:val="clear" w:color="auto" w:fill="auto"/>
            <w:noWrap/>
            <w:vAlign w:val="bottom"/>
            <w:hideMark/>
          </w:tcPr>
          <w:p w14:paraId="096A2B9E" w14:textId="77777777" w:rsidR="00080AF8" w:rsidRPr="0089662D" w:rsidRDefault="00080AF8" w:rsidP="00080AF8">
            <w:pPr>
              <w:rPr>
                <w:color w:val="000000"/>
                <w:lang w:eastAsia="ca-ES"/>
              </w:rPr>
            </w:pPr>
            <w:r w:rsidRPr="0089662D">
              <w:rPr>
                <w:color w:val="000000"/>
                <w:lang w:eastAsia="ca-ES"/>
              </w:rPr>
              <w:t>Book chapter</w:t>
            </w:r>
          </w:p>
        </w:tc>
        <w:tc>
          <w:tcPr>
            <w:tcW w:w="1186" w:type="pct"/>
            <w:shd w:val="clear" w:color="auto" w:fill="auto"/>
            <w:noWrap/>
            <w:vAlign w:val="bottom"/>
            <w:hideMark/>
          </w:tcPr>
          <w:p w14:paraId="4917F53C" w14:textId="2CB24AE5" w:rsidR="00080AF8" w:rsidRPr="0089662D" w:rsidRDefault="00080AF8" w:rsidP="00080AF8">
            <w:pPr>
              <w:jc w:val="right"/>
              <w:rPr>
                <w:color w:val="000000"/>
                <w:lang w:eastAsia="ca-ES"/>
              </w:rPr>
            </w:pPr>
            <w:r w:rsidRPr="0089662D">
              <w:rPr>
                <w:color w:val="000000"/>
                <w:lang w:eastAsia="ca-ES"/>
              </w:rPr>
              <w:t>2</w:t>
            </w:r>
            <w:r w:rsidR="009C2B76">
              <w:rPr>
                <w:color w:val="000000"/>
                <w:lang w:eastAsia="ca-ES"/>
              </w:rPr>
              <w:t>42</w:t>
            </w:r>
          </w:p>
        </w:tc>
        <w:tc>
          <w:tcPr>
            <w:tcW w:w="1566" w:type="pct"/>
            <w:shd w:val="clear" w:color="auto" w:fill="auto"/>
            <w:noWrap/>
            <w:vAlign w:val="bottom"/>
            <w:hideMark/>
          </w:tcPr>
          <w:p w14:paraId="3727D869" w14:textId="404010F6" w:rsidR="00080AF8" w:rsidRPr="0089662D" w:rsidRDefault="009C2B76" w:rsidP="00080AF8">
            <w:pPr>
              <w:jc w:val="right"/>
              <w:rPr>
                <w:color w:val="000000"/>
                <w:lang w:eastAsia="ca-ES"/>
              </w:rPr>
            </w:pPr>
            <w:r>
              <w:rPr>
                <w:color w:val="000000"/>
                <w:lang w:eastAsia="ca-ES"/>
              </w:rPr>
              <w:t>9</w:t>
            </w:r>
            <w:r w:rsidR="00080AF8" w:rsidRPr="0089662D">
              <w:rPr>
                <w:color w:val="000000"/>
                <w:lang w:eastAsia="ca-ES"/>
              </w:rPr>
              <w:t>%</w:t>
            </w:r>
          </w:p>
        </w:tc>
      </w:tr>
      <w:tr w:rsidR="00080AF8" w:rsidRPr="0089662D" w14:paraId="78EE6F2F" w14:textId="77777777" w:rsidTr="00E82F83">
        <w:trPr>
          <w:trHeight w:val="227"/>
        </w:trPr>
        <w:tc>
          <w:tcPr>
            <w:tcW w:w="2248" w:type="pct"/>
            <w:shd w:val="clear" w:color="auto" w:fill="auto"/>
            <w:noWrap/>
            <w:vAlign w:val="bottom"/>
            <w:hideMark/>
          </w:tcPr>
          <w:p w14:paraId="14D7BE2F" w14:textId="77777777" w:rsidR="00080AF8" w:rsidRPr="0089662D" w:rsidRDefault="00080AF8" w:rsidP="00080AF8">
            <w:pPr>
              <w:rPr>
                <w:color w:val="000000"/>
                <w:lang w:eastAsia="ca-ES"/>
              </w:rPr>
            </w:pPr>
            <w:r w:rsidRPr="0089662D">
              <w:rPr>
                <w:color w:val="000000"/>
                <w:lang w:eastAsia="ca-ES"/>
              </w:rPr>
              <w:t>Book</w:t>
            </w:r>
          </w:p>
        </w:tc>
        <w:tc>
          <w:tcPr>
            <w:tcW w:w="1186" w:type="pct"/>
            <w:shd w:val="clear" w:color="auto" w:fill="auto"/>
            <w:noWrap/>
            <w:vAlign w:val="bottom"/>
            <w:hideMark/>
          </w:tcPr>
          <w:p w14:paraId="33A7DE2D" w14:textId="085171A0" w:rsidR="00080AF8" w:rsidRPr="0089662D" w:rsidRDefault="00080AF8" w:rsidP="00080AF8">
            <w:pPr>
              <w:jc w:val="right"/>
              <w:rPr>
                <w:color w:val="000000"/>
                <w:lang w:eastAsia="ca-ES"/>
              </w:rPr>
            </w:pPr>
            <w:r w:rsidRPr="0089662D">
              <w:rPr>
                <w:color w:val="000000"/>
                <w:lang w:eastAsia="ca-ES"/>
              </w:rPr>
              <w:t>6</w:t>
            </w:r>
            <w:r w:rsidR="009C2B76">
              <w:rPr>
                <w:color w:val="000000"/>
                <w:lang w:eastAsia="ca-ES"/>
              </w:rPr>
              <w:t>2</w:t>
            </w:r>
          </w:p>
        </w:tc>
        <w:tc>
          <w:tcPr>
            <w:tcW w:w="1566" w:type="pct"/>
            <w:shd w:val="clear" w:color="auto" w:fill="auto"/>
            <w:noWrap/>
            <w:vAlign w:val="bottom"/>
            <w:hideMark/>
          </w:tcPr>
          <w:p w14:paraId="4A033AAA" w14:textId="77777777" w:rsidR="00080AF8" w:rsidRPr="0089662D" w:rsidRDefault="00080AF8" w:rsidP="00080AF8">
            <w:pPr>
              <w:jc w:val="right"/>
              <w:rPr>
                <w:color w:val="000000"/>
                <w:lang w:eastAsia="ca-ES"/>
              </w:rPr>
            </w:pPr>
            <w:r w:rsidRPr="0089662D">
              <w:rPr>
                <w:color w:val="000000"/>
                <w:lang w:eastAsia="ca-ES"/>
              </w:rPr>
              <w:t>2%</w:t>
            </w:r>
          </w:p>
        </w:tc>
      </w:tr>
      <w:tr w:rsidR="00080AF8" w:rsidRPr="0089662D" w14:paraId="4A71327E" w14:textId="77777777" w:rsidTr="00E82F83">
        <w:trPr>
          <w:trHeight w:val="227"/>
        </w:trPr>
        <w:tc>
          <w:tcPr>
            <w:tcW w:w="2248" w:type="pct"/>
            <w:shd w:val="clear" w:color="auto" w:fill="auto"/>
            <w:noWrap/>
            <w:vAlign w:val="bottom"/>
            <w:hideMark/>
          </w:tcPr>
          <w:p w14:paraId="6E2C5FB3" w14:textId="77777777" w:rsidR="00080AF8" w:rsidRPr="0089662D" w:rsidRDefault="00080AF8" w:rsidP="00080AF8">
            <w:pPr>
              <w:rPr>
                <w:color w:val="000000"/>
                <w:lang w:eastAsia="ca-ES"/>
              </w:rPr>
            </w:pPr>
            <w:r w:rsidRPr="0089662D">
              <w:rPr>
                <w:color w:val="000000"/>
                <w:lang w:eastAsia="ca-ES"/>
              </w:rPr>
              <w:t>Conference proceeding</w:t>
            </w:r>
          </w:p>
        </w:tc>
        <w:tc>
          <w:tcPr>
            <w:tcW w:w="1186" w:type="pct"/>
            <w:shd w:val="clear" w:color="auto" w:fill="auto"/>
            <w:noWrap/>
            <w:vAlign w:val="bottom"/>
            <w:hideMark/>
          </w:tcPr>
          <w:p w14:paraId="37603929" w14:textId="77777777" w:rsidR="00080AF8" w:rsidRPr="0089662D" w:rsidRDefault="00080AF8" w:rsidP="00080AF8">
            <w:pPr>
              <w:jc w:val="right"/>
              <w:rPr>
                <w:color w:val="000000"/>
                <w:lang w:eastAsia="ca-ES"/>
              </w:rPr>
            </w:pPr>
            <w:r w:rsidRPr="0089662D">
              <w:rPr>
                <w:color w:val="000000"/>
                <w:lang w:eastAsia="ca-ES"/>
              </w:rPr>
              <w:t>53</w:t>
            </w:r>
          </w:p>
        </w:tc>
        <w:tc>
          <w:tcPr>
            <w:tcW w:w="1566" w:type="pct"/>
            <w:shd w:val="clear" w:color="auto" w:fill="auto"/>
            <w:noWrap/>
            <w:vAlign w:val="bottom"/>
            <w:hideMark/>
          </w:tcPr>
          <w:p w14:paraId="017D995D" w14:textId="77777777" w:rsidR="00080AF8" w:rsidRPr="0089662D" w:rsidRDefault="00080AF8" w:rsidP="00080AF8">
            <w:pPr>
              <w:jc w:val="right"/>
              <w:rPr>
                <w:color w:val="000000"/>
                <w:lang w:eastAsia="ca-ES"/>
              </w:rPr>
            </w:pPr>
            <w:r w:rsidRPr="0089662D">
              <w:rPr>
                <w:color w:val="000000"/>
                <w:lang w:eastAsia="ca-ES"/>
              </w:rPr>
              <w:t>2%</w:t>
            </w:r>
          </w:p>
        </w:tc>
      </w:tr>
      <w:tr w:rsidR="00080AF8" w:rsidRPr="0089662D" w14:paraId="4FFD9433" w14:textId="77777777" w:rsidTr="00E82F83">
        <w:trPr>
          <w:trHeight w:val="227"/>
        </w:trPr>
        <w:tc>
          <w:tcPr>
            <w:tcW w:w="2248" w:type="pct"/>
            <w:shd w:val="clear" w:color="auto" w:fill="auto"/>
            <w:noWrap/>
            <w:vAlign w:val="bottom"/>
            <w:hideMark/>
          </w:tcPr>
          <w:p w14:paraId="73AADDF8" w14:textId="77777777" w:rsidR="00080AF8" w:rsidRPr="0089662D" w:rsidRDefault="00080AF8" w:rsidP="00080AF8">
            <w:pPr>
              <w:rPr>
                <w:color w:val="000000"/>
                <w:lang w:eastAsia="ca-ES"/>
              </w:rPr>
            </w:pPr>
            <w:r w:rsidRPr="0089662D">
              <w:rPr>
                <w:color w:val="000000"/>
                <w:lang w:eastAsia="ca-ES"/>
              </w:rPr>
              <w:t>Report</w:t>
            </w:r>
          </w:p>
        </w:tc>
        <w:tc>
          <w:tcPr>
            <w:tcW w:w="1186" w:type="pct"/>
            <w:shd w:val="clear" w:color="auto" w:fill="auto"/>
            <w:noWrap/>
            <w:vAlign w:val="bottom"/>
            <w:hideMark/>
          </w:tcPr>
          <w:p w14:paraId="7D12625C" w14:textId="77777777" w:rsidR="00080AF8" w:rsidRPr="0089662D" w:rsidRDefault="00080AF8" w:rsidP="00080AF8">
            <w:pPr>
              <w:jc w:val="right"/>
              <w:rPr>
                <w:color w:val="000000"/>
                <w:lang w:eastAsia="ca-ES"/>
              </w:rPr>
            </w:pPr>
            <w:r w:rsidRPr="0089662D">
              <w:rPr>
                <w:color w:val="000000"/>
                <w:lang w:eastAsia="ca-ES"/>
              </w:rPr>
              <w:t>34</w:t>
            </w:r>
          </w:p>
        </w:tc>
        <w:tc>
          <w:tcPr>
            <w:tcW w:w="1566" w:type="pct"/>
            <w:shd w:val="clear" w:color="auto" w:fill="auto"/>
            <w:noWrap/>
            <w:vAlign w:val="bottom"/>
            <w:hideMark/>
          </w:tcPr>
          <w:p w14:paraId="45545995" w14:textId="77777777" w:rsidR="00080AF8" w:rsidRPr="0089662D" w:rsidRDefault="00080AF8" w:rsidP="00080AF8">
            <w:pPr>
              <w:jc w:val="right"/>
              <w:rPr>
                <w:color w:val="000000"/>
                <w:lang w:eastAsia="ca-ES"/>
              </w:rPr>
            </w:pPr>
            <w:r w:rsidRPr="0089662D">
              <w:rPr>
                <w:color w:val="000000"/>
                <w:lang w:eastAsia="ca-ES"/>
              </w:rPr>
              <w:t>1%</w:t>
            </w:r>
          </w:p>
        </w:tc>
      </w:tr>
      <w:tr w:rsidR="00080AF8" w:rsidRPr="0089662D" w14:paraId="7D7F822F" w14:textId="77777777" w:rsidTr="00E82F83">
        <w:trPr>
          <w:trHeight w:val="227"/>
        </w:trPr>
        <w:tc>
          <w:tcPr>
            <w:tcW w:w="2248" w:type="pct"/>
            <w:shd w:val="clear" w:color="auto" w:fill="auto"/>
            <w:noWrap/>
            <w:vAlign w:val="bottom"/>
            <w:hideMark/>
          </w:tcPr>
          <w:p w14:paraId="4E2B5805" w14:textId="77777777" w:rsidR="00080AF8" w:rsidRPr="0089662D" w:rsidRDefault="00080AF8" w:rsidP="00080AF8">
            <w:pPr>
              <w:rPr>
                <w:color w:val="000000"/>
                <w:lang w:eastAsia="ca-ES"/>
              </w:rPr>
            </w:pPr>
            <w:r w:rsidRPr="0089662D">
              <w:rPr>
                <w:color w:val="000000"/>
                <w:lang w:eastAsia="ca-ES"/>
              </w:rPr>
              <w:t>Working paper</w:t>
            </w:r>
          </w:p>
        </w:tc>
        <w:tc>
          <w:tcPr>
            <w:tcW w:w="1186" w:type="pct"/>
            <w:shd w:val="clear" w:color="auto" w:fill="auto"/>
            <w:noWrap/>
            <w:vAlign w:val="bottom"/>
            <w:hideMark/>
          </w:tcPr>
          <w:p w14:paraId="6FDC9C71" w14:textId="6BF4A5E7" w:rsidR="00080AF8" w:rsidRPr="0089662D" w:rsidRDefault="009C2B76" w:rsidP="00080AF8">
            <w:pPr>
              <w:jc w:val="right"/>
              <w:rPr>
                <w:color w:val="000000"/>
                <w:lang w:eastAsia="ca-ES"/>
              </w:rPr>
            </w:pPr>
            <w:r>
              <w:rPr>
                <w:color w:val="000000"/>
                <w:lang w:eastAsia="ca-ES"/>
              </w:rPr>
              <w:t>31</w:t>
            </w:r>
          </w:p>
        </w:tc>
        <w:tc>
          <w:tcPr>
            <w:tcW w:w="1566" w:type="pct"/>
            <w:shd w:val="clear" w:color="auto" w:fill="auto"/>
            <w:noWrap/>
            <w:vAlign w:val="bottom"/>
            <w:hideMark/>
          </w:tcPr>
          <w:p w14:paraId="7D6A9914" w14:textId="77777777" w:rsidR="00080AF8" w:rsidRPr="0089662D" w:rsidRDefault="00080AF8" w:rsidP="00080AF8">
            <w:pPr>
              <w:jc w:val="right"/>
              <w:rPr>
                <w:color w:val="000000"/>
                <w:lang w:eastAsia="ca-ES"/>
              </w:rPr>
            </w:pPr>
            <w:r w:rsidRPr="0089662D">
              <w:rPr>
                <w:color w:val="000000"/>
                <w:lang w:eastAsia="ca-ES"/>
              </w:rPr>
              <w:t>1%</w:t>
            </w:r>
          </w:p>
        </w:tc>
      </w:tr>
      <w:tr w:rsidR="00080AF8" w:rsidRPr="0089662D" w14:paraId="157E40BA" w14:textId="77777777" w:rsidTr="00E82F83">
        <w:trPr>
          <w:trHeight w:val="227"/>
        </w:trPr>
        <w:tc>
          <w:tcPr>
            <w:tcW w:w="22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230E6" w14:textId="77777777" w:rsidR="00080AF8" w:rsidRPr="0089662D" w:rsidRDefault="00080AF8" w:rsidP="00080AF8">
            <w:pPr>
              <w:rPr>
                <w:color w:val="000000"/>
                <w:lang w:eastAsia="ca-ES"/>
              </w:rPr>
            </w:pPr>
            <w:r w:rsidRPr="0089662D">
              <w:rPr>
                <w:color w:val="000000"/>
                <w:lang w:eastAsia="ca-ES"/>
              </w:rPr>
              <w:t>Other</w:t>
            </w:r>
          </w:p>
        </w:tc>
        <w:tc>
          <w:tcPr>
            <w:tcW w:w="11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AA9B8" w14:textId="46BBED0A" w:rsidR="00080AF8" w:rsidRPr="0089662D" w:rsidRDefault="00080AF8" w:rsidP="00080AF8">
            <w:pPr>
              <w:jc w:val="right"/>
              <w:rPr>
                <w:color w:val="000000"/>
                <w:lang w:eastAsia="ca-ES"/>
              </w:rPr>
            </w:pPr>
            <w:r w:rsidRPr="0089662D">
              <w:rPr>
                <w:color w:val="000000"/>
                <w:lang w:eastAsia="ca-ES"/>
              </w:rPr>
              <w:t>4</w:t>
            </w:r>
            <w:r w:rsidR="00AD1D29">
              <w:rPr>
                <w:color w:val="000000"/>
                <w:lang w:eastAsia="ca-ES"/>
              </w:rPr>
              <w:t>7</w:t>
            </w:r>
          </w:p>
        </w:tc>
        <w:tc>
          <w:tcPr>
            <w:tcW w:w="1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DBA3B" w14:textId="77777777" w:rsidR="00080AF8" w:rsidRPr="0089662D" w:rsidRDefault="00080AF8" w:rsidP="00080AF8">
            <w:pPr>
              <w:jc w:val="right"/>
              <w:rPr>
                <w:color w:val="000000"/>
                <w:lang w:eastAsia="ca-ES"/>
              </w:rPr>
            </w:pPr>
            <w:r w:rsidRPr="0089662D">
              <w:rPr>
                <w:color w:val="000000"/>
                <w:lang w:eastAsia="ca-ES"/>
              </w:rPr>
              <w:t>2%</w:t>
            </w:r>
          </w:p>
        </w:tc>
      </w:tr>
      <w:tr w:rsidR="00080AF8" w:rsidRPr="0089662D" w14:paraId="33DDCA4D" w14:textId="77777777" w:rsidTr="00E82F83">
        <w:trPr>
          <w:trHeight w:val="227"/>
        </w:trPr>
        <w:tc>
          <w:tcPr>
            <w:tcW w:w="224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85EA80" w14:textId="77777777" w:rsidR="00080AF8" w:rsidRPr="0089662D" w:rsidRDefault="00080AF8" w:rsidP="00080AF8">
            <w:pPr>
              <w:rPr>
                <w:color w:val="000000"/>
                <w:lang w:eastAsia="ca-ES"/>
              </w:rPr>
            </w:pPr>
            <w:r w:rsidRPr="0089662D">
              <w:rPr>
                <w:color w:val="000000"/>
                <w:lang w:eastAsia="ca-ES"/>
              </w:rPr>
              <w:t>Total</w:t>
            </w:r>
          </w:p>
        </w:tc>
        <w:tc>
          <w:tcPr>
            <w:tcW w:w="11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81FC8D" w14:textId="77777777" w:rsidR="00080AF8" w:rsidRPr="0089662D" w:rsidRDefault="00080AF8" w:rsidP="00080AF8">
            <w:pPr>
              <w:jc w:val="right"/>
              <w:rPr>
                <w:color w:val="000000"/>
                <w:lang w:eastAsia="ca-ES"/>
              </w:rPr>
            </w:pPr>
            <w:r w:rsidRPr="0089662D">
              <w:rPr>
                <w:color w:val="000000"/>
                <w:lang w:eastAsia="ca-ES"/>
              </w:rPr>
              <w:t>2,832</w:t>
            </w:r>
          </w:p>
        </w:tc>
        <w:tc>
          <w:tcPr>
            <w:tcW w:w="15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C29513" w14:textId="77777777" w:rsidR="00080AF8" w:rsidRPr="0089662D" w:rsidRDefault="00080AF8" w:rsidP="00080AF8">
            <w:pPr>
              <w:jc w:val="right"/>
              <w:rPr>
                <w:color w:val="000000"/>
                <w:lang w:eastAsia="ca-ES"/>
              </w:rPr>
            </w:pPr>
            <w:r w:rsidRPr="0089662D">
              <w:rPr>
                <w:color w:val="000000"/>
                <w:lang w:eastAsia="ca-ES"/>
              </w:rPr>
              <w:t>100%</w:t>
            </w:r>
          </w:p>
        </w:tc>
      </w:tr>
    </w:tbl>
    <w:p w14:paraId="5EA6C1FD" w14:textId="77777777" w:rsidR="00080AF8" w:rsidRDefault="00080AF8" w:rsidP="00080AF8">
      <w:pPr>
        <w:jc w:val="both"/>
      </w:pPr>
    </w:p>
    <w:p w14:paraId="482BF656" w14:textId="5FF9250D" w:rsidR="00656BDB" w:rsidRDefault="00656BDB" w:rsidP="00080AF8">
      <w:pPr>
        <w:jc w:val="both"/>
        <w:rPr>
          <w:highlight w:val="yellow"/>
        </w:rPr>
      </w:pPr>
      <w:r>
        <w:t xml:space="preserve">When we searched for these </w:t>
      </w:r>
      <w:r w:rsidR="00E82F83">
        <w:t xml:space="preserve">2,832 </w:t>
      </w:r>
      <w:r>
        <w:t>outputs in OpenAIRE, we retrieved 78% of them. This figure raised up to 86% for journal articles, but was lower for working papers (65%), book chapters (46%) and books (39%).</w:t>
      </w:r>
      <w:r w:rsidR="00CB6F67">
        <w:t xml:space="preserve"> </w:t>
      </w:r>
      <w:r w:rsidR="00F10E18">
        <w:t>Searches were hampered by variations in article titles, translations, changes in journal titles, etc. In general terms, searches were much more successful when a DOI was av</w:t>
      </w:r>
      <w:r w:rsidR="006561A9">
        <w:t xml:space="preserve">ailable. </w:t>
      </w:r>
      <w:r>
        <w:t xml:space="preserve">The results were similar </w:t>
      </w:r>
      <w:r w:rsidR="002B2F23">
        <w:t>for</w:t>
      </w:r>
      <w:r>
        <w:t xml:space="preserve"> Scopus </w:t>
      </w:r>
      <w:r w:rsidR="002B2F23">
        <w:t xml:space="preserve">(search 1) </w:t>
      </w:r>
      <w:r>
        <w:t xml:space="preserve">where we retrieved 71% of the outputs listed in CORDIS. Again, the figure </w:t>
      </w:r>
      <w:r w:rsidR="002B2F23">
        <w:t xml:space="preserve">for journal articles </w:t>
      </w:r>
      <w:r>
        <w:t>was higher (</w:t>
      </w:r>
      <w:r w:rsidRPr="00AD1D29">
        <w:t>82</w:t>
      </w:r>
      <w:r>
        <w:t xml:space="preserve">%) </w:t>
      </w:r>
      <w:r w:rsidR="003044DA">
        <w:t xml:space="preserve">than for </w:t>
      </w:r>
      <w:r>
        <w:t>book chapters (21%) and books (19%)</w:t>
      </w:r>
      <w:r w:rsidR="00CE265F">
        <w:t xml:space="preserve"> (Figure 4, left)</w:t>
      </w:r>
      <w:r w:rsidRPr="00AD1D29">
        <w:t>.</w:t>
      </w:r>
    </w:p>
    <w:p w14:paraId="0D5EF5B7" w14:textId="77777777" w:rsidR="003044DA" w:rsidRDefault="003044DA" w:rsidP="00080AF8">
      <w:pPr>
        <w:jc w:val="both"/>
      </w:pPr>
    </w:p>
    <w:p w14:paraId="3E6CF4D5" w14:textId="5327A27B" w:rsidR="00080AF8" w:rsidRDefault="00080AF8" w:rsidP="00080AF8">
      <w:pPr>
        <w:jc w:val="both"/>
      </w:pPr>
      <w:r>
        <w:t xml:space="preserve">In order to supplement the data self-reported by beneficiaries, we also searched </w:t>
      </w:r>
      <w:r w:rsidRPr="00FB2E46">
        <w:t>the scholarly outputs that acknowledged funding from any of the</w:t>
      </w:r>
      <w:r>
        <w:t>se</w:t>
      </w:r>
      <w:r w:rsidRPr="00FB2E46">
        <w:t xml:space="preserve"> 253 FP7-</w:t>
      </w:r>
      <w:r>
        <w:t>Cooperation-</w:t>
      </w:r>
      <w:r w:rsidRPr="00FB2E46">
        <w:t>SSH projects</w:t>
      </w:r>
      <w:r>
        <w:t xml:space="preserve"> in Scopus </w:t>
      </w:r>
      <w:r w:rsidR="002B2F23">
        <w:t xml:space="preserve">(search 2) </w:t>
      </w:r>
      <w:r>
        <w:t>using an equation that combined the f</w:t>
      </w:r>
      <w:r w:rsidRPr="00FB2E46">
        <w:t>unding acronym</w:t>
      </w:r>
      <w:r>
        <w:t>, the funding sponsor and the funding number</w:t>
      </w:r>
      <w:r w:rsidR="00E82F83">
        <w:t xml:space="preserve"> (Table 2)</w:t>
      </w:r>
      <w:r>
        <w:t xml:space="preserve">. As a result, we </w:t>
      </w:r>
      <w:r w:rsidRPr="00FB2E46">
        <w:t>retrieved 2,003 records</w:t>
      </w:r>
      <w:r>
        <w:t xml:space="preserve"> (Table 8).</w:t>
      </w:r>
    </w:p>
    <w:p w14:paraId="74F954C2" w14:textId="77777777" w:rsidR="00080AF8" w:rsidRDefault="00080AF8" w:rsidP="00080AF8">
      <w:pPr>
        <w:jc w:val="both"/>
      </w:pPr>
    </w:p>
    <w:p w14:paraId="1C359E53" w14:textId="06938F93" w:rsidR="00080AF8" w:rsidRDefault="00080AF8" w:rsidP="00915E63">
      <w:pPr>
        <w:jc w:val="center"/>
      </w:pPr>
      <w:r w:rsidRPr="00915E63">
        <w:t>Table 8. Scholarly outputs of FP7-Cooperation-SSH projects retrieved from Scopus</w:t>
      </w:r>
      <w:r w:rsidR="00915E63">
        <w:t>.</w:t>
      </w:r>
    </w:p>
    <w:p w14:paraId="65F7B645" w14:textId="77777777" w:rsidR="00915E63" w:rsidRPr="00915E63" w:rsidRDefault="00915E63" w:rsidP="00915E63">
      <w:pPr>
        <w:jc w:val="center"/>
        <w:rPr>
          <w:lang w:val="en-US"/>
        </w:rPr>
      </w:pPr>
    </w:p>
    <w:tbl>
      <w:tblPr>
        <w:tblW w:w="492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89"/>
        <w:gridCol w:w="2199"/>
        <w:gridCol w:w="2785"/>
      </w:tblGrid>
      <w:tr w:rsidR="00080AF8" w:rsidRPr="00E53406" w14:paraId="5BD67497" w14:textId="77777777" w:rsidTr="00E82F83">
        <w:trPr>
          <w:trHeight w:val="227"/>
        </w:trPr>
        <w:tc>
          <w:tcPr>
            <w:tcW w:w="2253" w:type="pct"/>
            <w:shd w:val="clear" w:color="auto" w:fill="auto"/>
            <w:noWrap/>
            <w:vAlign w:val="center"/>
            <w:hideMark/>
          </w:tcPr>
          <w:p w14:paraId="500795C4" w14:textId="77777777" w:rsidR="00080AF8" w:rsidRPr="00E53406" w:rsidRDefault="00080AF8" w:rsidP="00080AF8">
            <w:pPr>
              <w:jc w:val="right"/>
              <w:rPr>
                <w:b/>
                <w:color w:val="000000"/>
                <w:lang w:eastAsia="ca-ES"/>
              </w:rPr>
            </w:pPr>
          </w:p>
        </w:tc>
        <w:tc>
          <w:tcPr>
            <w:tcW w:w="1212" w:type="pct"/>
            <w:shd w:val="clear" w:color="auto" w:fill="auto"/>
            <w:noWrap/>
            <w:vAlign w:val="center"/>
            <w:hideMark/>
          </w:tcPr>
          <w:p w14:paraId="4E096235" w14:textId="77777777" w:rsidR="00080AF8" w:rsidRPr="00E53406" w:rsidRDefault="00080AF8" w:rsidP="00080AF8">
            <w:pPr>
              <w:jc w:val="right"/>
              <w:rPr>
                <w:b/>
                <w:color w:val="000000"/>
                <w:lang w:eastAsia="ca-ES"/>
              </w:rPr>
            </w:pPr>
            <w:r w:rsidRPr="00E53406">
              <w:rPr>
                <w:b/>
                <w:color w:val="000000"/>
                <w:lang w:eastAsia="ca-ES"/>
              </w:rPr>
              <w:t>Outputs</w:t>
            </w:r>
          </w:p>
        </w:tc>
        <w:tc>
          <w:tcPr>
            <w:tcW w:w="1535" w:type="pct"/>
            <w:shd w:val="clear" w:color="auto" w:fill="auto"/>
            <w:noWrap/>
            <w:vAlign w:val="center"/>
            <w:hideMark/>
          </w:tcPr>
          <w:p w14:paraId="59097B92" w14:textId="77777777" w:rsidR="00080AF8" w:rsidRPr="00E53406" w:rsidRDefault="00080AF8" w:rsidP="00080AF8">
            <w:pPr>
              <w:jc w:val="right"/>
              <w:rPr>
                <w:b/>
                <w:color w:val="000000"/>
                <w:lang w:eastAsia="ca-ES"/>
              </w:rPr>
            </w:pPr>
            <w:r w:rsidRPr="00E53406">
              <w:rPr>
                <w:b/>
                <w:color w:val="000000"/>
                <w:lang w:eastAsia="ca-ES"/>
              </w:rPr>
              <w:t>Percentage</w:t>
            </w:r>
          </w:p>
        </w:tc>
      </w:tr>
      <w:tr w:rsidR="00080AF8" w:rsidRPr="00E53406" w14:paraId="57729428" w14:textId="77777777" w:rsidTr="00E82F83">
        <w:trPr>
          <w:trHeight w:val="227"/>
        </w:trPr>
        <w:tc>
          <w:tcPr>
            <w:tcW w:w="2253" w:type="pct"/>
            <w:shd w:val="clear" w:color="auto" w:fill="auto"/>
            <w:noWrap/>
            <w:vAlign w:val="bottom"/>
            <w:hideMark/>
          </w:tcPr>
          <w:p w14:paraId="4D43BBEB" w14:textId="04DAC0DF" w:rsidR="00080AF8" w:rsidRPr="00E53406" w:rsidRDefault="00E82F83" w:rsidP="00080AF8">
            <w:pPr>
              <w:rPr>
                <w:color w:val="000000"/>
                <w:lang w:eastAsia="ca-ES"/>
              </w:rPr>
            </w:pPr>
            <w:r>
              <w:rPr>
                <w:color w:val="000000"/>
                <w:lang w:eastAsia="ca-ES"/>
              </w:rPr>
              <w:t>Article</w:t>
            </w:r>
          </w:p>
        </w:tc>
        <w:tc>
          <w:tcPr>
            <w:tcW w:w="1212" w:type="pct"/>
            <w:shd w:val="clear" w:color="auto" w:fill="auto"/>
            <w:noWrap/>
            <w:vAlign w:val="bottom"/>
          </w:tcPr>
          <w:p w14:paraId="3A8CF1E6" w14:textId="77777777" w:rsidR="00080AF8" w:rsidRPr="00E53406" w:rsidRDefault="00080AF8" w:rsidP="00080AF8">
            <w:pPr>
              <w:jc w:val="right"/>
              <w:rPr>
                <w:color w:val="000000"/>
                <w:lang w:eastAsia="ca-ES"/>
              </w:rPr>
            </w:pPr>
            <w:r w:rsidRPr="00E53406">
              <w:rPr>
                <w:color w:val="000000"/>
                <w:lang w:eastAsia="ca-ES"/>
              </w:rPr>
              <w:t>1,811</w:t>
            </w:r>
          </w:p>
        </w:tc>
        <w:tc>
          <w:tcPr>
            <w:tcW w:w="1535" w:type="pct"/>
            <w:shd w:val="clear" w:color="auto" w:fill="auto"/>
            <w:noWrap/>
            <w:vAlign w:val="bottom"/>
          </w:tcPr>
          <w:p w14:paraId="4C28E1FD" w14:textId="77777777" w:rsidR="00080AF8" w:rsidRPr="00E53406" w:rsidRDefault="00080AF8" w:rsidP="00080AF8">
            <w:pPr>
              <w:jc w:val="right"/>
              <w:rPr>
                <w:color w:val="000000"/>
                <w:lang w:eastAsia="ca-ES"/>
              </w:rPr>
            </w:pPr>
            <w:r w:rsidRPr="00E53406">
              <w:rPr>
                <w:color w:val="000000"/>
              </w:rPr>
              <w:t>90%</w:t>
            </w:r>
          </w:p>
        </w:tc>
      </w:tr>
      <w:tr w:rsidR="00080AF8" w:rsidRPr="00E53406" w14:paraId="43569005" w14:textId="77777777" w:rsidTr="00E82F83">
        <w:trPr>
          <w:trHeight w:val="227"/>
        </w:trPr>
        <w:tc>
          <w:tcPr>
            <w:tcW w:w="2253" w:type="pct"/>
            <w:shd w:val="clear" w:color="auto" w:fill="auto"/>
            <w:noWrap/>
            <w:vAlign w:val="bottom"/>
            <w:hideMark/>
          </w:tcPr>
          <w:p w14:paraId="61AA95ED" w14:textId="77777777" w:rsidR="00080AF8" w:rsidRPr="00E53406" w:rsidRDefault="00080AF8" w:rsidP="00080AF8">
            <w:pPr>
              <w:rPr>
                <w:color w:val="000000"/>
                <w:lang w:eastAsia="ca-ES"/>
              </w:rPr>
            </w:pPr>
            <w:r w:rsidRPr="00E53406">
              <w:rPr>
                <w:color w:val="000000"/>
              </w:rPr>
              <w:t>Book</w:t>
            </w:r>
          </w:p>
        </w:tc>
        <w:tc>
          <w:tcPr>
            <w:tcW w:w="1212" w:type="pct"/>
            <w:shd w:val="clear" w:color="auto" w:fill="auto"/>
            <w:noWrap/>
            <w:vAlign w:val="bottom"/>
          </w:tcPr>
          <w:p w14:paraId="6846854E" w14:textId="77777777" w:rsidR="00080AF8" w:rsidRPr="00E53406" w:rsidRDefault="00080AF8" w:rsidP="00080AF8">
            <w:pPr>
              <w:jc w:val="right"/>
              <w:rPr>
                <w:color w:val="000000"/>
                <w:lang w:eastAsia="ca-ES"/>
              </w:rPr>
            </w:pPr>
            <w:r w:rsidRPr="00E53406">
              <w:rPr>
                <w:color w:val="000000"/>
              </w:rPr>
              <w:t>7</w:t>
            </w:r>
          </w:p>
        </w:tc>
        <w:tc>
          <w:tcPr>
            <w:tcW w:w="1535" w:type="pct"/>
            <w:shd w:val="clear" w:color="auto" w:fill="auto"/>
            <w:noWrap/>
            <w:vAlign w:val="bottom"/>
          </w:tcPr>
          <w:p w14:paraId="7474E3DD" w14:textId="77777777" w:rsidR="00080AF8" w:rsidRPr="00E53406" w:rsidRDefault="00080AF8" w:rsidP="00080AF8">
            <w:pPr>
              <w:jc w:val="right"/>
              <w:rPr>
                <w:color w:val="000000"/>
                <w:lang w:eastAsia="ca-ES"/>
              </w:rPr>
            </w:pPr>
            <w:r w:rsidRPr="00E53406">
              <w:rPr>
                <w:color w:val="000000"/>
              </w:rPr>
              <w:t>0.3%</w:t>
            </w:r>
          </w:p>
        </w:tc>
      </w:tr>
      <w:tr w:rsidR="00080AF8" w:rsidRPr="00E53406" w14:paraId="390A9AF6" w14:textId="77777777" w:rsidTr="00E82F83">
        <w:trPr>
          <w:trHeight w:val="227"/>
        </w:trPr>
        <w:tc>
          <w:tcPr>
            <w:tcW w:w="2253" w:type="pct"/>
            <w:shd w:val="clear" w:color="auto" w:fill="auto"/>
            <w:noWrap/>
            <w:vAlign w:val="bottom"/>
            <w:hideMark/>
          </w:tcPr>
          <w:p w14:paraId="6ADFD7AC" w14:textId="77777777" w:rsidR="00080AF8" w:rsidRPr="00E53406" w:rsidRDefault="00080AF8" w:rsidP="00080AF8">
            <w:pPr>
              <w:rPr>
                <w:color w:val="000000"/>
                <w:lang w:eastAsia="ca-ES"/>
              </w:rPr>
            </w:pPr>
            <w:r w:rsidRPr="00E53406">
              <w:rPr>
                <w:color w:val="000000"/>
              </w:rPr>
              <w:t>Book chapter</w:t>
            </w:r>
          </w:p>
        </w:tc>
        <w:tc>
          <w:tcPr>
            <w:tcW w:w="1212" w:type="pct"/>
            <w:shd w:val="clear" w:color="auto" w:fill="auto"/>
            <w:noWrap/>
            <w:vAlign w:val="bottom"/>
          </w:tcPr>
          <w:p w14:paraId="2861C2BE" w14:textId="77777777" w:rsidR="00080AF8" w:rsidRPr="00E53406" w:rsidRDefault="00080AF8" w:rsidP="00080AF8">
            <w:pPr>
              <w:jc w:val="right"/>
              <w:rPr>
                <w:color w:val="000000"/>
                <w:lang w:eastAsia="ca-ES"/>
              </w:rPr>
            </w:pPr>
            <w:r w:rsidRPr="00E53406">
              <w:rPr>
                <w:color w:val="000000"/>
              </w:rPr>
              <w:t>38</w:t>
            </w:r>
          </w:p>
        </w:tc>
        <w:tc>
          <w:tcPr>
            <w:tcW w:w="1535" w:type="pct"/>
            <w:shd w:val="clear" w:color="auto" w:fill="auto"/>
            <w:noWrap/>
            <w:vAlign w:val="bottom"/>
          </w:tcPr>
          <w:p w14:paraId="4978C42C" w14:textId="77777777" w:rsidR="00080AF8" w:rsidRPr="00E53406" w:rsidRDefault="00080AF8" w:rsidP="00080AF8">
            <w:pPr>
              <w:jc w:val="right"/>
              <w:rPr>
                <w:color w:val="000000"/>
                <w:lang w:eastAsia="ca-ES"/>
              </w:rPr>
            </w:pPr>
            <w:r w:rsidRPr="00E53406">
              <w:rPr>
                <w:color w:val="000000"/>
              </w:rPr>
              <w:t>2%</w:t>
            </w:r>
          </w:p>
        </w:tc>
      </w:tr>
      <w:tr w:rsidR="00080AF8" w:rsidRPr="00E53406" w14:paraId="25839875" w14:textId="77777777" w:rsidTr="00E82F83">
        <w:trPr>
          <w:trHeight w:val="227"/>
        </w:trPr>
        <w:tc>
          <w:tcPr>
            <w:tcW w:w="2253" w:type="pct"/>
            <w:shd w:val="clear" w:color="auto" w:fill="auto"/>
            <w:noWrap/>
            <w:vAlign w:val="bottom"/>
            <w:hideMark/>
          </w:tcPr>
          <w:p w14:paraId="66E79413" w14:textId="77777777" w:rsidR="00080AF8" w:rsidRPr="00E53406" w:rsidRDefault="00080AF8" w:rsidP="00080AF8">
            <w:pPr>
              <w:rPr>
                <w:color w:val="000000"/>
                <w:lang w:eastAsia="ca-ES"/>
              </w:rPr>
            </w:pPr>
            <w:r w:rsidRPr="00E53406">
              <w:rPr>
                <w:color w:val="000000"/>
              </w:rPr>
              <w:t>Conference paper</w:t>
            </w:r>
          </w:p>
        </w:tc>
        <w:tc>
          <w:tcPr>
            <w:tcW w:w="1212" w:type="pct"/>
            <w:shd w:val="clear" w:color="auto" w:fill="auto"/>
            <w:noWrap/>
            <w:vAlign w:val="bottom"/>
          </w:tcPr>
          <w:p w14:paraId="5D288C65" w14:textId="77777777" w:rsidR="00080AF8" w:rsidRPr="00E53406" w:rsidRDefault="00080AF8" w:rsidP="00080AF8">
            <w:pPr>
              <w:jc w:val="right"/>
              <w:rPr>
                <w:color w:val="000000"/>
                <w:lang w:eastAsia="ca-ES"/>
              </w:rPr>
            </w:pPr>
            <w:r w:rsidRPr="00E53406">
              <w:rPr>
                <w:color w:val="000000"/>
              </w:rPr>
              <w:t>30</w:t>
            </w:r>
          </w:p>
        </w:tc>
        <w:tc>
          <w:tcPr>
            <w:tcW w:w="1535" w:type="pct"/>
            <w:shd w:val="clear" w:color="auto" w:fill="auto"/>
            <w:noWrap/>
            <w:vAlign w:val="bottom"/>
          </w:tcPr>
          <w:p w14:paraId="779EE351" w14:textId="77777777" w:rsidR="00080AF8" w:rsidRPr="00E53406" w:rsidRDefault="00080AF8" w:rsidP="00080AF8">
            <w:pPr>
              <w:jc w:val="right"/>
              <w:rPr>
                <w:color w:val="000000"/>
                <w:lang w:eastAsia="ca-ES"/>
              </w:rPr>
            </w:pPr>
            <w:r w:rsidRPr="00E53406">
              <w:rPr>
                <w:color w:val="000000"/>
              </w:rPr>
              <w:t>1%</w:t>
            </w:r>
          </w:p>
        </w:tc>
      </w:tr>
      <w:tr w:rsidR="00080AF8" w:rsidRPr="00E53406" w14:paraId="36FC8DEB" w14:textId="77777777" w:rsidTr="00E82F83">
        <w:trPr>
          <w:trHeight w:val="227"/>
        </w:trPr>
        <w:tc>
          <w:tcPr>
            <w:tcW w:w="2253" w:type="pct"/>
            <w:shd w:val="clear" w:color="auto" w:fill="auto"/>
            <w:noWrap/>
            <w:vAlign w:val="bottom"/>
            <w:hideMark/>
          </w:tcPr>
          <w:p w14:paraId="447C880F" w14:textId="77777777" w:rsidR="00080AF8" w:rsidRPr="00E53406" w:rsidRDefault="00080AF8" w:rsidP="00080AF8">
            <w:pPr>
              <w:rPr>
                <w:color w:val="000000"/>
                <w:lang w:eastAsia="ca-ES"/>
              </w:rPr>
            </w:pPr>
            <w:r w:rsidRPr="00E53406">
              <w:rPr>
                <w:color w:val="000000"/>
              </w:rPr>
              <w:t>Editorial</w:t>
            </w:r>
          </w:p>
        </w:tc>
        <w:tc>
          <w:tcPr>
            <w:tcW w:w="1212" w:type="pct"/>
            <w:shd w:val="clear" w:color="auto" w:fill="auto"/>
            <w:noWrap/>
            <w:vAlign w:val="bottom"/>
          </w:tcPr>
          <w:p w14:paraId="787C9331" w14:textId="77777777" w:rsidR="00080AF8" w:rsidRPr="00E53406" w:rsidRDefault="00080AF8" w:rsidP="00080AF8">
            <w:pPr>
              <w:jc w:val="right"/>
              <w:rPr>
                <w:color w:val="000000"/>
                <w:lang w:eastAsia="ca-ES"/>
              </w:rPr>
            </w:pPr>
            <w:r w:rsidRPr="00E53406">
              <w:rPr>
                <w:color w:val="000000"/>
              </w:rPr>
              <w:t>32</w:t>
            </w:r>
          </w:p>
        </w:tc>
        <w:tc>
          <w:tcPr>
            <w:tcW w:w="1535" w:type="pct"/>
            <w:shd w:val="clear" w:color="auto" w:fill="auto"/>
            <w:noWrap/>
            <w:vAlign w:val="bottom"/>
          </w:tcPr>
          <w:p w14:paraId="5E27C6A5" w14:textId="77777777" w:rsidR="00080AF8" w:rsidRPr="00E53406" w:rsidRDefault="00080AF8" w:rsidP="00080AF8">
            <w:pPr>
              <w:jc w:val="right"/>
              <w:rPr>
                <w:color w:val="000000"/>
                <w:lang w:eastAsia="ca-ES"/>
              </w:rPr>
            </w:pPr>
            <w:r w:rsidRPr="00E53406">
              <w:rPr>
                <w:color w:val="000000"/>
              </w:rPr>
              <w:t>2%</w:t>
            </w:r>
          </w:p>
        </w:tc>
      </w:tr>
      <w:tr w:rsidR="00080AF8" w:rsidRPr="00E53406" w14:paraId="2B7A04E8" w14:textId="77777777" w:rsidTr="00E82F83">
        <w:trPr>
          <w:trHeight w:val="227"/>
        </w:trPr>
        <w:tc>
          <w:tcPr>
            <w:tcW w:w="2253" w:type="pct"/>
            <w:shd w:val="clear" w:color="auto" w:fill="auto"/>
            <w:noWrap/>
            <w:vAlign w:val="bottom"/>
            <w:hideMark/>
          </w:tcPr>
          <w:p w14:paraId="11DD5261" w14:textId="77777777" w:rsidR="00080AF8" w:rsidRPr="00E53406" w:rsidRDefault="00080AF8" w:rsidP="00080AF8">
            <w:pPr>
              <w:rPr>
                <w:color w:val="000000"/>
                <w:lang w:eastAsia="ca-ES"/>
              </w:rPr>
            </w:pPr>
            <w:r w:rsidRPr="00E53406">
              <w:rPr>
                <w:color w:val="000000"/>
              </w:rPr>
              <w:t>Review</w:t>
            </w:r>
          </w:p>
        </w:tc>
        <w:tc>
          <w:tcPr>
            <w:tcW w:w="1212" w:type="pct"/>
            <w:shd w:val="clear" w:color="auto" w:fill="auto"/>
            <w:noWrap/>
            <w:vAlign w:val="bottom"/>
          </w:tcPr>
          <w:p w14:paraId="72AE1D31" w14:textId="77777777" w:rsidR="00080AF8" w:rsidRPr="00E53406" w:rsidRDefault="00080AF8" w:rsidP="00080AF8">
            <w:pPr>
              <w:jc w:val="right"/>
              <w:rPr>
                <w:color w:val="000000"/>
                <w:lang w:eastAsia="ca-ES"/>
              </w:rPr>
            </w:pPr>
            <w:r w:rsidRPr="00E53406">
              <w:rPr>
                <w:color w:val="000000"/>
              </w:rPr>
              <w:t>72</w:t>
            </w:r>
          </w:p>
        </w:tc>
        <w:tc>
          <w:tcPr>
            <w:tcW w:w="1535" w:type="pct"/>
            <w:shd w:val="clear" w:color="auto" w:fill="auto"/>
            <w:noWrap/>
            <w:vAlign w:val="bottom"/>
          </w:tcPr>
          <w:p w14:paraId="1CA2C55B" w14:textId="77777777" w:rsidR="00080AF8" w:rsidRPr="00E53406" w:rsidRDefault="00080AF8" w:rsidP="00080AF8">
            <w:pPr>
              <w:jc w:val="right"/>
              <w:rPr>
                <w:color w:val="000000"/>
                <w:lang w:eastAsia="ca-ES"/>
              </w:rPr>
            </w:pPr>
            <w:r w:rsidRPr="00E53406">
              <w:rPr>
                <w:color w:val="000000"/>
              </w:rPr>
              <w:t>4%</w:t>
            </w:r>
          </w:p>
        </w:tc>
      </w:tr>
      <w:tr w:rsidR="00080AF8" w:rsidRPr="00E53406" w14:paraId="5EEC5431" w14:textId="77777777" w:rsidTr="00E82F83">
        <w:trPr>
          <w:trHeight w:val="227"/>
        </w:trPr>
        <w:tc>
          <w:tcPr>
            <w:tcW w:w="22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B11C0" w14:textId="77777777" w:rsidR="00080AF8" w:rsidRPr="00E53406" w:rsidRDefault="00080AF8" w:rsidP="00080AF8">
            <w:pPr>
              <w:rPr>
                <w:color w:val="000000"/>
                <w:lang w:eastAsia="ca-ES"/>
              </w:rPr>
            </w:pPr>
            <w:r w:rsidRPr="00E53406">
              <w:rPr>
                <w:color w:val="000000"/>
                <w:lang w:eastAsia="ca-ES"/>
              </w:rPr>
              <w:t>Other</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84A195" w14:textId="77777777" w:rsidR="00080AF8" w:rsidRPr="00E53406" w:rsidRDefault="00080AF8" w:rsidP="00080AF8">
            <w:pPr>
              <w:jc w:val="right"/>
              <w:rPr>
                <w:color w:val="000000"/>
                <w:lang w:eastAsia="ca-ES"/>
              </w:rPr>
            </w:pPr>
            <w:r w:rsidRPr="00E53406">
              <w:rPr>
                <w:color w:val="000000"/>
              </w:rPr>
              <w:t>20</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3798C3" w14:textId="77777777" w:rsidR="00080AF8" w:rsidRPr="00E53406" w:rsidRDefault="00080AF8" w:rsidP="00080AF8">
            <w:pPr>
              <w:jc w:val="right"/>
              <w:rPr>
                <w:color w:val="000000"/>
                <w:lang w:eastAsia="ca-ES"/>
              </w:rPr>
            </w:pPr>
            <w:r w:rsidRPr="00E53406">
              <w:rPr>
                <w:color w:val="000000"/>
              </w:rPr>
              <w:t>1%</w:t>
            </w:r>
          </w:p>
        </w:tc>
      </w:tr>
      <w:tr w:rsidR="00080AF8" w:rsidRPr="00E53406" w14:paraId="77D4209D" w14:textId="77777777" w:rsidTr="00E82F83">
        <w:trPr>
          <w:trHeight w:val="227"/>
        </w:trPr>
        <w:tc>
          <w:tcPr>
            <w:tcW w:w="225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66D676" w14:textId="77777777" w:rsidR="00080AF8" w:rsidRPr="00E53406" w:rsidRDefault="00080AF8" w:rsidP="00080AF8">
            <w:pPr>
              <w:rPr>
                <w:color w:val="000000"/>
                <w:lang w:eastAsia="ca-ES"/>
              </w:rPr>
            </w:pPr>
            <w:r w:rsidRPr="00E53406">
              <w:rPr>
                <w:color w:val="000000"/>
                <w:lang w:eastAsia="ca-ES"/>
              </w:rPr>
              <w:t>Total</w:t>
            </w:r>
          </w:p>
        </w:tc>
        <w:tc>
          <w:tcPr>
            <w:tcW w:w="12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3E2D9B" w14:textId="77777777" w:rsidR="00080AF8" w:rsidRPr="00E53406" w:rsidRDefault="00080AF8" w:rsidP="00080AF8">
            <w:pPr>
              <w:jc w:val="right"/>
              <w:rPr>
                <w:color w:val="000000"/>
                <w:lang w:eastAsia="ca-ES"/>
              </w:rPr>
            </w:pPr>
            <w:r w:rsidRPr="00E53406">
              <w:rPr>
                <w:color w:val="000000"/>
                <w:lang w:eastAsia="ca-ES"/>
              </w:rPr>
              <w:t>2,003</w:t>
            </w:r>
          </w:p>
        </w:tc>
        <w:tc>
          <w:tcPr>
            <w:tcW w:w="153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686AC1" w14:textId="77777777" w:rsidR="00080AF8" w:rsidRPr="00E53406" w:rsidRDefault="00080AF8" w:rsidP="00080AF8">
            <w:pPr>
              <w:jc w:val="right"/>
              <w:rPr>
                <w:color w:val="000000"/>
                <w:lang w:eastAsia="ca-ES"/>
              </w:rPr>
            </w:pPr>
            <w:r w:rsidRPr="00E53406">
              <w:rPr>
                <w:color w:val="000000"/>
                <w:lang w:eastAsia="ca-ES"/>
              </w:rPr>
              <w:t>100%</w:t>
            </w:r>
          </w:p>
        </w:tc>
      </w:tr>
    </w:tbl>
    <w:p w14:paraId="050F713D" w14:textId="77777777" w:rsidR="00080AF8" w:rsidRPr="003D0814" w:rsidRDefault="00080AF8" w:rsidP="00080AF8">
      <w:pPr>
        <w:jc w:val="both"/>
      </w:pPr>
    </w:p>
    <w:p w14:paraId="79BDE7CA" w14:textId="30313461" w:rsidR="00080AF8" w:rsidRDefault="00915E63" w:rsidP="004F5090">
      <w:pPr>
        <w:jc w:val="both"/>
      </w:pPr>
      <w:r w:rsidRPr="00915E63">
        <w:t>Although FP7 was active between 2007 and 2013, scholarly outputs continued to be published long afterwards with annual numbers of publications growing until 2018 and starting then a gradual decline (Figure 3).</w:t>
      </w:r>
    </w:p>
    <w:p w14:paraId="6AB32728" w14:textId="77777777" w:rsidR="004F5090" w:rsidRDefault="004F5090" w:rsidP="004F5090">
      <w:pPr>
        <w:jc w:val="both"/>
      </w:pPr>
    </w:p>
    <w:p w14:paraId="6E9C60E4" w14:textId="77735892" w:rsidR="00915E63" w:rsidRDefault="00D80516" w:rsidP="004F5090">
      <w:pPr>
        <w:jc w:val="center"/>
      </w:pPr>
      <w:r>
        <w:br w:type="page"/>
      </w:r>
      <w:r w:rsidR="00915E63" w:rsidRPr="004634FD">
        <w:lastRenderedPageBreak/>
        <w:t xml:space="preserve">Figure 3. Scholarly outputs of FP7-Cooperation-SSH projects retrieved from Scopus </w:t>
      </w:r>
      <w:r w:rsidR="00B27E3F">
        <w:t xml:space="preserve">(search 2) </w:t>
      </w:r>
      <w:r w:rsidR="00915E63" w:rsidRPr="004634FD">
        <w:t>by year of publication</w:t>
      </w:r>
      <w:r w:rsidR="002162E1" w:rsidRPr="004634FD">
        <w:t xml:space="preserve"> </w:t>
      </w:r>
      <w:r w:rsidR="00915E63" w:rsidRPr="004634FD">
        <w:t>(</w:t>
      </w:r>
      <w:r w:rsidR="007F0B9A">
        <w:t xml:space="preserve">shadowed </w:t>
      </w:r>
      <w:r w:rsidR="004634FD" w:rsidRPr="004634FD">
        <w:t xml:space="preserve">in grey the years </w:t>
      </w:r>
      <w:r w:rsidR="004634FD">
        <w:t xml:space="preserve">while </w:t>
      </w:r>
      <w:r w:rsidR="004634FD" w:rsidRPr="004634FD">
        <w:t>FP7 was active</w:t>
      </w:r>
      <w:r w:rsidR="00915E63" w:rsidRPr="004634FD">
        <w:t>)</w:t>
      </w:r>
      <w:r w:rsidR="004F5090" w:rsidRPr="004634FD">
        <w:t>.</w:t>
      </w:r>
    </w:p>
    <w:p w14:paraId="78CA69E1" w14:textId="77777777" w:rsidR="004F5090" w:rsidRPr="004F5090" w:rsidRDefault="004F5090" w:rsidP="004F5090">
      <w:pPr>
        <w:jc w:val="center"/>
      </w:pPr>
    </w:p>
    <w:p w14:paraId="4A990F6D" w14:textId="636597CD" w:rsidR="00915E63" w:rsidRPr="00915E63" w:rsidRDefault="00DF484E" w:rsidP="00915E63">
      <w:pPr>
        <w:jc w:val="center"/>
      </w:pPr>
      <w:r>
        <w:pict w14:anchorId="4A95CDC4">
          <v:shape id="_x0000_i1028" type="#_x0000_t75" style="width:420pt;height:231.75pt;mso-left-percent:-10001;mso-top-percent:-10001;mso-position-horizontal:absolute;mso-position-horizontal-relative:char;mso-position-vertical:absolute;mso-position-vertical-relative:line;mso-left-percent:-10001;mso-top-percent:-10001">
            <v:imagedata r:id="rId11" o:title=""/>
          </v:shape>
        </w:pict>
      </w:r>
    </w:p>
    <w:p w14:paraId="1171718D" w14:textId="77777777" w:rsidR="002C0291" w:rsidRDefault="002C0291" w:rsidP="00915E63">
      <w:pPr>
        <w:jc w:val="both"/>
      </w:pPr>
    </w:p>
    <w:p w14:paraId="69291555" w14:textId="0B6C0982" w:rsidR="00915E63" w:rsidRDefault="00915E63" w:rsidP="00915E63">
      <w:pPr>
        <w:jc w:val="both"/>
      </w:pPr>
      <w:r>
        <w:t xml:space="preserve">Regarding collaboration, Table 6 showed that FP7-Cooperation projects involved an average of 8 countries per project. However, the scholarly outputs resulting from SSH projects showed a much lower level of co-authorship. Thus, out of the 2,003 records retrieved from Scopus, 31% had authors </w:t>
      </w:r>
      <w:r w:rsidR="00E64016">
        <w:t xml:space="preserve">affiliated within a </w:t>
      </w:r>
      <w:r>
        <w:t>single affiliation. The average number of affiliations per scholarly output was 2.8.</w:t>
      </w:r>
    </w:p>
    <w:p w14:paraId="68244EA5" w14:textId="77777777" w:rsidR="00915E63" w:rsidRDefault="00915E63" w:rsidP="00915E63">
      <w:pPr>
        <w:jc w:val="both"/>
      </w:pPr>
    </w:p>
    <w:p w14:paraId="53E9F7F1" w14:textId="4BB2FBE6" w:rsidR="00915E63" w:rsidRDefault="00915E63" w:rsidP="00915E63">
      <w:pPr>
        <w:jc w:val="both"/>
      </w:pPr>
      <w:r w:rsidRPr="00CE265F">
        <w:t>The comparison of the list of scholarly outputs declared by beneficiaries in the CORDIS dataset with that of scholarly outputs retrieved from Scopus</w:t>
      </w:r>
      <w:r w:rsidR="00E82F83">
        <w:t xml:space="preserve"> (search 2)</w:t>
      </w:r>
      <w:r w:rsidRPr="00CE265F">
        <w:t xml:space="preserve"> showed little overlap (Figure 4</w:t>
      </w:r>
      <w:r w:rsidR="00CE265F" w:rsidRPr="00CE265F">
        <w:t>, right</w:t>
      </w:r>
      <w:r w:rsidRPr="00CE265F">
        <w:t xml:space="preserve">). Just 497 documents (18% of the records in the CORDIS dataset) were retrieved from Scopus. The difference between both sources was partially explained by the fact that some of the scholarly outputs </w:t>
      </w:r>
      <w:r w:rsidR="00CE265F" w:rsidRPr="00CE265F">
        <w:t xml:space="preserve">listed </w:t>
      </w:r>
      <w:r w:rsidRPr="00CE265F">
        <w:t xml:space="preserve">in CORDIS were not covered by Scopus. Moreover, </w:t>
      </w:r>
      <w:r w:rsidR="00E64016">
        <w:t xml:space="preserve">when published, </w:t>
      </w:r>
      <w:r w:rsidRPr="00CE265F">
        <w:t xml:space="preserve">some of the publications listed in the CORDIS dataset did not acknowledge funding from the FP7-SSH programme or, if they did, this information was not correctly compiled </w:t>
      </w:r>
      <w:r w:rsidR="00E82F83">
        <w:t>in the funding field of</w:t>
      </w:r>
      <w:r w:rsidRPr="00CE265F">
        <w:t xml:space="preserve"> Scopus</w:t>
      </w:r>
      <w:r w:rsidR="00CE265F" w:rsidRPr="00CE265F">
        <w:t xml:space="preserve">. </w:t>
      </w:r>
      <w:r w:rsidRPr="00CE265F">
        <w:t xml:space="preserve">Therefore, these publications were not retrieved when </w:t>
      </w:r>
      <w:r w:rsidR="00CE265F" w:rsidRPr="00CE265F">
        <w:t xml:space="preserve">we </w:t>
      </w:r>
      <w:r w:rsidRPr="00CE265F">
        <w:t>search</w:t>
      </w:r>
      <w:r w:rsidR="00CE265F" w:rsidRPr="00CE265F">
        <w:t>ed</w:t>
      </w:r>
      <w:r w:rsidRPr="00CE265F">
        <w:t xml:space="preserve"> Scopus. Finally, there was a good deal of articles indexed in Scopus acknowledging FP7-SSH support (75%) that had not been </w:t>
      </w:r>
      <w:r w:rsidR="00E64016">
        <w:t>self-</w:t>
      </w:r>
      <w:r w:rsidRPr="00CE265F">
        <w:t>reported by the beneficiaries</w:t>
      </w:r>
      <w:r w:rsidR="00E64016">
        <w:t xml:space="preserve"> in CORDIS</w:t>
      </w:r>
      <w:r w:rsidRPr="00CE265F">
        <w:t>.</w:t>
      </w:r>
    </w:p>
    <w:p w14:paraId="51D9B6E2" w14:textId="77777777" w:rsidR="00915E63" w:rsidRDefault="00915E63" w:rsidP="00915E63">
      <w:pPr>
        <w:jc w:val="both"/>
      </w:pPr>
    </w:p>
    <w:p w14:paraId="2849F03E" w14:textId="5EC82646" w:rsidR="00915E63" w:rsidRDefault="0074375A" w:rsidP="00915E63">
      <w:pPr>
        <w:jc w:val="center"/>
      </w:pPr>
      <w:r>
        <w:br w:type="page"/>
      </w:r>
      <w:r w:rsidR="00915E63" w:rsidRPr="006D3D7C">
        <w:lastRenderedPageBreak/>
        <w:t xml:space="preserve">Figure 4. </w:t>
      </w:r>
      <w:r w:rsidR="006D3D7C" w:rsidRPr="006D3D7C">
        <w:t xml:space="preserve">(left) </w:t>
      </w:r>
      <w:r w:rsidR="00915E63" w:rsidRPr="006D3D7C">
        <w:t>Overlap between scholarly outputs of FP7-Cooperation-SSH projects in CORDIS</w:t>
      </w:r>
      <w:r w:rsidRPr="006D3D7C">
        <w:t>, OpenAIRE</w:t>
      </w:r>
      <w:r w:rsidR="00915E63" w:rsidRPr="006D3D7C">
        <w:t xml:space="preserve"> and Scopus</w:t>
      </w:r>
      <w:r w:rsidR="006D3D7C" w:rsidRPr="006D3D7C">
        <w:t xml:space="preserve"> (</w:t>
      </w:r>
      <w:r w:rsidR="00E82F83">
        <w:t xml:space="preserve">search </w:t>
      </w:r>
      <w:r w:rsidR="006D3D7C" w:rsidRPr="006D3D7C">
        <w:t>1). (right) Overlap between scholarly outputs of FP7-Cooperation-SSH projects in CORDIS and Scopus (</w:t>
      </w:r>
      <w:r w:rsidR="00E82F83">
        <w:t xml:space="preserve">search </w:t>
      </w:r>
      <w:r w:rsidR="006D3D7C" w:rsidRPr="006D3D7C">
        <w:t>2)</w:t>
      </w:r>
      <w:r w:rsidR="00915E63" w:rsidRPr="006D3D7C">
        <w:t>.</w:t>
      </w:r>
    </w:p>
    <w:p w14:paraId="379242D5" w14:textId="420266A9" w:rsidR="00915E63" w:rsidRDefault="00915E63" w:rsidP="00915E63">
      <w:pPr>
        <w:jc w:val="both"/>
      </w:pPr>
      <w:r>
        <w:t xml:space="preserve"> </w:t>
      </w:r>
    </w:p>
    <w:tbl>
      <w:tblPr>
        <w:tblW w:w="0" w:type="auto"/>
        <w:tblLook w:val="04A0" w:firstRow="1" w:lastRow="0" w:firstColumn="1" w:lastColumn="0" w:noHBand="0" w:noVBand="1"/>
      </w:tblPr>
      <w:tblGrid>
        <w:gridCol w:w="4605"/>
        <w:gridCol w:w="4606"/>
      </w:tblGrid>
      <w:tr w:rsidR="006D3D7C" w14:paraId="3DDAAB91" w14:textId="77777777" w:rsidTr="006D3D7C">
        <w:tc>
          <w:tcPr>
            <w:tcW w:w="4605" w:type="dxa"/>
            <w:shd w:val="clear" w:color="auto" w:fill="auto"/>
          </w:tcPr>
          <w:p w14:paraId="0354A82B" w14:textId="62ECADCD" w:rsidR="006D3D7C" w:rsidRPr="006D3D7C" w:rsidRDefault="006D3D7C" w:rsidP="006D3D7C">
            <w:pPr>
              <w:jc w:val="center"/>
              <w:rPr>
                <w:rFonts w:ascii="Calibri" w:eastAsia="Calibri" w:hAnsi="Calibri"/>
                <w:sz w:val="22"/>
                <w:szCs w:val="22"/>
              </w:rPr>
            </w:pPr>
            <w:r w:rsidRPr="006D3D7C">
              <w:rPr>
                <w:rFonts w:ascii="Calibri" w:eastAsia="Calibri" w:hAnsi="Calibri"/>
                <w:sz w:val="22"/>
                <w:szCs w:val="22"/>
              </w:rPr>
              <w:object w:dxaOrig="7140" w:dyaOrig="6855" w14:anchorId="1E7E4FCE">
                <v:shape id="_x0000_i1029" type="#_x0000_t75" style="width:219pt;height:210pt" o:ole="">
                  <v:imagedata r:id="rId12" o:title=""/>
                </v:shape>
                <o:OLEObject Type="Embed" ProgID="PBrush" ShapeID="_x0000_i1029" DrawAspect="Content" ObjectID="_1741708469" r:id="rId13"/>
              </w:object>
            </w:r>
          </w:p>
        </w:tc>
        <w:tc>
          <w:tcPr>
            <w:tcW w:w="4606" w:type="dxa"/>
            <w:shd w:val="clear" w:color="auto" w:fill="auto"/>
          </w:tcPr>
          <w:p w14:paraId="61C42C0C" w14:textId="08F9B5EC" w:rsidR="006D3D7C" w:rsidRPr="006D3D7C" w:rsidRDefault="006D3D7C" w:rsidP="006D3D7C">
            <w:pPr>
              <w:jc w:val="center"/>
              <w:rPr>
                <w:rFonts w:ascii="Calibri" w:eastAsia="Calibri" w:hAnsi="Calibri"/>
                <w:sz w:val="22"/>
                <w:szCs w:val="22"/>
              </w:rPr>
            </w:pPr>
            <w:r w:rsidRPr="006D3D7C">
              <w:rPr>
                <w:rFonts w:ascii="Calibri" w:eastAsia="Calibri" w:hAnsi="Calibri"/>
                <w:sz w:val="22"/>
                <w:szCs w:val="22"/>
              </w:rPr>
              <w:object w:dxaOrig="6720" w:dyaOrig="6735" w14:anchorId="1C68B63C">
                <v:shape id="_x0000_i1030" type="#_x0000_t75" style="width:209.25pt;height:210pt" o:ole="">
                  <v:imagedata r:id="rId14" o:title=""/>
                </v:shape>
                <o:OLEObject Type="Embed" ProgID="PBrush" ShapeID="_x0000_i1030" DrawAspect="Content" ObjectID="_1741708470" r:id="rId15"/>
              </w:object>
            </w:r>
          </w:p>
        </w:tc>
      </w:tr>
    </w:tbl>
    <w:p w14:paraId="712942B9" w14:textId="2E8B57CB" w:rsidR="003044DA" w:rsidRDefault="003044DA" w:rsidP="00915E63">
      <w:pPr>
        <w:jc w:val="both"/>
      </w:pPr>
    </w:p>
    <w:p w14:paraId="32B3C35D" w14:textId="77777777" w:rsidR="003044DA" w:rsidRDefault="003044DA" w:rsidP="00915E63">
      <w:pPr>
        <w:jc w:val="both"/>
      </w:pPr>
    </w:p>
    <w:p w14:paraId="06BF1343" w14:textId="6EC4D9ED" w:rsidR="00080AF8" w:rsidRDefault="00080AF8" w:rsidP="00915E63">
      <w:pPr>
        <w:jc w:val="center"/>
        <w:rPr>
          <w:noProof/>
          <w:lang w:eastAsia="ca-ES"/>
        </w:rPr>
      </w:pPr>
    </w:p>
    <w:p w14:paraId="18A1F35C" w14:textId="77777777" w:rsidR="0074375A" w:rsidRDefault="0074375A" w:rsidP="0074375A">
      <w:pPr>
        <w:jc w:val="both"/>
      </w:pPr>
    </w:p>
    <w:p w14:paraId="379D476C" w14:textId="119E51E5" w:rsidR="00915E63" w:rsidRDefault="00915E63" w:rsidP="00915E63">
      <w:pPr>
        <w:pStyle w:val="Ttol2"/>
        <w:jc w:val="both"/>
      </w:pPr>
      <w:r>
        <w:t>4. Conclusions</w:t>
      </w:r>
    </w:p>
    <w:p w14:paraId="27C9C324" w14:textId="19EC08E2" w:rsidR="00915E63" w:rsidRDefault="00915E63" w:rsidP="00915E63">
      <w:pPr>
        <w:jc w:val="both"/>
      </w:pPr>
      <w:r>
        <w:t>The results of the analysis o</w:t>
      </w:r>
      <w:r w:rsidR="00E82F83">
        <w:t>n</w:t>
      </w:r>
      <w:r>
        <w:t xml:space="preserve"> the performance of SSH in FP7 is consistent with previous research on its presence in FP6 (Ardanuy, Arguimbau and Borrego, 2022). Economics, sociology and political sciences were the disciplines with the largest number of funded projects. As in </w:t>
      </w:r>
      <w:r w:rsidR="00C427BD">
        <w:t>our</w:t>
      </w:r>
      <w:r>
        <w:t xml:space="preserve"> former study, the high level of collaboration at the project level did not extend to the scholarly outputs resulting from these projects, which showed low levels of institutional co-authorship.</w:t>
      </w:r>
    </w:p>
    <w:p w14:paraId="02500BCE" w14:textId="77777777" w:rsidR="00915E63" w:rsidRDefault="00915E63" w:rsidP="00915E63">
      <w:pPr>
        <w:jc w:val="both"/>
      </w:pPr>
    </w:p>
    <w:p w14:paraId="0CA9C198" w14:textId="0E8683D1" w:rsidR="00C427BD" w:rsidRPr="00C427BD" w:rsidRDefault="00915E63" w:rsidP="00915E63">
      <w:pPr>
        <w:jc w:val="both"/>
      </w:pPr>
      <w:r w:rsidRPr="00C427BD">
        <w:t>The large presence of projects in economics, sociology or political sciences shape</w:t>
      </w:r>
      <w:r w:rsidR="00C427BD">
        <w:t>d</w:t>
      </w:r>
      <w:r w:rsidRPr="00C427BD">
        <w:t xml:space="preserve"> the type of scholarly outputs resulting from the projects, most of them articles published in journals indexed by Scopus. Nevertheless, our study illustrates the difficulties in properly retrieving these scholarly outputs. The comparison of the list of outputs self-reported by beneficiaries in CORDIS with that of scholarly outputs retrieved from Scopus </w:t>
      </w:r>
      <w:r w:rsidR="00C427BD" w:rsidRPr="00C427BD">
        <w:t xml:space="preserve">when searching by funding </w:t>
      </w:r>
      <w:r w:rsidR="00C427BD">
        <w:t xml:space="preserve">fields </w:t>
      </w:r>
      <w:r w:rsidRPr="00C427BD">
        <w:t xml:space="preserve">showed little overlap. The differences between both sources were partially explained by the fact that some of the outputs in CORDIS were not covered by Scopus. More importantly, a good deal of </w:t>
      </w:r>
      <w:r w:rsidR="00C427BD">
        <w:t xml:space="preserve">the </w:t>
      </w:r>
      <w:r w:rsidRPr="00C427BD">
        <w:t xml:space="preserve">articles indexed in Scopus acknowledging FP7 support had not been self-reported by the beneficiaries in CORDIS. </w:t>
      </w:r>
      <w:r w:rsidR="00C427BD" w:rsidRPr="00C427BD">
        <w:t xml:space="preserve">Our results suggest that neither of the three sources compared in our study (CORDIS, OpenAIRE </w:t>
      </w:r>
      <w:r w:rsidR="00E64016">
        <w:t>or</w:t>
      </w:r>
      <w:r w:rsidR="00C427BD" w:rsidRPr="00C427BD">
        <w:t xml:space="preserve"> Scopus) is </w:t>
      </w:r>
      <w:r w:rsidR="00C427BD">
        <w:t>comprehensive</w:t>
      </w:r>
      <w:r w:rsidR="00C427BD" w:rsidRPr="00C427BD">
        <w:t xml:space="preserve"> enough as to guarantee a comp</w:t>
      </w:r>
      <w:r w:rsidR="00C427BD">
        <w:t xml:space="preserve">lete retrieval of </w:t>
      </w:r>
      <w:r w:rsidR="00C427BD" w:rsidRPr="00C427BD">
        <w:t>the scholarly outputs resulting from SSH research projects.</w:t>
      </w:r>
    </w:p>
    <w:p w14:paraId="1C4D5D68" w14:textId="77777777" w:rsidR="00915E63" w:rsidRPr="00C427BD" w:rsidRDefault="00915E63" w:rsidP="00915E63">
      <w:pPr>
        <w:jc w:val="both"/>
        <w:rPr>
          <w:lang w:val="en-US"/>
        </w:rPr>
      </w:pPr>
    </w:p>
    <w:p w14:paraId="7047E5B3" w14:textId="32EA0047" w:rsidR="007A59E1" w:rsidRPr="00AD1881" w:rsidRDefault="007A59E1" w:rsidP="00AD1881">
      <w:pPr>
        <w:pStyle w:val="Ttol2"/>
        <w:jc w:val="both"/>
      </w:pPr>
      <w:r w:rsidRPr="00AD1881">
        <w:t>Open science practices</w:t>
      </w:r>
    </w:p>
    <w:p w14:paraId="6B71B89C" w14:textId="174B8B1A" w:rsidR="00542C77" w:rsidRPr="0058391B" w:rsidRDefault="00542C77">
      <w:pPr>
        <w:jc w:val="both"/>
      </w:pPr>
      <w:r w:rsidRPr="0058391B">
        <w:t>Our study compares two open</w:t>
      </w:r>
      <w:r w:rsidR="0058391B" w:rsidRPr="0058391B">
        <w:t xml:space="preserve"> sources</w:t>
      </w:r>
      <w:r w:rsidRPr="0058391B">
        <w:t xml:space="preserve"> (CORDIS an</w:t>
      </w:r>
      <w:r w:rsidR="0058391B" w:rsidRPr="0058391B">
        <w:t xml:space="preserve">d OpenAIRE) and one commercial database </w:t>
      </w:r>
      <w:r w:rsidRPr="0058391B">
        <w:t xml:space="preserve">(Scopus) to retrieve the scholarly outputs resulting from SSH projects funded under the EU FP7 programme. </w:t>
      </w:r>
      <w:r w:rsidR="00E64016">
        <w:t xml:space="preserve">Both </w:t>
      </w:r>
      <w:r w:rsidRPr="0058391B">
        <w:t>open sources are of different nature. CORDIS provides a public dataset of the publications linked to FP7 projects self-reported by beneficiaries whereas OpenAIRE harvests research outputs from different data providers. Although</w:t>
      </w:r>
      <w:r w:rsidR="0058391B" w:rsidRPr="0058391B">
        <w:t xml:space="preserve"> </w:t>
      </w:r>
      <w:r w:rsidRPr="0058391B">
        <w:t xml:space="preserve">our study </w:t>
      </w:r>
      <w:r w:rsidR="0058391B" w:rsidRPr="0058391B">
        <w:t>show</w:t>
      </w:r>
      <w:r w:rsidRPr="0058391B">
        <w:t xml:space="preserve">s </w:t>
      </w:r>
      <w:r w:rsidRPr="0058391B">
        <w:lastRenderedPageBreak/>
        <w:t xml:space="preserve">the benefits </w:t>
      </w:r>
      <w:r w:rsidR="008C207F" w:rsidRPr="0058391B">
        <w:t xml:space="preserve">of open sources to compile data for research purposes, it also illustrates the limitations resulting from the coexistence of </w:t>
      </w:r>
      <w:r w:rsidR="00E64016">
        <w:t>diverse</w:t>
      </w:r>
      <w:r w:rsidR="008C207F" w:rsidRPr="0058391B">
        <w:t xml:space="preserve"> </w:t>
      </w:r>
      <w:r w:rsidR="0058391B" w:rsidRPr="0058391B">
        <w:t>i</w:t>
      </w:r>
      <w:r w:rsidR="008C207F" w:rsidRPr="0058391B">
        <w:t>ncomprehensive data sources.</w:t>
      </w:r>
    </w:p>
    <w:p w14:paraId="5403BE7E" w14:textId="700D1326" w:rsidR="004E212B" w:rsidRDefault="004E212B">
      <w:pPr>
        <w:jc w:val="both"/>
      </w:pPr>
    </w:p>
    <w:p w14:paraId="06B77644" w14:textId="2EFE03AB" w:rsidR="00370126" w:rsidRPr="00AD1881" w:rsidRDefault="00370126" w:rsidP="00AD1881">
      <w:pPr>
        <w:pStyle w:val="Ttol2"/>
        <w:jc w:val="both"/>
      </w:pPr>
      <w:r w:rsidRPr="00AD1881">
        <w:t>Author contributions</w:t>
      </w:r>
    </w:p>
    <w:p w14:paraId="01599306" w14:textId="23FBCA58" w:rsidR="004634FD" w:rsidRDefault="004634FD" w:rsidP="004634FD">
      <w:pPr>
        <w:jc w:val="both"/>
      </w:pPr>
      <w:r>
        <w:t>Jordi Ardanuy: Conceptualization, Data curation, Formal analysis, Funding acquisition, Writing—review &amp; editing.</w:t>
      </w:r>
    </w:p>
    <w:p w14:paraId="021F9150" w14:textId="77777777" w:rsidR="004634FD" w:rsidRDefault="004634FD" w:rsidP="004634FD">
      <w:pPr>
        <w:jc w:val="both"/>
      </w:pPr>
      <w:r>
        <w:t>Llorenç Arguimbau: Conceptualization, Funding acquisition, Writing—review &amp; editing.</w:t>
      </w:r>
    </w:p>
    <w:p w14:paraId="1FD75275" w14:textId="2CAFC893" w:rsidR="004634FD" w:rsidRDefault="004634FD" w:rsidP="004634FD">
      <w:pPr>
        <w:jc w:val="both"/>
      </w:pPr>
      <w:r>
        <w:t>Ángel Borrego: Conceptualization, Funding acquisition, Writing—original draft, Writing—review &amp; editing.</w:t>
      </w:r>
    </w:p>
    <w:p w14:paraId="08B34E6E" w14:textId="7709E183" w:rsidR="004634FD" w:rsidRDefault="004634FD" w:rsidP="004634FD">
      <w:pPr>
        <w:jc w:val="both"/>
      </w:pPr>
      <w:r>
        <w:t>Andreu Sulé: Conceptualization, Funding acquisition, Writing—review &amp; editing.</w:t>
      </w:r>
    </w:p>
    <w:p w14:paraId="1B143B06" w14:textId="77777777" w:rsidR="004634FD" w:rsidRDefault="004634FD" w:rsidP="004634FD">
      <w:pPr>
        <w:jc w:val="both"/>
      </w:pPr>
    </w:p>
    <w:p w14:paraId="6126D7F1" w14:textId="7481AD7B" w:rsidR="00370126" w:rsidRPr="00AD1881" w:rsidRDefault="00370126" w:rsidP="00AD1881">
      <w:pPr>
        <w:pStyle w:val="Ttol2"/>
        <w:jc w:val="both"/>
      </w:pPr>
      <w:r w:rsidRPr="00AD1881">
        <w:t>Competing interests</w:t>
      </w:r>
    </w:p>
    <w:p w14:paraId="2DE94869" w14:textId="40D0D8DF" w:rsidR="00370126" w:rsidRDefault="0074375A">
      <w:pPr>
        <w:jc w:val="both"/>
      </w:pPr>
      <w:r w:rsidRPr="0074375A">
        <w:t>The auth</w:t>
      </w:r>
      <w:r>
        <w:t>ors have no competing interests</w:t>
      </w:r>
      <w:r w:rsidR="00EF3656">
        <w:t>.</w:t>
      </w:r>
    </w:p>
    <w:p w14:paraId="6597B0C5" w14:textId="77777777" w:rsidR="007C30D8" w:rsidRDefault="007C30D8">
      <w:pPr>
        <w:jc w:val="both"/>
      </w:pPr>
    </w:p>
    <w:p w14:paraId="31603A15" w14:textId="2DE08369" w:rsidR="00370126" w:rsidRPr="00AD1881" w:rsidRDefault="00370126" w:rsidP="00AD1881">
      <w:pPr>
        <w:pStyle w:val="Ttol2"/>
        <w:jc w:val="both"/>
      </w:pPr>
      <w:r w:rsidRPr="00AD1881">
        <w:t>Funding information</w:t>
      </w:r>
    </w:p>
    <w:p w14:paraId="11D1F9EC" w14:textId="3478711A" w:rsidR="00DF037E" w:rsidRPr="00D0488A" w:rsidRDefault="0074375A">
      <w:pPr>
        <w:jc w:val="both"/>
      </w:pPr>
      <w:r w:rsidRPr="00D0488A">
        <w:t>This work was supported by the grant PGC2018-096586-B-100 «Redes de colaboración científica en ciencias sociales y humanidades en Europa: análisis de la participación en proyectos y de la coautoría funded» by MCIN/AEI/10.13039/501100011033 and “ERDF A way of making Europe”, by the “European Union”</w:t>
      </w:r>
      <w:r w:rsidR="00DF037E" w:rsidRPr="00D0488A">
        <w:t>.</w:t>
      </w:r>
    </w:p>
    <w:p w14:paraId="6915C807" w14:textId="77777777" w:rsidR="00DF037E" w:rsidRPr="00D0488A" w:rsidRDefault="00DF037E">
      <w:pPr>
        <w:jc w:val="both"/>
      </w:pPr>
    </w:p>
    <w:p w14:paraId="153897FF" w14:textId="77777777" w:rsidR="008168F4" w:rsidRPr="00B071C1" w:rsidRDefault="008168F4" w:rsidP="00AD1881">
      <w:pPr>
        <w:pStyle w:val="Ttol2"/>
        <w:jc w:val="both"/>
        <w:rPr>
          <w:lang w:val="en-US"/>
        </w:rPr>
      </w:pPr>
      <w:r w:rsidRPr="00B071C1">
        <w:rPr>
          <w:lang w:val="en-US"/>
        </w:rPr>
        <w:t>References</w:t>
      </w:r>
    </w:p>
    <w:p w14:paraId="2634E552" w14:textId="14D7A345" w:rsidR="00915E63" w:rsidRPr="00AD1881" w:rsidRDefault="0074375A" w:rsidP="00915E63">
      <w:pPr>
        <w:jc w:val="both"/>
      </w:pPr>
      <w:r w:rsidRPr="00B071C1">
        <w:rPr>
          <w:lang w:val="en-US"/>
        </w:rPr>
        <w:t>Ardanuy, J.,</w:t>
      </w:r>
      <w:r w:rsidR="00915E63" w:rsidRPr="00B071C1">
        <w:rPr>
          <w:lang w:val="en-US"/>
        </w:rPr>
        <w:t xml:space="preserve"> Arguimbau, L.</w:t>
      </w:r>
      <w:r w:rsidRPr="00B071C1">
        <w:rPr>
          <w:lang w:val="en-US"/>
        </w:rPr>
        <w:t xml:space="preserve"> &amp;</w:t>
      </w:r>
      <w:r w:rsidR="00915E63" w:rsidRPr="00B071C1">
        <w:rPr>
          <w:lang w:val="en-US"/>
        </w:rPr>
        <w:t xml:space="preserve"> Borrego, Á. (2022). </w:t>
      </w:r>
      <w:r w:rsidR="00915E63" w:rsidRPr="00AD1881">
        <w:t xml:space="preserve">Social sciences and humanities research funded under the European Union Sixth Framework Programme (2002–2006): a long-term assessment of projects, acknowledgements and publications. </w:t>
      </w:r>
      <w:r w:rsidR="00915E63" w:rsidRPr="00AD1881">
        <w:rPr>
          <w:i/>
        </w:rPr>
        <w:t>Humanities and Social Sciences Communications</w:t>
      </w:r>
      <w:r w:rsidR="00915E63" w:rsidRPr="00AD1881">
        <w:t>, 9, 397.</w:t>
      </w:r>
      <w:r w:rsidRPr="00AD1881">
        <w:t xml:space="preserve"> https://doi.org/10.1057/s41599-022-01412-0</w:t>
      </w:r>
    </w:p>
    <w:p w14:paraId="564E3C46" w14:textId="77777777" w:rsidR="00915E63" w:rsidRPr="00AD1881" w:rsidRDefault="00915E63" w:rsidP="00915E63">
      <w:pPr>
        <w:jc w:val="both"/>
        <w:rPr>
          <w:lang w:val="en-US"/>
        </w:rPr>
      </w:pPr>
    </w:p>
    <w:p w14:paraId="126B4032" w14:textId="08C57A95" w:rsidR="00915E63" w:rsidRPr="00AD1881" w:rsidRDefault="00915E63" w:rsidP="00915E63">
      <w:pPr>
        <w:jc w:val="both"/>
        <w:rPr>
          <w:lang w:val="en-US"/>
        </w:rPr>
      </w:pPr>
      <w:r w:rsidRPr="00AD1881">
        <w:rPr>
          <w:lang w:val="en-US"/>
        </w:rPr>
        <w:t>Chi</w:t>
      </w:r>
      <w:r w:rsidR="0074375A" w:rsidRPr="00AD1881">
        <w:rPr>
          <w:lang w:val="en-US"/>
        </w:rPr>
        <w:t>,</w:t>
      </w:r>
      <w:r w:rsidRPr="00AD1881">
        <w:rPr>
          <w:lang w:val="en-US"/>
        </w:rPr>
        <w:t xml:space="preserve"> P</w:t>
      </w:r>
      <w:r w:rsidR="0074375A" w:rsidRPr="00AD1881">
        <w:rPr>
          <w:lang w:val="en-US"/>
        </w:rPr>
        <w:t>.</w:t>
      </w:r>
      <w:r w:rsidRPr="00AD1881">
        <w:rPr>
          <w:lang w:val="en-US"/>
        </w:rPr>
        <w:t>S</w:t>
      </w:r>
      <w:r w:rsidR="0074375A" w:rsidRPr="00AD1881">
        <w:rPr>
          <w:lang w:val="en-US"/>
        </w:rPr>
        <w:t>.</w:t>
      </w:r>
      <w:r w:rsidRPr="00AD1881">
        <w:rPr>
          <w:lang w:val="en-US"/>
        </w:rPr>
        <w:t xml:space="preserve"> (2014) Which role do non-source items play in the social sciences? A case study in political science in Germany. </w:t>
      </w:r>
      <w:r w:rsidRPr="00AD1881">
        <w:rPr>
          <w:i/>
          <w:lang w:val="en-US"/>
        </w:rPr>
        <w:t>Scientometrics</w:t>
      </w:r>
      <w:r w:rsidR="00AD1881" w:rsidRPr="00AD1881">
        <w:rPr>
          <w:lang w:val="en-US"/>
        </w:rPr>
        <w:t>,</w:t>
      </w:r>
      <w:r w:rsidRPr="00AD1881">
        <w:rPr>
          <w:lang w:val="en-US"/>
        </w:rPr>
        <w:t xml:space="preserve"> 101</w:t>
      </w:r>
      <w:r w:rsidR="00AD1881" w:rsidRPr="00AD1881">
        <w:rPr>
          <w:lang w:val="en-US"/>
        </w:rPr>
        <w:t xml:space="preserve"> </w:t>
      </w:r>
      <w:r w:rsidRPr="00AD1881">
        <w:rPr>
          <w:lang w:val="en-US"/>
        </w:rPr>
        <w:t>(2)</w:t>
      </w:r>
      <w:r w:rsidR="00AD1881" w:rsidRPr="00AD1881">
        <w:rPr>
          <w:lang w:val="en-US"/>
        </w:rPr>
        <w:t>,</w:t>
      </w:r>
      <w:r w:rsidRPr="00AD1881">
        <w:rPr>
          <w:lang w:val="en-US"/>
        </w:rPr>
        <w:t xml:space="preserve"> 1195–1213. http://doi.org/10.1007/s11192-014-1433-1</w:t>
      </w:r>
    </w:p>
    <w:p w14:paraId="378A6DD2" w14:textId="77777777" w:rsidR="00915E63" w:rsidRPr="00AD1881" w:rsidRDefault="00915E63" w:rsidP="00915E63">
      <w:pPr>
        <w:jc w:val="both"/>
        <w:rPr>
          <w:lang w:val="en-US"/>
        </w:rPr>
      </w:pPr>
    </w:p>
    <w:p w14:paraId="54A3D8D8" w14:textId="7B9D97A2" w:rsidR="00915E63" w:rsidRPr="00AD1881" w:rsidRDefault="00915E63" w:rsidP="00915E63">
      <w:pPr>
        <w:jc w:val="both"/>
        <w:rPr>
          <w:lang w:val="en-US"/>
        </w:rPr>
      </w:pPr>
      <w:r w:rsidRPr="00AD1881">
        <w:rPr>
          <w:lang w:val="en-US"/>
        </w:rPr>
        <w:t>Chi</w:t>
      </w:r>
      <w:r w:rsidR="00AD1881" w:rsidRPr="00AD1881">
        <w:rPr>
          <w:lang w:val="en-US"/>
        </w:rPr>
        <w:t>,</w:t>
      </w:r>
      <w:r w:rsidRPr="00AD1881">
        <w:rPr>
          <w:lang w:val="en-US"/>
        </w:rPr>
        <w:t xml:space="preserve"> P</w:t>
      </w:r>
      <w:r w:rsidR="00AD1881" w:rsidRPr="00AD1881">
        <w:rPr>
          <w:lang w:val="en-US"/>
        </w:rPr>
        <w:t>.</w:t>
      </w:r>
      <w:r w:rsidRPr="00AD1881">
        <w:rPr>
          <w:lang w:val="en-US"/>
        </w:rPr>
        <w:t>S</w:t>
      </w:r>
      <w:r w:rsidR="00AD1881" w:rsidRPr="00AD1881">
        <w:rPr>
          <w:lang w:val="en-US"/>
        </w:rPr>
        <w:t>.</w:t>
      </w:r>
      <w:r w:rsidRPr="00AD1881">
        <w:rPr>
          <w:lang w:val="en-US"/>
        </w:rPr>
        <w:t xml:space="preserve"> (2015) Changing publication and citation patterns in political science in Germany. </w:t>
      </w:r>
      <w:r w:rsidRPr="00AD1881">
        <w:rPr>
          <w:i/>
          <w:lang w:val="en-US"/>
        </w:rPr>
        <w:t>Scientometrics</w:t>
      </w:r>
      <w:r w:rsidR="00AD1881" w:rsidRPr="00AD1881">
        <w:rPr>
          <w:lang w:val="en-US"/>
        </w:rPr>
        <w:t>,</w:t>
      </w:r>
      <w:r w:rsidRPr="00AD1881">
        <w:rPr>
          <w:lang w:val="en-US"/>
        </w:rPr>
        <w:t xml:space="preserve"> 105</w:t>
      </w:r>
      <w:r w:rsidR="00AD1881" w:rsidRPr="00AD1881">
        <w:rPr>
          <w:lang w:val="en-US"/>
        </w:rPr>
        <w:t xml:space="preserve"> </w:t>
      </w:r>
      <w:r w:rsidRPr="00AD1881">
        <w:rPr>
          <w:lang w:val="en-US"/>
        </w:rPr>
        <w:t>(3)</w:t>
      </w:r>
      <w:r w:rsidR="00AD1881" w:rsidRPr="00AD1881">
        <w:rPr>
          <w:lang w:val="en-US"/>
        </w:rPr>
        <w:t>,</w:t>
      </w:r>
      <w:r w:rsidRPr="00AD1881">
        <w:rPr>
          <w:lang w:val="en-US"/>
        </w:rPr>
        <w:t xml:space="preserve"> 1833–1848. http://doi.org/10.1007/s11192-015-1609-3</w:t>
      </w:r>
    </w:p>
    <w:p w14:paraId="2CC2C238" w14:textId="77777777" w:rsidR="00915E63" w:rsidRPr="00AD1881" w:rsidRDefault="00915E63" w:rsidP="00915E63">
      <w:pPr>
        <w:jc w:val="both"/>
        <w:rPr>
          <w:lang w:val="en-US"/>
        </w:rPr>
      </w:pPr>
    </w:p>
    <w:p w14:paraId="46A19976" w14:textId="2C5DEC5B" w:rsidR="00915E63" w:rsidRPr="00AD1881" w:rsidRDefault="00915E63" w:rsidP="00915E63">
      <w:pPr>
        <w:jc w:val="both"/>
      </w:pPr>
      <w:r w:rsidRPr="00AD1881">
        <w:t>Engels</w:t>
      </w:r>
      <w:r w:rsidR="00AD1881" w:rsidRPr="00AD1881">
        <w:t>,</w:t>
      </w:r>
      <w:r w:rsidRPr="00AD1881">
        <w:t xml:space="preserve"> T</w:t>
      </w:r>
      <w:r w:rsidR="00AD1881" w:rsidRPr="00AD1881">
        <w:t>.</w:t>
      </w:r>
      <w:r w:rsidRPr="00AD1881">
        <w:t>C</w:t>
      </w:r>
      <w:r w:rsidR="00AD1881" w:rsidRPr="00AD1881">
        <w:t>.</w:t>
      </w:r>
      <w:r w:rsidRPr="00AD1881">
        <w:t>, Ossenblok</w:t>
      </w:r>
      <w:r w:rsidR="00AD1881" w:rsidRPr="00AD1881">
        <w:t>,</w:t>
      </w:r>
      <w:r w:rsidRPr="00AD1881">
        <w:t xml:space="preserve"> T</w:t>
      </w:r>
      <w:r w:rsidR="00AD1881" w:rsidRPr="00AD1881">
        <w:t>.</w:t>
      </w:r>
      <w:r w:rsidRPr="00AD1881">
        <w:t>L</w:t>
      </w:r>
      <w:r w:rsidR="00AD1881" w:rsidRPr="00AD1881">
        <w:t>. &amp;</w:t>
      </w:r>
      <w:r w:rsidRPr="00AD1881">
        <w:t xml:space="preserve"> Spruyt, E</w:t>
      </w:r>
      <w:r w:rsidR="00AD1881" w:rsidRPr="00AD1881">
        <w:t>.</w:t>
      </w:r>
      <w:r w:rsidRPr="00AD1881">
        <w:t>H</w:t>
      </w:r>
      <w:r w:rsidR="00AD1881" w:rsidRPr="00AD1881">
        <w:t>.</w:t>
      </w:r>
      <w:r w:rsidRPr="00AD1881">
        <w:t xml:space="preserve"> (2012). Changing publication patterns in the social sciences and humanities, 2000–2009. </w:t>
      </w:r>
      <w:r w:rsidRPr="00AD1881">
        <w:rPr>
          <w:i/>
        </w:rPr>
        <w:t>Scientometrics</w:t>
      </w:r>
      <w:r w:rsidR="00AD1881" w:rsidRPr="00AD1881">
        <w:t>,</w:t>
      </w:r>
      <w:r w:rsidRPr="00AD1881">
        <w:t xml:space="preserve"> 93</w:t>
      </w:r>
      <w:r w:rsidR="00AD1881" w:rsidRPr="00AD1881">
        <w:t xml:space="preserve"> </w:t>
      </w:r>
      <w:r w:rsidRPr="00AD1881">
        <w:t>(2)</w:t>
      </w:r>
      <w:r w:rsidR="00AD1881" w:rsidRPr="00AD1881">
        <w:t>,</w:t>
      </w:r>
      <w:r w:rsidRPr="00AD1881">
        <w:t xml:space="preserve"> 373-390. https://doi.org/10.1007/s11192-012-0680-2</w:t>
      </w:r>
    </w:p>
    <w:p w14:paraId="408929C5" w14:textId="77777777" w:rsidR="00915E63" w:rsidRPr="00AD1881" w:rsidRDefault="00915E63" w:rsidP="00915E63">
      <w:pPr>
        <w:jc w:val="both"/>
      </w:pPr>
    </w:p>
    <w:p w14:paraId="6914459A" w14:textId="481C345D" w:rsidR="00915E63" w:rsidRPr="00AD1881" w:rsidRDefault="00915E63" w:rsidP="00915E63">
      <w:pPr>
        <w:jc w:val="both"/>
      </w:pPr>
      <w:r w:rsidRPr="00AD1881">
        <w:t>Fresco, L</w:t>
      </w:r>
      <w:r w:rsidR="00AD1881" w:rsidRPr="00AD1881">
        <w:t>.</w:t>
      </w:r>
      <w:r w:rsidRPr="00AD1881">
        <w:t xml:space="preserve"> et al. (2015). </w:t>
      </w:r>
      <w:r w:rsidRPr="00AD1881">
        <w:rPr>
          <w:i/>
        </w:rPr>
        <w:t>Commitment and coherence: Ex-post evaluation of the 7</w:t>
      </w:r>
      <w:r w:rsidRPr="00AD1881">
        <w:rPr>
          <w:i/>
          <w:vertAlign w:val="superscript"/>
        </w:rPr>
        <w:t>th</w:t>
      </w:r>
      <w:r w:rsidRPr="00AD1881">
        <w:rPr>
          <w:i/>
        </w:rPr>
        <w:t xml:space="preserve"> EU Framework Programme (2007-2013)</w:t>
      </w:r>
      <w:r w:rsidRPr="00AD1881">
        <w:t>. https://op.europa.eu/s/vXAA</w:t>
      </w:r>
    </w:p>
    <w:p w14:paraId="49BF1962" w14:textId="77777777" w:rsidR="00915E63" w:rsidRPr="00AD1881" w:rsidRDefault="00915E63" w:rsidP="00915E63">
      <w:pPr>
        <w:jc w:val="both"/>
      </w:pPr>
    </w:p>
    <w:p w14:paraId="433DA8C8" w14:textId="3F45E4E0" w:rsidR="00915E63" w:rsidRPr="00A373F2" w:rsidRDefault="00915E63" w:rsidP="00915E63">
      <w:pPr>
        <w:jc w:val="both"/>
      </w:pPr>
      <w:r w:rsidRPr="00546ED8">
        <w:rPr>
          <w:lang w:val="en-US"/>
        </w:rPr>
        <w:t>Guns</w:t>
      </w:r>
      <w:r w:rsidR="00AD1881" w:rsidRPr="00546ED8">
        <w:rPr>
          <w:lang w:val="en-US"/>
        </w:rPr>
        <w:t>,</w:t>
      </w:r>
      <w:r w:rsidRPr="00546ED8">
        <w:rPr>
          <w:lang w:val="en-US"/>
        </w:rPr>
        <w:t xml:space="preserve"> R</w:t>
      </w:r>
      <w:r w:rsidR="00AD1881" w:rsidRPr="00546ED8">
        <w:rPr>
          <w:lang w:val="en-US"/>
        </w:rPr>
        <w:t>.</w:t>
      </w:r>
      <w:r w:rsidRPr="00546ED8">
        <w:rPr>
          <w:lang w:val="en-US"/>
        </w:rPr>
        <w:t>, Eykens</w:t>
      </w:r>
      <w:r w:rsidR="00AD1881" w:rsidRPr="00546ED8">
        <w:rPr>
          <w:lang w:val="en-US"/>
        </w:rPr>
        <w:t>,</w:t>
      </w:r>
      <w:r w:rsidRPr="00546ED8">
        <w:rPr>
          <w:lang w:val="en-US"/>
        </w:rPr>
        <w:t xml:space="preserve"> J</w:t>
      </w:r>
      <w:r w:rsidR="00AD1881" w:rsidRPr="00546ED8">
        <w:rPr>
          <w:lang w:val="en-US"/>
        </w:rPr>
        <w:t>. &amp;</w:t>
      </w:r>
      <w:r w:rsidRPr="00546ED8">
        <w:rPr>
          <w:lang w:val="en-US"/>
        </w:rPr>
        <w:t xml:space="preserve"> Engels</w:t>
      </w:r>
      <w:r w:rsidR="00AD1881" w:rsidRPr="00546ED8">
        <w:rPr>
          <w:lang w:val="en-US"/>
        </w:rPr>
        <w:t>,</w:t>
      </w:r>
      <w:r w:rsidRPr="00546ED8">
        <w:rPr>
          <w:lang w:val="en-US"/>
        </w:rPr>
        <w:t xml:space="preserve"> T</w:t>
      </w:r>
      <w:r w:rsidR="00AD1881" w:rsidRPr="00546ED8">
        <w:rPr>
          <w:lang w:val="en-US"/>
        </w:rPr>
        <w:t>.</w:t>
      </w:r>
      <w:r w:rsidRPr="00546ED8">
        <w:rPr>
          <w:lang w:val="en-US"/>
        </w:rPr>
        <w:t>C</w:t>
      </w:r>
      <w:r w:rsidR="00AD1881" w:rsidRPr="00546ED8">
        <w:rPr>
          <w:lang w:val="en-US"/>
        </w:rPr>
        <w:t>.</w:t>
      </w:r>
      <w:r w:rsidRPr="00546ED8">
        <w:rPr>
          <w:lang w:val="en-US"/>
        </w:rPr>
        <w:t xml:space="preserve"> (2019). </w:t>
      </w:r>
      <w:r w:rsidRPr="00AD1881">
        <w:t xml:space="preserve">To what extent do successive cohorts adopt different publication patterns? Peer review, language use, and publication types in the social sciences and humanities. </w:t>
      </w:r>
      <w:r w:rsidRPr="00AD1881">
        <w:rPr>
          <w:i/>
        </w:rPr>
        <w:t>Frontiers in Research Metrics and Analytics</w:t>
      </w:r>
      <w:r w:rsidR="00AD1881" w:rsidRPr="00AD1881">
        <w:t>,</w:t>
      </w:r>
      <w:r w:rsidRPr="00AD1881">
        <w:t xml:space="preserve"> 3. https://</w:t>
      </w:r>
      <w:r w:rsidR="00AD1881" w:rsidRPr="00AD1881">
        <w:t>doi.org</w:t>
      </w:r>
      <w:r w:rsidRPr="00AD1881">
        <w:t>/10.3389/frma.2018.00038</w:t>
      </w:r>
    </w:p>
    <w:p w14:paraId="2F80D4E1" w14:textId="77777777" w:rsidR="00915E63" w:rsidRPr="00193C65" w:rsidRDefault="00915E63" w:rsidP="00915E63">
      <w:pPr>
        <w:jc w:val="both"/>
      </w:pPr>
    </w:p>
    <w:p w14:paraId="7C737581" w14:textId="697CDB84" w:rsidR="00915E63" w:rsidRPr="00A373F2" w:rsidRDefault="00915E63" w:rsidP="00915E63">
      <w:pPr>
        <w:jc w:val="both"/>
      </w:pPr>
      <w:r w:rsidRPr="00A373F2">
        <w:t>Hammarfelt</w:t>
      </w:r>
      <w:r w:rsidR="00AD1881">
        <w:t>,</w:t>
      </w:r>
      <w:r w:rsidRPr="00A373F2">
        <w:t xml:space="preserve"> B</w:t>
      </w:r>
      <w:r w:rsidR="00AD1881">
        <w:t>. &amp;</w:t>
      </w:r>
      <w:r w:rsidRPr="00A373F2">
        <w:t xml:space="preserve"> Haddow, G</w:t>
      </w:r>
      <w:r w:rsidR="00AD1881">
        <w:t>.</w:t>
      </w:r>
      <w:r w:rsidRPr="00A373F2">
        <w:t xml:space="preserve"> (2018) Conflicting measures and values: How humanities scholars in Australia and Sweden use and react to bibliometric indicators. </w:t>
      </w:r>
      <w:r w:rsidRPr="00AD1881">
        <w:rPr>
          <w:i/>
        </w:rPr>
        <w:t>Journal of the Association for Information Science and Technology</w:t>
      </w:r>
      <w:r w:rsidR="00AD1881">
        <w:t>,</w:t>
      </w:r>
      <w:r w:rsidRPr="00A373F2">
        <w:t xml:space="preserve"> 24</w:t>
      </w:r>
      <w:r w:rsidR="00AD1881">
        <w:t xml:space="preserve"> </w:t>
      </w:r>
      <w:r w:rsidRPr="00A373F2">
        <w:t>(2)</w:t>
      </w:r>
      <w:r w:rsidR="00AD1881">
        <w:t>,</w:t>
      </w:r>
      <w:r w:rsidRPr="00A373F2">
        <w:t xml:space="preserve"> 924–935. http://doi.org/10.1002/asi.24043</w:t>
      </w:r>
    </w:p>
    <w:p w14:paraId="746FD7C9" w14:textId="77777777" w:rsidR="00915E63" w:rsidRDefault="00915E63" w:rsidP="00915E63">
      <w:pPr>
        <w:jc w:val="both"/>
      </w:pPr>
    </w:p>
    <w:p w14:paraId="01B63907" w14:textId="560B5749" w:rsidR="00915E63" w:rsidRDefault="00915E63" w:rsidP="00915E63">
      <w:pPr>
        <w:jc w:val="both"/>
      </w:pPr>
      <w:r w:rsidRPr="009C5E8C">
        <w:lastRenderedPageBreak/>
        <w:t>Kania</w:t>
      </w:r>
      <w:r w:rsidR="00AD1881">
        <w:t>,</w:t>
      </w:r>
      <w:r>
        <w:t xml:space="preserve"> K</w:t>
      </w:r>
      <w:r w:rsidR="00AD1881">
        <w:t>.</w:t>
      </w:r>
      <w:r>
        <w:t xml:space="preserve">, </w:t>
      </w:r>
      <w:r w:rsidRPr="009C5E8C">
        <w:t>Lemaire</w:t>
      </w:r>
      <w:r w:rsidR="00AD1881">
        <w:t>,</w:t>
      </w:r>
      <w:r>
        <w:t xml:space="preserve"> C</w:t>
      </w:r>
      <w:r w:rsidR="00AD1881">
        <w:t>. &amp;</w:t>
      </w:r>
      <w:r w:rsidRPr="009C5E8C">
        <w:t xml:space="preserve"> Swinnen</w:t>
      </w:r>
      <w:r w:rsidR="00AD1881">
        <w:t>,</w:t>
      </w:r>
      <w:r>
        <w:t xml:space="preserve"> L</w:t>
      </w:r>
      <w:r w:rsidR="00AD1881">
        <w:t>.</w:t>
      </w:r>
      <w:r>
        <w:t xml:space="preserve"> (2019). </w:t>
      </w:r>
      <w:r w:rsidRPr="00AD1881">
        <w:rPr>
          <w:i/>
        </w:rPr>
        <w:t>Integration of Social Sciences and Humanities in Horizon 2020: Participants, Budget and Disciplines</w:t>
      </w:r>
      <w:r>
        <w:t xml:space="preserve">. </w:t>
      </w:r>
      <w:r w:rsidRPr="009C5E8C">
        <w:t>https://op.europa.eu/s/xNU8</w:t>
      </w:r>
    </w:p>
    <w:p w14:paraId="46B67086" w14:textId="77777777" w:rsidR="00915E63" w:rsidRDefault="00915E63" w:rsidP="00915E63">
      <w:pPr>
        <w:jc w:val="both"/>
      </w:pPr>
    </w:p>
    <w:p w14:paraId="60079A40" w14:textId="27A04C4B" w:rsidR="00915E63" w:rsidRPr="00A373F2" w:rsidRDefault="00915E63" w:rsidP="00915E63">
      <w:pPr>
        <w:jc w:val="both"/>
      </w:pPr>
      <w:r w:rsidRPr="00A373F2">
        <w:t>Kulczycki</w:t>
      </w:r>
      <w:r w:rsidR="00AD1881">
        <w:t>,</w:t>
      </w:r>
      <w:r w:rsidRPr="00A373F2">
        <w:t xml:space="preserve"> E</w:t>
      </w:r>
      <w:r w:rsidR="00AD1881">
        <w:t>.</w:t>
      </w:r>
      <w:r w:rsidRPr="00A373F2">
        <w:t xml:space="preserve"> et al. (2018) Publication patterns in the social sciences and humanities: evidence from eight European countries. </w:t>
      </w:r>
      <w:r w:rsidRPr="00AD1881">
        <w:rPr>
          <w:i/>
        </w:rPr>
        <w:t>Scientometrics</w:t>
      </w:r>
      <w:r w:rsidR="00AD1881">
        <w:t>,</w:t>
      </w:r>
      <w:r w:rsidRPr="00A373F2">
        <w:t xml:space="preserve"> 116</w:t>
      </w:r>
      <w:r w:rsidR="00AD1881">
        <w:t xml:space="preserve">, </w:t>
      </w:r>
      <w:r w:rsidRPr="00A373F2">
        <w:t>(1)</w:t>
      </w:r>
      <w:r w:rsidR="00AD1881">
        <w:t xml:space="preserve">, </w:t>
      </w:r>
      <w:r w:rsidRPr="00A373F2">
        <w:t>463-486. https://doi.org/10.1007/s11192-018-2711-0</w:t>
      </w:r>
    </w:p>
    <w:p w14:paraId="1EB5645D" w14:textId="77777777" w:rsidR="00915E63" w:rsidRDefault="00915E63" w:rsidP="00915E63">
      <w:pPr>
        <w:jc w:val="both"/>
      </w:pPr>
    </w:p>
    <w:p w14:paraId="2FD818D5" w14:textId="79FB59B1" w:rsidR="00915E63" w:rsidRPr="00A373F2" w:rsidRDefault="00915E63" w:rsidP="00915E63">
      <w:pPr>
        <w:jc w:val="both"/>
      </w:pPr>
      <w:r w:rsidRPr="00A373F2">
        <w:t>Kulczycki, E</w:t>
      </w:r>
      <w:r w:rsidR="00AD1881">
        <w:t>.</w:t>
      </w:r>
      <w:r w:rsidRPr="00A373F2">
        <w:t xml:space="preserve"> et al. (2020). Multilingual publishing in the social sciences and humanities: A seven‐country European study. </w:t>
      </w:r>
      <w:r w:rsidRPr="00AD1881">
        <w:rPr>
          <w:i/>
        </w:rPr>
        <w:t>Journal of the Association for Information Science and Technology</w:t>
      </w:r>
      <w:r w:rsidR="00AD1881">
        <w:t>,</w:t>
      </w:r>
      <w:r w:rsidRPr="00A373F2">
        <w:t> 71</w:t>
      </w:r>
      <w:r w:rsidR="00AD1881">
        <w:t xml:space="preserve"> </w:t>
      </w:r>
      <w:r w:rsidRPr="00A373F2">
        <w:t>(11)</w:t>
      </w:r>
      <w:r w:rsidR="00AD1881">
        <w:t>,</w:t>
      </w:r>
      <w:r w:rsidRPr="00A373F2">
        <w:t xml:space="preserve"> 1371-1385. https://doi.org/10.1002/asi.24336</w:t>
      </w:r>
    </w:p>
    <w:p w14:paraId="103D5D14" w14:textId="77777777" w:rsidR="00915E63" w:rsidRPr="00193C65" w:rsidRDefault="00915E63" w:rsidP="00915E63">
      <w:pPr>
        <w:jc w:val="both"/>
        <w:rPr>
          <w:lang w:val="en-US"/>
        </w:rPr>
      </w:pPr>
    </w:p>
    <w:p w14:paraId="1D287680" w14:textId="27E86D18" w:rsidR="00915E63" w:rsidRPr="00A373F2" w:rsidRDefault="00915E63" w:rsidP="00915E63">
      <w:pPr>
        <w:jc w:val="both"/>
      </w:pPr>
      <w:r w:rsidRPr="00A373F2">
        <w:t>Nederhof</w:t>
      </w:r>
      <w:r w:rsidR="00AD1881">
        <w:t>,</w:t>
      </w:r>
      <w:r w:rsidRPr="00A373F2">
        <w:t xml:space="preserve"> A</w:t>
      </w:r>
      <w:r w:rsidR="00AD1881">
        <w:t>.</w:t>
      </w:r>
      <w:r w:rsidRPr="00A373F2">
        <w:t>J</w:t>
      </w:r>
      <w:r w:rsidR="00AD1881">
        <w:t>.</w:t>
      </w:r>
      <w:r w:rsidRPr="00A373F2">
        <w:t xml:space="preserve"> (2006). Bibliometric monitoring of research performance in the social sciences and the humanities: A review. </w:t>
      </w:r>
      <w:r w:rsidRPr="00AD1881">
        <w:rPr>
          <w:i/>
        </w:rPr>
        <w:t>Scientometrics</w:t>
      </w:r>
      <w:r w:rsidR="00AD1881">
        <w:t>,</w:t>
      </w:r>
      <w:r w:rsidRPr="00A373F2">
        <w:t xml:space="preserve"> 66</w:t>
      </w:r>
      <w:r w:rsidR="00AD1881">
        <w:t xml:space="preserve"> </w:t>
      </w:r>
      <w:r w:rsidRPr="00A373F2">
        <w:t>(1)</w:t>
      </w:r>
      <w:r w:rsidR="00AD1881">
        <w:t>,</w:t>
      </w:r>
      <w:r w:rsidRPr="00A373F2">
        <w:t xml:space="preserve"> 81-100. https://doi.org/10.1007/s11192-006-0007-2</w:t>
      </w:r>
    </w:p>
    <w:p w14:paraId="3456C2C0" w14:textId="77777777" w:rsidR="00915E63" w:rsidRPr="006455AF" w:rsidRDefault="00915E63" w:rsidP="00915E63">
      <w:pPr>
        <w:jc w:val="both"/>
        <w:rPr>
          <w:lang w:val="de-AT"/>
        </w:rPr>
      </w:pPr>
    </w:p>
    <w:p w14:paraId="7F7A06B4" w14:textId="414AFC4D" w:rsidR="00915E63" w:rsidRPr="00A373F2" w:rsidRDefault="00915E63" w:rsidP="00915E63">
      <w:pPr>
        <w:jc w:val="both"/>
      </w:pPr>
      <w:r w:rsidRPr="00A373F2">
        <w:t>Ossenblok</w:t>
      </w:r>
      <w:r w:rsidR="00AD1881">
        <w:t>,</w:t>
      </w:r>
      <w:r w:rsidRPr="00A373F2">
        <w:t xml:space="preserve"> T</w:t>
      </w:r>
      <w:r w:rsidR="00AD1881">
        <w:t>.</w:t>
      </w:r>
      <w:r w:rsidRPr="00A373F2">
        <w:t>L</w:t>
      </w:r>
      <w:r w:rsidR="00AD1881">
        <w:t>.</w:t>
      </w:r>
      <w:r w:rsidRPr="00A373F2">
        <w:t>, Verleysen</w:t>
      </w:r>
      <w:r w:rsidR="00AD1881">
        <w:t>,</w:t>
      </w:r>
      <w:r w:rsidRPr="00A373F2">
        <w:t xml:space="preserve"> F</w:t>
      </w:r>
      <w:r w:rsidR="00AD1881">
        <w:t>.</w:t>
      </w:r>
      <w:r w:rsidRPr="00A373F2">
        <w:t>T</w:t>
      </w:r>
      <w:r w:rsidR="00AD1881">
        <w:t xml:space="preserve">. &amp; </w:t>
      </w:r>
      <w:r w:rsidRPr="00A373F2">
        <w:t>Engels</w:t>
      </w:r>
      <w:r w:rsidR="00AD1881">
        <w:t>,</w:t>
      </w:r>
      <w:r w:rsidRPr="00A373F2">
        <w:t xml:space="preserve"> T</w:t>
      </w:r>
      <w:r w:rsidR="00AD1881">
        <w:t>.</w:t>
      </w:r>
      <w:r w:rsidRPr="00A373F2">
        <w:t>C</w:t>
      </w:r>
      <w:r w:rsidR="00AD1881">
        <w:t>.</w:t>
      </w:r>
      <w:r w:rsidRPr="00A373F2">
        <w:t xml:space="preserve"> (2014). Coauthorship of journal articles and book chapters in the social sciences and humanities (2000–2010). </w:t>
      </w:r>
      <w:r w:rsidRPr="00AD1881">
        <w:rPr>
          <w:i/>
        </w:rPr>
        <w:t>Journal of the Association for Information Science and Technology</w:t>
      </w:r>
      <w:r w:rsidR="00AD1881">
        <w:t>,</w:t>
      </w:r>
      <w:r w:rsidRPr="00A373F2">
        <w:t xml:space="preserve"> 65 (5)</w:t>
      </w:r>
      <w:r w:rsidR="00AD1881">
        <w:t>,</w:t>
      </w:r>
      <w:r w:rsidRPr="00A373F2">
        <w:t xml:space="preserve"> 882-897. https://doi.org/10.1002/asi.23015</w:t>
      </w:r>
    </w:p>
    <w:p w14:paraId="0760281F" w14:textId="77777777" w:rsidR="00915E63" w:rsidRDefault="00915E63" w:rsidP="00915E63">
      <w:pPr>
        <w:jc w:val="both"/>
      </w:pPr>
    </w:p>
    <w:p w14:paraId="0EEFE323" w14:textId="500DEC06" w:rsidR="00915E63" w:rsidRPr="00A373F2" w:rsidRDefault="00915E63" w:rsidP="00915E63">
      <w:pPr>
        <w:jc w:val="both"/>
      </w:pPr>
      <w:r w:rsidRPr="00A373F2">
        <w:t>Ossenblok</w:t>
      </w:r>
      <w:r w:rsidR="00AD1881">
        <w:t>,</w:t>
      </w:r>
      <w:r w:rsidRPr="00A373F2">
        <w:t xml:space="preserve"> T</w:t>
      </w:r>
      <w:r w:rsidR="00AD1881">
        <w:t>.</w:t>
      </w:r>
      <w:r w:rsidRPr="00A373F2">
        <w:t>L</w:t>
      </w:r>
      <w:r w:rsidR="00AD1881">
        <w:t>.</w:t>
      </w:r>
      <w:r w:rsidRPr="00A373F2">
        <w:t>, Engels</w:t>
      </w:r>
      <w:r w:rsidR="00AD1881">
        <w:t>,</w:t>
      </w:r>
      <w:r w:rsidRPr="00A373F2">
        <w:t xml:space="preserve"> T</w:t>
      </w:r>
      <w:r w:rsidR="00AD1881">
        <w:t>.</w:t>
      </w:r>
      <w:r w:rsidRPr="00A373F2">
        <w:t>C</w:t>
      </w:r>
      <w:r w:rsidR="00AD1881">
        <w:t>. &amp;</w:t>
      </w:r>
      <w:r w:rsidRPr="00A373F2">
        <w:t xml:space="preserve"> Sivertsen</w:t>
      </w:r>
      <w:r w:rsidR="00AD1881">
        <w:t>,</w:t>
      </w:r>
      <w:r w:rsidRPr="00A373F2">
        <w:t xml:space="preserve"> G</w:t>
      </w:r>
      <w:r w:rsidR="00AD1881">
        <w:t>.</w:t>
      </w:r>
      <w:r w:rsidRPr="00A373F2">
        <w:t xml:space="preserve"> (2012). The representation of the social sciences and humanities in the Web of Science—a comparison of publication patterns and incentive structures in Flanders and Norway (2005–9). </w:t>
      </w:r>
      <w:r w:rsidRPr="00AD1881">
        <w:rPr>
          <w:i/>
        </w:rPr>
        <w:t>Research Evaluation</w:t>
      </w:r>
      <w:r w:rsidRPr="00A373F2">
        <w:t>, 21</w:t>
      </w:r>
      <w:r w:rsidR="00AD1881">
        <w:t xml:space="preserve"> </w:t>
      </w:r>
      <w:r w:rsidRPr="00A373F2">
        <w:t>(4)</w:t>
      </w:r>
      <w:r w:rsidR="00AD1881">
        <w:t>,</w:t>
      </w:r>
      <w:r w:rsidRPr="00A373F2">
        <w:t xml:space="preserve"> 280-290. https://doi.org/10.1093/reseval/rvs019</w:t>
      </w:r>
    </w:p>
    <w:p w14:paraId="23E98032" w14:textId="77777777" w:rsidR="00915E63" w:rsidRDefault="00915E63" w:rsidP="00915E63">
      <w:pPr>
        <w:jc w:val="both"/>
      </w:pPr>
    </w:p>
    <w:p w14:paraId="4FE7C6C5" w14:textId="3711947D" w:rsidR="00915E63" w:rsidRPr="00A373F2" w:rsidRDefault="00915E63" w:rsidP="00915E63">
      <w:pPr>
        <w:jc w:val="both"/>
      </w:pPr>
      <w:r w:rsidRPr="00A373F2">
        <w:t>Van Leeuwen</w:t>
      </w:r>
      <w:r w:rsidR="00AD1881">
        <w:t>,</w:t>
      </w:r>
      <w:r w:rsidRPr="00A373F2">
        <w:t xml:space="preserve"> T</w:t>
      </w:r>
      <w:r w:rsidR="00AD1881">
        <w:t>.</w:t>
      </w:r>
      <w:r w:rsidRPr="00A373F2">
        <w:t xml:space="preserve"> (2013). Bibliometric research evaluations, Web of Science and the Social Sciences and Humanities: a problematic relationship? </w:t>
      </w:r>
      <w:r w:rsidRPr="00AD1881">
        <w:rPr>
          <w:i/>
        </w:rPr>
        <w:t>Bibliometrie-Praxis und Forschung</w:t>
      </w:r>
      <w:r w:rsidR="00AD1881">
        <w:t>,</w:t>
      </w:r>
      <w:r w:rsidRPr="00A373F2">
        <w:t xml:space="preserve"> 2. https://doi.org/10.5283/bpf.173</w:t>
      </w:r>
    </w:p>
    <w:p w14:paraId="0BF3E215" w14:textId="77777777" w:rsidR="00915E63" w:rsidRPr="00915E63" w:rsidRDefault="00915E63" w:rsidP="00F92089">
      <w:pPr>
        <w:jc w:val="both"/>
        <w:rPr>
          <w:lang w:val="es-ES"/>
        </w:rPr>
      </w:pPr>
    </w:p>
    <w:sectPr w:rsidR="00915E63" w:rsidRPr="00915E63" w:rsidSect="00B071C1">
      <w:footerReference w:type="default" r:id="rId16"/>
      <w:footerReference w:type="first" r:id="rId17"/>
      <w:pgSz w:w="11907" w:h="16839"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009E15" w14:textId="77777777" w:rsidR="00B071C1" w:rsidRDefault="00B071C1">
      <w:r>
        <w:separator/>
      </w:r>
    </w:p>
  </w:endnote>
  <w:endnote w:type="continuationSeparator" w:id="0">
    <w:p w14:paraId="06659641" w14:textId="77777777" w:rsidR="00B071C1" w:rsidRDefault="00B07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C1582" w14:textId="5ABE2FA0" w:rsidR="00B071C1" w:rsidRDefault="00B071C1">
    <w:pPr>
      <w:pStyle w:val="Peu"/>
      <w:jc w:val="right"/>
    </w:pPr>
    <w:r>
      <w:fldChar w:fldCharType="begin"/>
    </w:r>
    <w:r>
      <w:instrText>PAGE   \* MERGEFORMAT</w:instrText>
    </w:r>
    <w:r>
      <w:fldChar w:fldCharType="separate"/>
    </w:r>
    <w:r w:rsidR="00DF484E" w:rsidRPr="00DF484E">
      <w:rPr>
        <w:noProof/>
        <w:lang w:val="ca-ES"/>
      </w:rPr>
      <w:t>1</w:t>
    </w:r>
    <w:r>
      <w:fldChar w:fldCharType="end"/>
    </w:r>
  </w:p>
  <w:p w14:paraId="4DA67009" w14:textId="77777777" w:rsidR="00B071C1" w:rsidRDefault="00B071C1">
    <w:pPr>
      <w:pStyle w:val="Peu"/>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F63AB" w14:textId="70AFB31D" w:rsidR="00B071C1" w:rsidRDefault="00B071C1">
    <w:pPr>
      <w:pStyle w:val="Peu"/>
      <w:jc w:val="right"/>
    </w:pPr>
    <w:r>
      <w:fldChar w:fldCharType="begin"/>
    </w:r>
    <w:r>
      <w:instrText>PAGE   \* MERGEFORMAT</w:instrText>
    </w:r>
    <w:r>
      <w:fldChar w:fldCharType="separate"/>
    </w:r>
    <w:r w:rsidRPr="00B071C1">
      <w:rPr>
        <w:noProof/>
        <w:lang w:val="ca-ES"/>
      </w:rPr>
      <w:t>1</w:t>
    </w:r>
    <w:r>
      <w:fldChar w:fldCharType="end"/>
    </w:r>
  </w:p>
  <w:p w14:paraId="42F070D7" w14:textId="77777777" w:rsidR="00B071C1" w:rsidRDefault="00B071C1">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9E8C1" w14:textId="77777777" w:rsidR="00B071C1" w:rsidRDefault="00B071C1">
      <w:r>
        <w:separator/>
      </w:r>
    </w:p>
  </w:footnote>
  <w:footnote w:type="continuationSeparator" w:id="0">
    <w:p w14:paraId="69E6F1D0" w14:textId="77777777" w:rsidR="00B071C1" w:rsidRDefault="00B07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440D8A"/>
    <w:multiLevelType w:val="multilevel"/>
    <w:tmpl w:val="58F4E8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222B1414"/>
    <w:multiLevelType w:val="hybridMultilevel"/>
    <w:tmpl w:val="6258298C"/>
    <w:lvl w:ilvl="0" w:tplc="040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E3265AA"/>
    <w:multiLevelType w:val="hybridMultilevel"/>
    <w:tmpl w:val="AC828782"/>
    <w:lvl w:ilvl="0" w:tplc="04030017">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AE7103"/>
    <w:multiLevelType w:val="hybridMultilevel"/>
    <w:tmpl w:val="3F6EC95C"/>
    <w:lvl w:ilvl="0" w:tplc="0403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pt-BR" w:vendorID="64" w:dllVersion="6" w:nlCheck="1" w:checkStyle="0"/>
  <w:activeWritingStyle w:appName="MSWord" w:lang="fr-FR" w:vendorID="64" w:dllVersion="4096" w:nlCheck="1" w:checkStyle="0"/>
  <w:activeWritingStyle w:appName="MSWord" w:lang="en-GB" w:vendorID="64" w:dllVersion="131078" w:nlCheck="1" w:checkStyle="1"/>
  <w:activeWritingStyle w:appName="MSWord" w:lang="es-ES" w:vendorID="64" w:dllVersion="131078" w:nlCheck="1" w:checkStyle="0"/>
  <w:activeWritingStyle w:appName="MSWord" w:lang="en-US" w:vendorID="64" w:dllVersion="131078" w:nlCheck="1" w:checkStyle="1"/>
  <w:attachedTemplate r:id="rId1"/>
  <w:doNotTrackMoves/>
  <w:defaultTabStop w:val="1304"/>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56AC"/>
    <w:rsid w:val="0000194C"/>
    <w:rsid w:val="0000519E"/>
    <w:rsid w:val="00015A7B"/>
    <w:rsid w:val="00016081"/>
    <w:rsid w:val="000224AE"/>
    <w:rsid w:val="00022F49"/>
    <w:rsid w:val="000478D3"/>
    <w:rsid w:val="00052E3A"/>
    <w:rsid w:val="0005460D"/>
    <w:rsid w:val="00065B74"/>
    <w:rsid w:val="00066FBE"/>
    <w:rsid w:val="00077816"/>
    <w:rsid w:val="00080AF8"/>
    <w:rsid w:val="00081D4D"/>
    <w:rsid w:val="00093969"/>
    <w:rsid w:val="00094E04"/>
    <w:rsid w:val="000A0333"/>
    <w:rsid w:val="000A2344"/>
    <w:rsid w:val="000A4A9F"/>
    <w:rsid w:val="000B257D"/>
    <w:rsid w:val="000B323A"/>
    <w:rsid w:val="000C0E34"/>
    <w:rsid w:val="000C1967"/>
    <w:rsid w:val="000C25AF"/>
    <w:rsid w:val="000D460F"/>
    <w:rsid w:val="000F6691"/>
    <w:rsid w:val="00105061"/>
    <w:rsid w:val="00105A1D"/>
    <w:rsid w:val="001138CA"/>
    <w:rsid w:val="0012070C"/>
    <w:rsid w:val="001402B3"/>
    <w:rsid w:val="00157749"/>
    <w:rsid w:val="00161230"/>
    <w:rsid w:val="00173EAD"/>
    <w:rsid w:val="00175488"/>
    <w:rsid w:val="00186CF6"/>
    <w:rsid w:val="001D7CC8"/>
    <w:rsid w:val="001E568F"/>
    <w:rsid w:val="001F332D"/>
    <w:rsid w:val="001F7644"/>
    <w:rsid w:val="0020033E"/>
    <w:rsid w:val="00202745"/>
    <w:rsid w:val="002127DC"/>
    <w:rsid w:val="002162E1"/>
    <w:rsid w:val="0022290C"/>
    <w:rsid w:val="002570BB"/>
    <w:rsid w:val="00264F48"/>
    <w:rsid w:val="00276CC7"/>
    <w:rsid w:val="0028410F"/>
    <w:rsid w:val="0029109C"/>
    <w:rsid w:val="00291BD4"/>
    <w:rsid w:val="0029211E"/>
    <w:rsid w:val="00293DA3"/>
    <w:rsid w:val="002943CA"/>
    <w:rsid w:val="002A6BC4"/>
    <w:rsid w:val="002B1950"/>
    <w:rsid w:val="002B2F23"/>
    <w:rsid w:val="002C0291"/>
    <w:rsid w:val="002C0FA2"/>
    <w:rsid w:val="002C342A"/>
    <w:rsid w:val="002D1B17"/>
    <w:rsid w:val="002D33F7"/>
    <w:rsid w:val="002D3BE4"/>
    <w:rsid w:val="002D710E"/>
    <w:rsid w:val="002E7904"/>
    <w:rsid w:val="002F243C"/>
    <w:rsid w:val="003044DA"/>
    <w:rsid w:val="00310C0B"/>
    <w:rsid w:val="00311E9E"/>
    <w:rsid w:val="0031202E"/>
    <w:rsid w:val="003124AD"/>
    <w:rsid w:val="003127D0"/>
    <w:rsid w:val="003178E8"/>
    <w:rsid w:val="00320C5D"/>
    <w:rsid w:val="00345E92"/>
    <w:rsid w:val="00346A57"/>
    <w:rsid w:val="00351AF2"/>
    <w:rsid w:val="0035307C"/>
    <w:rsid w:val="00370126"/>
    <w:rsid w:val="00371607"/>
    <w:rsid w:val="00371ACD"/>
    <w:rsid w:val="00383A87"/>
    <w:rsid w:val="00387850"/>
    <w:rsid w:val="00390253"/>
    <w:rsid w:val="003960AE"/>
    <w:rsid w:val="003B6383"/>
    <w:rsid w:val="003C30AF"/>
    <w:rsid w:val="003C4345"/>
    <w:rsid w:val="003C5313"/>
    <w:rsid w:val="003C6EF5"/>
    <w:rsid w:val="003C76AF"/>
    <w:rsid w:val="003D1C80"/>
    <w:rsid w:val="00402C81"/>
    <w:rsid w:val="004057FC"/>
    <w:rsid w:val="00420106"/>
    <w:rsid w:val="00430FC6"/>
    <w:rsid w:val="0044073E"/>
    <w:rsid w:val="00445A23"/>
    <w:rsid w:val="00451AA5"/>
    <w:rsid w:val="0045560F"/>
    <w:rsid w:val="004634FD"/>
    <w:rsid w:val="00471268"/>
    <w:rsid w:val="004725C8"/>
    <w:rsid w:val="00473AAE"/>
    <w:rsid w:val="00475931"/>
    <w:rsid w:val="004971AB"/>
    <w:rsid w:val="004D216E"/>
    <w:rsid w:val="004D4532"/>
    <w:rsid w:val="004E212B"/>
    <w:rsid w:val="004E56AC"/>
    <w:rsid w:val="004F5090"/>
    <w:rsid w:val="005110DD"/>
    <w:rsid w:val="005170CD"/>
    <w:rsid w:val="005172F9"/>
    <w:rsid w:val="00517FCF"/>
    <w:rsid w:val="00522BF8"/>
    <w:rsid w:val="0053603D"/>
    <w:rsid w:val="0054026B"/>
    <w:rsid w:val="00542798"/>
    <w:rsid w:val="00542C77"/>
    <w:rsid w:val="0054666D"/>
    <w:rsid w:val="00546ED8"/>
    <w:rsid w:val="00554E8F"/>
    <w:rsid w:val="0055634B"/>
    <w:rsid w:val="00570E3F"/>
    <w:rsid w:val="00572E3E"/>
    <w:rsid w:val="005736CB"/>
    <w:rsid w:val="0057717C"/>
    <w:rsid w:val="0058391B"/>
    <w:rsid w:val="0058753E"/>
    <w:rsid w:val="00595181"/>
    <w:rsid w:val="00595AC4"/>
    <w:rsid w:val="00596F60"/>
    <w:rsid w:val="005A1BF2"/>
    <w:rsid w:val="005B3511"/>
    <w:rsid w:val="005C6A9C"/>
    <w:rsid w:val="00606575"/>
    <w:rsid w:val="00614C25"/>
    <w:rsid w:val="00614ED0"/>
    <w:rsid w:val="0063363B"/>
    <w:rsid w:val="00646543"/>
    <w:rsid w:val="00647A0B"/>
    <w:rsid w:val="006510F8"/>
    <w:rsid w:val="006513C3"/>
    <w:rsid w:val="006561A9"/>
    <w:rsid w:val="00656BDB"/>
    <w:rsid w:val="006609A8"/>
    <w:rsid w:val="0066157A"/>
    <w:rsid w:val="00662AF1"/>
    <w:rsid w:val="00663AC3"/>
    <w:rsid w:val="00681AAA"/>
    <w:rsid w:val="00684B8B"/>
    <w:rsid w:val="006A3370"/>
    <w:rsid w:val="006C40B1"/>
    <w:rsid w:val="006D14F4"/>
    <w:rsid w:val="006D3D7C"/>
    <w:rsid w:val="006E3FD1"/>
    <w:rsid w:val="006E7E5A"/>
    <w:rsid w:val="006F487B"/>
    <w:rsid w:val="007042BB"/>
    <w:rsid w:val="007053E7"/>
    <w:rsid w:val="007155F7"/>
    <w:rsid w:val="007228AC"/>
    <w:rsid w:val="0073347A"/>
    <w:rsid w:val="00737C87"/>
    <w:rsid w:val="0074177C"/>
    <w:rsid w:val="0074375A"/>
    <w:rsid w:val="007625EF"/>
    <w:rsid w:val="00762864"/>
    <w:rsid w:val="0076587B"/>
    <w:rsid w:val="0077796D"/>
    <w:rsid w:val="00780EC7"/>
    <w:rsid w:val="0078754B"/>
    <w:rsid w:val="00793479"/>
    <w:rsid w:val="007A42E7"/>
    <w:rsid w:val="007A59E1"/>
    <w:rsid w:val="007C30D8"/>
    <w:rsid w:val="007D2A59"/>
    <w:rsid w:val="007E24E0"/>
    <w:rsid w:val="007F0B9A"/>
    <w:rsid w:val="007F3BBB"/>
    <w:rsid w:val="007F57FB"/>
    <w:rsid w:val="00800369"/>
    <w:rsid w:val="00810FA5"/>
    <w:rsid w:val="00813E5C"/>
    <w:rsid w:val="00816391"/>
    <w:rsid w:val="008168F4"/>
    <w:rsid w:val="00823AF0"/>
    <w:rsid w:val="00826E2D"/>
    <w:rsid w:val="00835B6B"/>
    <w:rsid w:val="00852334"/>
    <w:rsid w:val="008618F8"/>
    <w:rsid w:val="00870B16"/>
    <w:rsid w:val="008C207F"/>
    <w:rsid w:val="008C2573"/>
    <w:rsid w:val="008C52D4"/>
    <w:rsid w:val="008D49E0"/>
    <w:rsid w:val="008E3F52"/>
    <w:rsid w:val="008E5795"/>
    <w:rsid w:val="008E6E34"/>
    <w:rsid w:val="008F1E72"/>
    <w:rsid w:val="008F2C66"/>
    <w:rsid w:val="008F6633"/>
    <w:rsid w:val="008F783D"/>
    <w:rsid w:val="00915182"/>
    <w:rsid w:val="00915294"/>
    <w:rsid w:val="00915E63"/>
    <w:rsid w:val="00927ECF"/>
    <w:rsid w:val="009302E1"/>
    <w:rsid w:val="0093532C"/>
    <w:rsid w:val="009421A7"/>
    <w:rsid w:val="009501DD"/>
    <w:rsid w:val="00953BA1"/>
    <w:rsid w:val="0096171D"/>
    <w:rsid w:val="00962921"/>
    <w:rsid w:val="009737E3"/>
    <w:rsid w:val="00990417"/>
    <w:rsid w:val="00994680"/>
    <w:rsid w:val="009A1E7B"/>
    <w:rsid w:val="009C2B76"/>
    <w:rsid w:val="009D026B"/>
    <w:rsid w:val="009E23BF"/>
    <w:rsid w:val="009F2359"/>
    <w:rsid w:val="00A22AC2"/>
    <w:rsid w:val="00A314D1"/>
    <w:rsid w:val="00A40DD3"/>
    <w:rsid w:val="00A4362D"/>
    <w:rsid w:val="00A71714"/>
    <w:rsid w:val="00A96B02"/>
    <w:rsid w:val="00AA1481"/>
    <w:rsid w:val="00AB2736"/>
    <w:rsid w:val="00AC140C"/>
    <w:rsid w:val="00AD1881"/>
    <w:rsid w:val="00AD1D29"/>
    <w:rsid w:val="00AD2309"/>
    <w:rsid w:val="00AD3532"/>
    <w:rsid w:val="00AD53B6"/>
    <w:rsid w:val="00AD6D2D"/>
    <w:rsid w:val="00AE7776"/>
    <w:rsid w:val="00AF2859"/>
    <w:rsid w:val="00B06CDE"/>
    <w:rsid w:val="00B071C1"/>
    <w:rsid w:val="00B16715"/>
    <w:rsid w:val="00B16E8E"/>
    <w:rsid w:val="00B223C2"/>
    <w:rsid w:val="00B22FA0"/>
    <w:rsid w:val="00B27E3F"/>
    <w:rsid w:val="00B35DB9"/>
    <w:rsid w:val="00B42E85"/>
    <w:rsid w:val="00B5494B"/>
    <w:rsid w:val="00B5776F"/>
    <w:rsid w:val="00B63DFC"/>
    <w:rsid w:val="00B71AD5"/>
    <w:rsid w:val="00B73A76"/>
    <w:rsid w:val="00B73A77"/>
    <w:rsid w:val="00B868DF"/>
    <w:rsid w:val="00B90235"/>
    <w:rsid w:val="00BA4144"/>
    <w:rsid w:val="00BA59EF"/>
    <w:rsid w:val="00BA68EE"/>
    <w:rsid w:val="00BA6F1A"/>
    <w:rsid w:val="00BB2E42"/>
    <w:rsid w:val="00BB3E27"/>
    <w:rsid w:val="00BC2363"/>
    <w:rsid w:val="00BD2667"/>
    <w:rsid w:val="00C0000D"/>
    <w:rsid w:val="00C06D28"/>
    <w:rsid w:val="00C101A6"/>
    <w:rsid w:val="00C213E6"/>
    <w:rsid w:val="00C3437E"/>
    <w:rsid w:val="00C427BD"/>
    <w:rsid w:val="00C437DD"/>
    <w:rsid w:val="00C6489E"/>
    <w:rsid w:val="00C67FED"/>
    <w:rsid w:val="00C76479"/>
    <w:rsid w:val="00C765BD"/>
    <w:rsid w:val="00C82BC1"/>
    <w:rsid w:val="00C86E38"/>
    <w:rsid w:val="00C90B76"/>
    <w:rsid w:val="00CA1357"/>
    <w:rsid w:val="00CA37F0"/>
    <w:rsid w:val="00CA76C7"/>
    <w:rsid w:val="00CB0C61"/>
    <w:rsid w:val="00CB6152"/>
    <w:rsid w:val="00CB6F67"/>
    <w:rsid w:val="00CB7BCF"/>
    <w:rsid w:val="00CC28DE"/>
    <w:rsid w:val="00CE265F"/>
    <w:rsid w:val="00CE3C45"/>
    <w:rsid w:val="00CE70E2"/>
    <w:rsid w:val="00CF44BA"/>
    <w:rsid w:val="00D00AAB"/>
    <w:rsid w:val="00D02002"/>
    <w:rsid w:val="00D03AD4"/>
    <w:rsid w:val="00D0488A"/>
    <w:rsid w:val="00D132FE"/>
    <w:rsid w:val="00D16BC6"/>
    <w:rsid w:val="00D21277"/>
    <w:rsid w:val="00D269CF"/>
    <w:rsid w:val="00D314CF"/>
    <w:rsid w:val="00D34688"/>
    <w:rsid w:val="00D50395"/>
    <w:rsid w:val="00D54C10"/>
    <w:rsid w:val="00D54E25"/>
    <w:rsid w:val="00D5520D"/>
    <w:rsid w:val="00D65F13"/>
    <w:rsid w:val="00D80516"/>
    <w:rsid w:val="00D837D9"/>
    <w:rsid w:val="00D96243"/>
    <w:rsid w:val="00DB40B2"/>
    <w:rsid w:val="00DC105B"/>
    <w:rsid w:val="00DC6FB5"/>
    <w:rsid w:val="00DE0E40"/>
    <w:rsid w:val="00DE5BD2"/>
    <w:rsid w:val="00DF037E"/>
    <w:rsid w:val="00DF2DC3"/>
    <w:rsid w:val="00DF484E"/>
    <w:rsid w:val="00E03487"/>
    <w:rsid w:val="00E077DB"/>
    <w:rsid w:val="00E32A1D"/>
    <w:rsid w:val="00E33403"/>
    <w:rsid w:val="00E34C97"/>
    <w:rsid w:val="00E44280"/>
    <w:rsid w:val="00E501C4"/>
    <w:rsid w:val="00E50A3D"/>
    <w:rsid w:val="00E55FBC"/>
    <w:rsid w:val="00E60598"/>
    <w:rsid w:val="00E64016"/>
    <w:rsid w:val="00E7703F"/>
    <w:rsid w:val="00E82F83"/>
    <w:rsid w:val="00EA6D4C"/>
    <w:rsid w:val="00EA7E9B"/>
    <w:rsid w:val="00EB1190"/>
    <w:rsid w:val="00EB5C09"/>
    <w:rsid w:val="00EC04B8"/>
    <w:rsid w:val="00EC286B"/>
    <w:rsid w:val="00EC7804"/>
    <w:rsid w:val="00ED1669"/>
    <w:rsid w:val="00ED27EB"/>
    <w:rsid w:val="00EE4AC8"/>
    <w:rsid w:val="00EE791C"/>
    <w:rsid w:val="00EF2082"/>
    <w:rsid w:val="00EF3656"/>
    <w:rsid w:val="00F047FA"/>
    <w:rsid w:val="00F0578C"/>
    <w:rsid w:val="00F10E18"/>
    <w:rsid w:val="00F11FF9"/>
    <w:rsid w:val="00F13510"/>
    <w:rsid w:val="00F233ED"/>
    <w:rsid w:val="00F25426"/>
    <w:rsid w:val="00F2758B"/>
    <w:rsid w:val="00F37D2C"/>
    <w:rsid w:val="00F463E0"/>
    <w:rsid w:val="00F71389"/>
    <w:rsid w:val="00F729E0"/>
    <w:rsid w:val="00F74276"/>
    <w:rsid w:val="00F776E3"/>
    <w:rsid w:val="00F834E1"/>
    <w:rsid w:val="00F8756A"/>
    <w:rsid w:val="00F909B9"/>
    <w:rsid w:val="00F92089"/>
    <w:rsid w:val="00FA4F33"/>
    <w:rsid w:val="00FB2E6C"/>
    <w:rsid w:val="00FC6051"/>
    <w:rsid w:val="00FD22EC"/>
    <w:rsid w:val="00FE52F4"/>
    <w:rsid w:val="00FE5CA9"/>
    <w:rsid w:val="00FE6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sv-SE"/>
    </w:rPr>
  </w:style>
  <w:style w:type="paragraph" w:styleId="Ttol1">
    <w:name w:val="heading 1"/>
    <w:basedOn w:val="Normal"/>
    <w:next w:val="Normal"/>
    <w:link w:val="Ttol1Car"/>
    <w:uiPriority w:val="99"/>
    <w:qFormat/>
    <w:pPr>
      <w:keepNext/>
      <w:outlineLvl w:val="0"/>
    </w:pPr>
    <w:rPr>
      <w:sz w:val="36"/>
      <w:szCs w:val="36"/>
    </w:rPr>
  </w:style>
  <w:style w:type="paragraph" w:styleId="Ttol2">
    <w:name w:val="heading 2"/>
    <w:basedOn w:val="Normal"/>
    <w:next w:val="Normal"/>
    <w:link w:val="Ttol2Car"/>
    <w:uiPriority w:val="99"/>
    <w:qFormat/>
    <w:pPr>
      <w:keepNext/>
      <w:outlineLvl w:val="1"/>
    </w:pPr>
    <w:rPr>
      <w:b/>
      <w:bCs/>
    </w:rPr>
  </w:style>
  <w:style w:type="paragraph" w:styleId="Ttol3">
    <w:name w:val="heading 3"/>
    <w:basedOn w:val="Normal"/>
    <w:next w:val="Normal"/>
    <w:link w:val="Ttol3Car"/>
    <w:uiPriority w:val="99"/>
    <w:qFormat/>
    <w:pPr>
      <w:keepNext/>
      <w:outlineLvl w:val="2"/>
    </w:pPr>
    <w:rPr>
      <w:i/>
      <w:iC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link w:val="Ttol1"/>
    <w:uiPriority w:val="9"/>
    <w:locked/>
    <w:rPr>
      <w:rFonts w:ascii="Cambria" w:eastAsia="Times New Roman" w:hAnsi="Cambria" w:cs="Times New Roman"/>
      <w:b/>
      <w:bCs/>
      <w:kern w:val="32"/>
      <w:sz w:val="32"/>
      <w:szCs w:val="32"/>
      <w:lang w:val="en-GB" w:eastAsia="sv-SE"/>
    </w:rPr>
  </w:style>
  <w:style w:type="character" w:customStyle="1" w:styleId="Ttol2Car">
    <w:name w:val="Títol 2 Car"/>
    <w:link w:val="Ttol2"/>
    <w:uiPriority w:val="9"/>
    <w:semiHidden/>
    <w:locked/>
    <w:rPr>
      <w:rFonts w:ascii="Cambria" w:eastAsia="Times New Roman" w:hAnsi="Cambria" w:cs="Times New Roman"/>
      <w:b/>
      <w:bCs/>
      <w:i/>
      <w:iCs/>
      <w:sz w:val="28"/>
      <w:szCs w:val="28"/>
      <w:lang w:val="en-GB" w:eastAsia="sv-SE"/>
    </w:rPr>
  </w:style>
  <w:style w:type="character" w:customStyle="1" w:styleId="Ttol3Car">
    <w:name w:val="Títol 3 Car"/>
    <w:link w:val="Ttol3"/>
    <w:uiPriority w:val="9"/>
    <w:semiHidden/>
    <w:locked/>
    <w:rPr>
      <w:rFonts w:ascii="Cambria" w:eastAsia="Times New Roman" w:hAnsi="Cambria" w:cs="Times New Roman"/>
      <w:b/>
      <w:bCs/>
      <w:sz w:val="26"/>
      <w:szCs w:val="26"/>
      <w:lang w:val="en-GB" w:eastAsia="sv-SE"/>
    </w:rPr>
  </w:style>
  <w:style w:type="character" w:styleId="Enlla">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Textindependent2">
    <w:name w:val="Body Text 2"/>
    <w:basedOn w:val="Normal"/>
    <w:link w:val="Textindependent2Car"/>
    <w:uiPriority w:val="99"/>
    <w:pPr>
      <w:jc w:val="both"/>
    </w:pPr>
  </w:style>
  <w:style w:type="character" w:customStyle="1" w:styleId="Textindependent2Car">
    <w:name w:val="Text independent 2 Car"/>
    <w:link w:val="Textindependent2"/>
    <w:uiPriority w:val="99"/>
    <w:semiHidden/>
    <w:locked/>
    <w:rPr>
      <w:rFonts w:cs="Times New Roman"/>
      <w:sz w:val="24"/>
      <w:szCs w:val="24"/>
      <w:lang w:val="en-GB" w:eastAsia="sv-SE"/>
    </w:rPr>
  </w:style>
  <w:style w:type="paragraph" w:styleId="Textindependent">
    <w:name w:val="Body Text"/>
    <w:basedOn w:val="Normal"/>
    <w:link w:val="TextindependentCar"/>
    <w:uiPriority w:val="99"/>
    <w:rPr>
      <w:color w:val="0000FF"/>
    </w:rPr>
  </w:style>
  <w:style w:type="character" w:customStyle="1" w:styleId="TextindependentCar">
    <w:name w:val="Text independent Car"/>
    <w:link w:val="Textindependen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Textdenotaapeudepgina">
    <w:name w:val="footnote text"/>
    <w:basedOn w:val="Normal"/>
    <w:link w:val="TextdenotaapeudepginaCar"/>
    <w:uiPriority w:val="99"/>
    <w:semiHidden/>
    <w:rsid w:val="000C1967"/>
    <w:rPr>
      <w:sz w:val="20"/>
      <w:szCs w:val="20"/>
    </w:rPr>
  </w:style>
  <w:style w:type="character" w:customStyle="1" w:styleId="TextdenotaapeudepginaCar">
    <w:name w:val="Text de nota a peu de pàgina Car"/>
    <w:link w:val="Textdenotaapeudepgina"/>
    <w:uiPriority w:val="99"/>
    <w:semiHidden/>
    <w:locked/>
    <w:rPr>
      <w:rFonts w:cs="Times New Roman"/>
      <w:sz w:val="20"/>
      <w:szCs w:val="20"/>
      <w:lang w:val="en-GB" w:eastAsia="sv-SE"/>
    </w:rPr>
  </w:style>
  <w:style w:type="character" w:styleId="Refernciadenotaapeudepgina">
    <w:name w:val="footnote reference"/>
    <w:uiPriority w:val="99"/>
    <w:semiHidden/>
    <w:rsid w:val="000C1967"/>
    <w:rPr>
      <w:rFonts w:cs="Times New Roman"/>
      <w:vertAlign w:val="superscript"/>
    </w:rPr>
  </w:style>
  <w:style w:type="character" w:styleId="Enllavisitat">
    <w:name w:val="FollowedHyperlink"/>
    <w:uiPriority w:val="99"/>
    <w:semiHidden/>
    <w:unhideWhenUsed/>
    <w:rsid w:val="00AD53B6"/>
    <w:rPr>
      <w:rFonts w:cs="Times New Roman"/>
      <w:color w:val="800080"/>
      <w:u w:val="single"/>
    </w:rPr>
  </w:style>
  <w:style w:type="character" w:styleId="Refernciadecomentari">
    <w:name w:val="annotation reference"/>
    <w:uiPriority w:val="99"/>
    <w:semiHidden/>
    <w:unhideWhenUsed/>
    <w:rsid w:val="001402B3"/>
    <w:rPr>
      <w:rFonts w:cs="Times New Roman"/>
      <w:sz w:val="16"/>
      <w:szCs w:val="16"/>
    </w:rPr>
  </w:style>
  <w:style w:type="paragraph" w:styleId="Textdecomentari">
    <w:name w:val="annotation text"/>
    <w:basedOn w:val="Normal"/>
    <w:link w:val="TextdecomentariCar"/>
    <w:uiPriority w:val="99"/>
    <w:semiHidden/>
    <w:unhideWhenUsed/>
    <w:rsid w:val="001402B3"/>
    <w:rPr>
      <w:sz w:val="20"/>
      <w:szCs w:val="20"/>
    </w:rPr>
  </w:style>
  <w:style w:type="character" w:customStyle="1" w:styleId="TextdecomentariCar">
    <w:name w:val="Text de comentari Car"/>
    <w:link w:val="Textdecomentari"/>
    <w:uiPriority w:val="99"/>
    <w:semiHidden/>
    <w:locked/>
    <w:rsid w:val="001402B3"/>
    <w:rPr>
      <w:rFonts w:cs="Times New Roman"/>
      <w:sz w:val="20"/>
      <w:szCs w:val="20"/>
      <w:lang w:val="en-GB" w:eastAsia="sv-SE"/>
    </w:rPr>
  </w:style>
  <w:style w:type="paragraph" w:styleId="Temadelcomentari">
    <w:name w:val="annotation subject"/>
    <w:basedOn w:val="Textdecomentari"/>
    <w:next w:val="Textdecomentari"/>
    <w:link w:val="TemadelcomentariCar"/>
    <w:uiPriority w:val="99"/>
    <w:semiHidden/>
    <w:unhideWhenUsed/>
    <w:rsid w:val="001402B3"/>
    <w:rPr>
      <w:b/>
      <w:bCs/>
    </w:rPr>
  </w:style>
  <w:style w:type="character" w:customStyle="1" w:styleId="TemadelcomentariCar">
    <w:name w:val="Tema del comentari Car"/>
    <w:link w:val="Temadelcomentari"/>
    <w:uiPriority w:val="99"/>
    <w:semiHidden/>
    <w:locked/>
    <w:rsid w:val="001402B3"/>
    <w:rPr>
      <w:rFonts w:cs="Times New Roman"/>
      <w:b/>
      <w:bCs/>
      <w:sz w:val="20"/>
      <w:szCs w:val="20"/>
      <w:lang w:val="en-GB" w:eastAsia="sv-SE"/>
    </w:rPr>
  </w:style>
  <w:style w:type="paragraph" w:styleId="Textdeglobus">
    <w:name w:val="Balloon Text"/>
    <w:basedOn w:val="Normal"/>
    <w:link w:val="TextdeglobusCar"/>
    <w:uiPriority w:val="99"/>
    <w:semiHidden/>
    <w:unhideWhenUsed/>
    <w:rsid w:val="001402B3"/>
    <w:rPr>
      <w:rFonts w:ascii="Tahoma" w:hAnsi="Tahoma" w:cs="Tahoma"/>
      <w:sz w:val="16"/>
      <w:szCs w:val="16"/>
    </w:rPr>
  </w:style>
  <w:style w:type="character" w:customStyle="1" w:styleId="TextdeglobusCar">
    <w:name w:val="Text de globus Car"/>
    <w:link w:val="Textdeglobus"/>
    <w:uiPriority w:val="99"/>
    <w:semiHidden/>
    <w:locked/>
    <w:rsid w:val="001402B3"/>
    <w:rPr>
      <w:rFonts w:ascii="Tahoma" w:hAnsi="Tahoma" w:cs="Tahoma"/>
      <w:sz w:val="16"/>
      <w:szCs w:val="16"/>
      <w:lang w:val="en-GB" w:eastAsia="sv-SE"/>
    </w:rPr>
  </w:style>
  <w:style w:type="paragraph" w:styleId="Capalera">
    <w:name w:val="header"/>
    <w:basedOn w:val="Normal"/>
    <w:link w:val="CapaleraCar"/>
    <w:uiPriority w:val="99"/>
    <w:unhideWhenUsed/>
    <w:rsid w:val="00B73A77"/>
    <w:pPr>
      <w:tabs>
        <w:tab w:val="center" w:pos="4536"/>
        <w:tab w:val="right" w:pos="9072"/>
      </w:tabs>
    </w:pPr>
  </w:style>
  <w:style w:type="character" w:customStyle="1" w:styleId="CapaleraCar">
    <w:name w:val="Capçalera Car"/>
    <w:link w:val="Capalera"/>
    <w:uiPriority w:val="99"/>
    <w:rsid w:val="00B73A77"/>
    <w:rPr>
      <w:sz w:val="24"/>
      <w:szCs w:val="24"/>
      <w:lang w:val="en-GB" w:eastAsia="sv-SE"/>
    </w:rPr>
  </w:style>
  <w:style w:type="paragraph" w:styleId="Peu">
    <w:name w:val="footer"/>
    <w:basedOn w:val="Normal"/>
    <w:link w:val="PeuCar"/>
    <w:uiPriority w:val="99"/>
    <w:unhideWhenUsed/>
    <w:rsid w:val="00B73A77"/>
    <w:pPr>
      <w:tabs>
        <w:tab w:val="center" w:pos="4536"/>
        <w:tab w:val="right" w:pos="9072"/>
      </w:tabs>
    </w:pPr>
  </w:style>
  <w:style w:type="character" w:customStyle="1" w:styleId="PeuCar">
    <w:name w:val="Peu Car"/>
    <w:link w:val="Peu"/>
    <w:uiPriority w:val="99"/>
    <w:rsid w:val="00B73A77"/>
    <w:rPr>
      <w:sz w:val="24"/>
      <w:szCs w:val="24"/>
      <w:lang w:val="en-GB" w:eastAsia="sv-SE"/>
    </w:rPr>
  </w:style>
  <w:style w:type="character" w:customStyle="1" w:styleId="Mencisenseresoldre1">
    <w:name w:val="Menció sense resoldre1"/>
    <w:uiPriority w:val="99"/>
    <w:semiHidden/>
    <w:unhideWhenUsed/>
    <w:rsid w:val="00813E5C"/>
    <w:rPr>
      <w:color w:val="605E5C"/>
      <w:shd w:val="clear" w:color="auto" w:fill="E1DFDD"/>
    </w:rPr>
  </w:style>
  <w:style w:type="table" w:styleId="Taulaambquadrcula">
    <w:name w:val="Table Grid"/>
    <w:basedOn w:val="Taulanormal"/>
    <w:uiPriority w:val="39"/>
    <w:rsid w:val="00080A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dellista">
    <w:name w:val="List Paragraph"/>
    <w:basedOn w:val="Normal"/>
    <w:uiPriority w:val="34"/>
    <w:qFormat/>
    <w:rsid w:val="00080AF8"/>
    <w:pPr>
      <w:spacing w:after="160" w:line="259" w:lineRule="auto"/>
      <w:ind w:left="720"/>
      <w:contextualSpacing/>
    </w:pPr>
    <w:rPr>
      <w:rFonts w:ascii="Calibri" w:eastAsia="Calibri" w:hAnsi="Calibri"/>
      <w:sz w:val="22"/>
      <w:szCs w:val="22"/>
      <w:lang w:val="ca-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5D1EF-FF9B-4801-B998-6FBF4875E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Template STI 2012.dot</Template>
  <TotalTime>1120</TotalTime>
  <Pages>12</Pages>
  <Words>3629</Words>
  <Characters>20687</Characters>
  <Application>Microsoft Office Word</Application>
  <DocSecurity>0</DocSecurity>
  <Lines>172</Lines>
  <Paragraphs>48</Paragraphs>
  <ScaleCrop>false</ScaleCrop>
  <HeadingPairs>
    <vt:vector size="4" baseType="variant">
      <vt:variant>
        <vt:lpstr>Títol</vt:lpstr>
      </vt:variant>
      <vt:variant>
        <vt:i4>1</vt:i4>
      </vt:variant>
      <vt:variant>
        <vt:lpstr>Title</vt:lpstr>
      </vt:variant>
      <vt:variant>
        <vt:i4>1</vt:i4>
      </vt:variant>
    </vt:vector>
  </HeadingPairs>
  <TitlesOfParts>
    <vt:vector size="2" baseType="lpstr">
      <vt:lpstr>STI 2023 paper template</vt:lpstr>
      <vt:lpstr>STI 2023 paper template</vt:lpstr>
    </vt:vector>
  </TitlesOfParts>
  <Company/>
  <LinksUpToDate>false</LinksUpToDate>
  <CharactersWithSpaces>24268</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Ángel Borrego</cp:lastModifiedBy>
  <cp:revision>119</cp:revision>
  <cp:lastPrinted>2023-03-30T09:44:00Z</cp:lastPrinted>
  <dcterms:created xsi:type="dcterms:W3CDTF">2022-12-15T12:25:00Z</dcterms:created>
  <dcterms:modified xsi:type="dcterms:W3CDTF">2023-03-30T17:08:00Z</dcterms:modified>
</cp:coreProperties>
</file>