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0A87D17C" w:rsidR="00AD6D2D" w:rsidRPr="0011597F" w:rsidRDefault="0011597F" w:rsidP="00542798">
      <w:pPr>
        <w:pStyle w:val="1"/>
        <w:jc w:val="center"/>
        <w:rPr>
          <w:lang w:val="en-US"/>
        </w:rPr>
      </w:pPr>
      <w:r>
        <w:rPr>
          <w:lang w:val="en-US"/>
        </w:rPr>
        <w:t xml:space="preserve">Country shifts </w:t>
      </w:r>
      <w:r w:rsidR="000D0880">
        <w:rPr>
          <w:lang w:val="en-US"/>
        </w:rPr>
        <w:t>in</w:t>
      </w:r>
      <w:r w:rsidR="008E4C3B">
        <w:rPr>
          <w:lang w:val="en-US"/>
        </w:rPr>
        <w:t xml:space="preserve"> the</w:t>
      </w:r>
      <w:r>
        <w:rPr>
          <w:lang w:val="en-US"/>
        </w:rPr>
        <w:t xml:space="preserve"> </w:t>
      </w:r>
      <w:r w:rsidR="008E4C3B">
        <w:rPr>
          <w:lang w:val="en-US"/>
        </w:rPr>
        <w:t xml:space="preserve">authorship of </w:t>
      </w:r>
      <w:r>
        <w:rPr>
          <w:lang w:val="en-US"/>
        </w:rPr>
        <w:t>conference papers</w:t>
      </w:r>
      <w:r w:rsidR="008E4C3B">
        <w:rPr>
          <w:lang w:val="en-US"/>
        </w:rPr>
        <w:t xml:space="preserve"> </w:t>
      </w:r>
    </w:p>
    <w:p w14:paraId="1448DA63" w14:textId="77777777" w:rsidR="00AD6D2D" w:rsidRPr="00AD6D2D" w:rsidRDefault="00AD6D2D" w:rsidP="00542798">
      <w:pPr>
        <w:jc w:val="center"/>
      </w:pPr>
    </w:p>
    <w:p w14:paraId="49EED032" w14:textId="18496F58" w:rsidR="00AD6D2D" w:rsidRPr="00AD6D2D" w:rsidRDefault="006D43A7" w:rsidP="00542798">
      <w:pPr>
        <w:jc w:val="center"/>
      </w:pPr>
      <w:r>
        <w:t>Andrey Guskov</w:t>
      </w:r>
      <w:r w:rsidRPr="006B5B53">
        <w:t xml:space="preserve"> </w:t>
      </w:r>
      <w:r w:rsidR="00AD6D2D" w:rsidRPr="00AD6D2D">
        <w:rPr>
          <w:vertAlign w:val="superscript"/>
        </w:rPr>
        <w:t>*</w:t>
      </w:r>
      <w:r>
        <w:t xml:space="preserve"> and</w:t>
      </w:r>
      <w:r w:rsidR="00AD6D2D" w:rsidRPr="00AD6D2D">
        <w:t xml:space="preserve"> </w:t>
      </w:r>
      <w:r>
        <w:t>Denis Kosyakov</w:t>
      </w:r>
      <w:r w:rsidRPr="006B5B53">
        <w:t xml:space="preserve"> </w:t>
      </w:r>
      <w:r w:rsidR="00AD6D2D" w:rsidRPr="00AD6D2D">
        <w:rPr>
          <w:vertAlign w:val="superscript"/>
        </w:rPr>
        <w:t>**</w:t>
      </w:r>
    </w:p>
    <w:p w14:paraId="69B5EBE6" w14:textId="77777777" w:rsidR="00AD6D2D" w:rsidRPr="00AD6D2D" w:rsidRDefault="00AD6D2D" w:rsidP="00542798">
      <w:pPr>
        <w:jc w:val="center"/>
        <w:rPr>
          <w:sz w:val="20"/>
          <w:szCs w:val="20"/>
        </w:rPr>
      </w:pPr>
    </w:p>
    <w:p w14:paraId="0327B950" w14:textId="5EBC2FC6" w:rsidR="00AD6D2D" w:rsidRPr="00AD6D2D" w:rsidRDefault="00AD6D2D" w:rsidP="00542798">
      <w:pPr>
        <w:jc w:val="center"/>
        <w:rPr>
          <w:sz w:val="20"/>
          <w:szCs w:val="20"/>
        </w:rPr>
      </w:pPr>
      <w:r w:rsidRPr="00AD6D2D">
        <w:rPr>
          <w:sz w:val="20"/>
          <w:szCs w:val="20"/>
          <w:vertAlign w:val="superscript"/>
        </w:rPr>
        <w:t>*</w:t>
      </w:r>
      <w:r w:rsidR="006D43A7">
        <w:rPr>
          <w:i/>
          <w:iCs/>
          <w:sz w:val="20"/>
          <w:szCs w:val="20"/>
        </w:rPr>
        <w:t>guskov.andrey@gmail.com</w:t>
      </w:r>
    </w:p>
    <w:p w14:paraId="1726D2B0" w14:textId="079FB5BC" w:rsidR="006D43A7" w:rsidRDefault="00493269" w:rsidP="00542798">
      <w:pPr>
        <w:jc w:val="center"/>
        <w:rPr>
          <w:sz w:val="20"/>
          <w:szCs w:val="20"/>
        </w:rPr>
      </w:pPr>
      <w:r>
        <w:rPr>
          <w:sz w:val="20"/>
          <w:szCs w:val="20"/>
          <w:lang w:val="en-US"/>
        </w:rPr>
        <w:t xml:space="preserve">ORCID: </w:t>
      </w:r>
      <w:r w:rsidR="006D43A7" w:rsidRPr="006D43A7">
        <w:rPr>
          <w:sz w:val="20"/>
          <w:szCs w:val="20"/>
        </w:rPr>
        <w:t>0000-0002-1028-9958</w:t>
      </w:r>
    </w:p>
    <w:p w14:paraId="0F7AF4B5" w14:textId="6E3F8D90" w:rsidR="00AD6D2D" w:rsidRDefault="006D43A7" w:rsidP="00542798">
      <w:pPr>
        <w:jc w:val="center"/>
        <w:rPr>
          <w:sz w:val="20"/>
          <w:szCs w:val="20"/>
        </w:rPr>
      </w:pPr>
      <w:r w:rsidRPr="006D43A7">
        <w:rPr>
          <w:sz w:val="20"/>
          <w:szCs w:val="20"/>
        </w:rPr>
        <w:t xml:space="preserve">Russian Research Institute of Economics, Politics and Law in Science and Technology, </w:t>
      </w:r>
      <w:r>
        <w:rPr>
          <w:sz w:val="20"/>
          <w:szCs w:val="20"/>
        </w:rPr>
        <w:br/>
      </w:r>
      <w:r w:rsidRPr="006D43A7">
        <w:rPr>
          <w:sz w:val="20"/>
          <w:szCs w:val="20"/>
        </w:rPr>
        <w:t>Moscow, Russian Federation</w:t>
      </w:r>
    </w:p>
    <w:p w14:paraId="4B7CE7F8" w14:textId="77777777" w:rsidR="006D43A7" w:rsidRPr="00AD6D2D" w:rsidRDefault="006D43A7" w:rsidP="00542798">
      <w:pPr>
        <w:jc w:val="center"/>
        <w:rPr>
          <w:sz w:val="20"/>
          <w:szCs w:val="20"/>
        </w:rPr>
      </w:pPr>
    </w:p>
    <w:p w14:paraId="7B0A8982" w14:textId="1359309F" w:rsidR="00AD6D2D" w:rsidRPr="00AD6D2D" w:rsidRDefault="00AD6D2D" w:rsidP="00542798">
      <w:pPr>
        <w:jc w:val="center"/>
        <w:rPr>
          <w:sz w:val="20"/>
          <w:szCs w:val="20"/>
        </w:rPr>
      </w:pPr>
      <w:r w:rsidRPr="00493269">
        <w:rPr>
          <w:sz w:val="20"/>
          <w:szCs w:val="20"/>
          <w:vertAlign w:val="superscript"/>
        </w:rPr>
        <w:t>**</w:t>
      </w:r>
      <w:r w:rsidRPr="00493269">
        <w:rPr>
          <w:i/>
          <w:iCs/>
          <w:sz w:val="20"/>
          <w:szCs w:val="20"/>
        </w:rPr>
        <w:t xml:space="preserve"> </w:t>
      </w:r>
      <w:r w:rsidR="00493269" w:rsidRPr="00493269">
        <w:rPr>
          <w:i/>
          <w:iCs/>
          <w:sz w:val="20"/>
          <w:szCs w:val="20"/>
        </w:rPr>
        <w:t>kosyakov@sciencepulse.ru</w:t>
      </w:r>
    </w:p>
    <w:p w14:paraId="5E4A448C" w14:textId="02CE488B" w:rsidR="00AD6D2D" w:rsidRPr="00AD6D2D" w:rsidRDefault="00493269" w:rsidP="00542798">
      <w:pPr>
        <w:jc w:val="center"/>
        <w:rPr>
          <w:sz w:val="20"/>
          <w:szCs w:val="20"/>
        </w:rPr>
      </w:pPr>
      <w:r>
        <w:rPr>
          <w:sz w:val="20"/>
          <w:szCs w:val="20"/>
          <w:lang w:val="en-US"/>
        </w:rPr>
        <w:t xml:space="preserve">ORCID: </w:t>
      </w:r>
      <w:r w:rsidR="006D43A7" w:rsidRPr="006D43A7">
        <w:rPr>
          <w:sz w:val="20"/>
          <w:szCs w:val="20"/>
        </w:rPr>
        <w:t>0000-0002-0495-9898</w:t>
      </w:r>
    </w:p>
    <w:p w14:paraId="45E66D54" w14:textId="14DA36B7" w:rsidR="006D43A7" w:rsidRDefault="006D43A7" w:rsidP="006D43A7">
      <w:pPr>
        <w:jc w:val="center"/>
        <w:rPr>
          <w:sz w:val="20"/>
          <w:szCs w:val="20"/>
        </w:rPr>
      </w:pPr>
      <w:r w:rsidRPr="006D43A7">
        <w:rPr>
          <w:sz w:val="20"/>
          <w:szCs w:val="20"/>
        </w:rPr>
        <w:t xml:space="preserve">Russian Research Institute of Economics, Politics and Law in Science and Technology, </w:t>
      </w:r>
      <w:r>
        <w:rPr>
          <w:sz w:val="20"/>
          <w:szCs w:val="20"/>
        </w:rPr>
        <w:br/>
      </w:r>
      <w:r w:rsidRPr="006D43A7">
        <w:rPr>
          <w:sz w:val="20"/>
          <w:szCs w:val="20"/>
        </w:rPr>
        <w:t>Moscow, Russian Federation</w:t>
      </w:r>
    </w:p>
    <w:p w14:paraId="18EAD8F9" w14:textId="77777777" w:rsidR="008168F4" w:rsidRPr="00D96243" w:rsidRDefault="008168F4" w:rsidP="00542798">
      <w:pPr>
        <w:jc w:val="center"/>
      </w:pPr>
    </w:p>
    <w:p w14:paraId="04927CB0" w14:textId="3FF61CA2" w:rsidR="008168F4" w:rsidRDefault="008168F4" w:rsidP="00542798">
      <w:pPr>
        <w:jc w:val="center"/>
      </w:pPr>
    </w:p>
    <w:p w14:paraId="26F746EB" w14:textId="30AFC5F2" w:rsidR="00CB15AC" w:rsidRDefault="003B3D43" w:rsidP="00CB15AC">
      <w:pPr>
        <w:jc w:val="both"/>
        <w:rPr>
          <w:sz w:val="20"/>
          <w:szCs w:val="20"/>
          <w:lang w:val="en-US"/>
        </w:rPr>
      </w:pPr>
      <w:r>
        <w:rPr>
          <w:sz w:val="20"/>
          <w:szCs w:val="20"/>
          <w:lang w:val="en-US"/>
        </w:rPr>
        <w:t>T</w:t>
      </w:r>
      <w:r w:rsidRPr="003B3D43">
        <w:rPr>
          <w:sz w:val="20"/>
          <w:szCs w:val="20"/>
          <w:lang w:val="en-US"/>
        </w:rPr>
        <w:t xml:space="preserve">here </w:t>
      </w:r>
      <w:r>
        <w:rPr>
          <w:sz w:val="20"/>
          <w:szCs w:val="20"/>
          <w:lang w:val="en-US"/>
        </w:rPr>
        <w:t>are</w:t>
      </w:r>
      <w:r w:rsidRPr="003B3D43">
        <w:rPr>
          <w:sz w:val="20"/>
          <w:szCs w:val="20"/>
          <w:lang w:val="en-US"/>
        </w:rPr>
        <w:t xml:space="preserve"> significant </w:t>
      </w:r>
      <w:r>
        <w:rPr>
          <w:sz w:val="20"/>
          <w:szCs w:val="20"/>
          <w:lang w:val="en-US"/>
        </w:rPr>
        <w:t>scatters</w:t>
      </w:r>
      <w:r w:rsidRPr="003B3D43">
        <w:rPr>
          <w:sz w:val="20"/>
          <w:szCs w:val="20"/>
          <w:lang w:val="en-US"/>
        </w:rPr>
        <w:t xml:space="preserve"> </w:t>
      </w:r>
      <w:r>
        <w:rPr>
          <w:sz w:val="20"/>
          <w:szCs w:val="20"/>
          <w:lang w:val="en-US"/>
        </w:rPr>
        <w:t>i</w:t>
      </w:r>
      <w:r w:rsidRPr="003B3D43">
        <w:rPr>
          <w:sz w:val="20"/>
          <w:szCs w:val="20"/>
          <w:lang w:val="en-US"/>
        </w:rPr>
        <w:t xml:space="preserve">n indexed conference </w:t>
      </w:r>
      <w:r>
        <w:rPr>
          <w:sz w:val="20"/>
          <w:szCs w:val="20"/>
          <w:lang w:val="en-US"/>
        </w:rPr>
        <w:t xml:space="preserve">papers quantity </w:t>
      </w:r>
      <w:r w:rsidRPr="003B3D43">
        <w:rPr>
          <w:sz w:val="20"/>
          <w:szCs w:val="20"/>
          <w:lang w:val="en-US"/>
        </w:rPr>
        <w:t xml:space="preserve">in </w:t>
      </w:r>
      <w:r>
        <w:rPr>
          <w:sz w:val="20"/>
          <w:szCs w:val="20"/>
          <w:lang w:val="en-US"/>
        </w:rPr>
        <w:t xml:space="preserve">different fields </w:t>
      </w:r>
      <w:r w:rsidRPr="003B3D43">
        <w:rPr>
          <w:sz w:val="20"/>
          <w:szCs w:val="20"/>
          <w:lang w:val="en-US"/>
        </w:rPr>
        <w:t xml:space="preserve">of science and countries that are of a different nature. This paper proposes a methodology for calculating disciplinary </w:t>
      </w:r>
      <w:r w:rsidR="00550B0F">
        <w:rPr>
          <w:sz w:val="20"/>
          <w:szCs w:val="20"/>
          <w:lang w:val="en-US"/>
        </w:rPr>
        <w:t xml:space="preserve">and </w:t>
      </w:r>
      <w:r w:rsidR="00550B0F" w:rsidRPr="003B3D43">
        <w:rPr>
          <w:sz w:val="20"/>
          <w:szCs w:val="20"/>
          <w:lang w:val="en-US"/>
        </w:rPr>
        <w:t xml:space="preserve">institutional </w:t>
      </w:r>
      <w:r w:rsidRPr="003B3D43">
        <w:rPr>
          <w:sz w:val="20"/>
          <w:szCs w:val="20"/>
          <w:lang w:val="en-US"/>
        </w:rPr>
        <w:t xml:space="preserve">shifts </w:t>
      </w:r>
      <w:r>
        <w:rPr>
          <w:sz w:val="20"/>
          <w:szCs w:val="20"/>
          <w:lang w:val="en-US"/>
        </w:rPr>
        <w:t xml:space="preserve">of publishing in conference proceedings </w:t>
      </w:r>
      <w:r w:rsidRPr="003B3D43">
        <w:rPr>
          <w:sz w:val="20"/>
          <w:szCs w:val="20"/>
          <w:lang w:val="en-US"/>
        </w:rPr>
        <w:t>and its application to country analysis</w:t>
      </w:r>
      <w:r>
        <w:rPr>
          <w:sz w:val="20"/>
          <w:szCs w:val="20"/>
          <w:lang w:val="en-US"/>
        </w:rPr>
        <w:t xml:space="preserve"> based on Scopus data</w:t>
      </w:r>
      <w:r w:rsidRPr="003B3D43">
        <w:rPr>
          <w:sz w:val="20"/>
          <w:szCs w:val="20"/>
          <w:lang w:val="en-US"/>
        </w:rPr>
        <w:t>.</w:t>
      </w:r>
      <w:r>
        <w:rPr>
          <w:sz w:val="20"/>
          <w:szCs w:val="20"/>
          <w:lang w:val="en-US"/>
        </w:rPr>
        <w:t xml:space="preserve"> </w:t>
      </w:r>
      <w:r w:rsidR="00F93150" w:rsidRPr="00F93150">
        <w:rPr>
          <w:sz w:val="20"/>
          <w:szCs w:val="20"/>
          <w:lang w:val="en-US"/>
        </w:rPr>
        <w:t xml:space="preserve">A disciplinary shift is the deviation of the </w:t>
      </w:r>
      <w:r>
        <w:rPr>
          <w:sz w:val="20"/>
          <w:szCs w:val="20"/>
          <w:lang w:val="en-US"/>
        </w:rPr>
        <w:t xml:space="preserve">conference paper share </w:t>
      </w:r>
      <w:r w:rsidR="00550B0F">
        <w:rPr>
          <w:sz w:val="20"/>
          <w:szCs w:val="20"/>
          <w:lang w:val="en-US"/>
        </w:rPr>
        <w:t xml:space="preserve">of a country </w:t>
      </w:r>
      <w:r w:rsidR="00F93150" w:rsidRPr="00F93150">
        <w:rPr>
          <w:sz w:val="20"/>
          <w:szCs w:val="20"/>
          <w:lang w:val="en-US"/>
        </w:rPr>
        <w:t xml:space="preserve">from the world average, which is caused by the scientific specialization of this country. The institutional shift is the deviation of the </w:t>
      </w:r>
      <w:r>
        <w:rPr>
          <w:sz w:val="20"/>
          <w:szCs w:val="20"/>
          <w:lang w:val="en-US"/>
        </w:rPr>
        <w:t>conference paper share</w:t>
      </w:r>
      <w:r w:rsidR="00550B0F">
        <w:rPr>
          <w:sz w:val="20"/>
          <w:szCs w:val="20"/>
          <w:lang w:val="en-US"/>
        </w:rPr>
        <w:t xml:space="preserve"> of a country</w:t>
      </w:r>
      <w:r>
        <w:rPr>
          <w:sz w:val="20"/>
          <w:szCs w:val="20"/>
          <w:lang w:val="en-US"/>
        </w:rPr>
        <w:t xml:space="preserve"> </w:t>
      </w:r>
      <w:r w:rsidR="00F93150" w:rsidRPr="00F93150">
        <w:rPr>
          <w:sz w:val="20"/>
          <w:szCs w:val="20"/>
          <w:lang w:val="en-US"/>
        </w:rPr>
        <w:t>from the world average, caused by the national specifics of the science</w:t>
      </w:r>
      <w:r>
        <w:rPr>
          <w:sz w:val="20"/>
          <w:szCs w:val="20"/>
          <w:lang w:val="en-US"/>
        </w:rPr>
        <w:t xml:space="preserve"> policies</w:t>
      </w:r>
      <w:r w:rsidRPr="003B3D43">
        <w:rPr>
          <w:sz w:val="20"/>
          <w:szCs w:val="20"/>
          <w:lang w:val="en-US"/>
        </w:rPr>
        <w:t>, in particular, excessive stimulation of publication activity. The study confirms previously observed institutional shifts in the Czech Republic, Russia</w:t>
      </w:r>
      <w:r w:rsidR="009029A6">
        <w:rPr>
          <w:sz w:val="20"/>
          <w:szCs w:val="20"/>
          <w:lang w:val="en-US"/>
        </w:rPr>
        <w:t>,</w:t>
      </w:r>
      <w:r w:rsidRPr="003B3D43">
        <w:rPr>
          <w:sz w:val="20"/>
          <w:szCs w:val="20"/>
          <w:lang w:val="en-US"/>
        </w:rPr>
        <w:t xml:space="preserve"> and Indonesia, and identifies several </w:t>
      </w:r>
      <w:r>
        <w:rPr>
          <w:sz w:val="20"/>
          <w:szCs w:val="20"/>
          <w:lang w:val="en-US"/>
        </w:rPr>
        <w:t xml:space="preserve">more </w:t>
      </w:r>
      <w:r w:rsidRPr="003B3D43">
        <w:rPr>
          <w:sz w:val="20"/>
          <w:szCs w:val="20"/>
          <w:lang w:val="en-US"/>
        </w:rPr>
        <w:t>countries where there may also be distortions</w:t>
      </w:r>
      <w:r>
        <w:rPr>
          <w:sz w:val="20"/>
          <w:szCs w:val="20"/>
          <w:lang w:val="en-US"/>
        </w:rPr>
        <w:t>, caused by</w:t>
      </w:r>
      <w:r w:rsidRPr="003B3D43">
        <w:rPr>
          <w:sz w:val="20"/>
          <w:szCs w:val="20"/>
          <w:lang w:val="en-US"/>
        </w:rPr>
        <w:t xml:space="preserve"> science polic</w:t>
      </w:r>
      <w:r w:rsidR="00550B0F">
        <w:rPr>
          <w:sz w:val="20"/>
          <w:szCs w:val="20"/>
          <w:lang w:val="en-US"/>
        </w:rPr>
        <w:t>ies</w:t>
      </w:r>
      <w:r w:rsidRPr="003B3D43">
        <w:rPr>
          <w:sz w:val="20"/>
          <w:szCs w:val="20"/>
          <w:lang w:val="en-US"/>
        </w:rPr>
        <w:t>.</w:t>
      </w:r>
    </w:p>
    <w:p w14:paraId="292F2378" w14:textId="77777777" w:rsidR="003B3D43" w:rsidRPr="003B3D43" w:rsidRDefault="003B3D43" w:rsidP="00CB15AC">
      <w:pPr>
        <w:jc w:val="both"/>
        <w:rPr>
          <w:lang w:val="en-US"/>
        </w:rPr>
      </w:pPr>
    </w:p>
    <w:p w14:paraId="02C61035" w14:textId="77777777" w:rsidR="008168F4" w:rsidRPr="00D96243" w:rsidRDefault="000C25AF">
      <w:pPr>
        <w:pStyle w:val="2"/>
        <w:jc w:val="both"/>
      </w:pPr>
      <w:r w:rsidRPr="00D96243">
        <w:t xml:space="preserve">1. </w:t>
      </w:r>
      <w:r w:rsidR="008168F4" w:rsidRPr="00D96243">
        <w:t>Introduction</w:t>
      </w:r>
    </w:p>
    <w:p w14:paraId="59A0BF17" w14:textId="3EF81E19" w:rsidR="006D43A7" w:rsidRDefault="006D43A7" w:rsidP="006D43A7">
      <w:pPr>
        <w:jc w:val="both"/>
        <w:rPr>
          <w:iCs/>
          <w:lang w:val="en-US"/>
        </w:rPr>
      </w:pPr>
      <w:r w:rsidRPr="006D43A7">
        <w:rPr>
          <w:iCs/>
          <w:lang w:val="en-US"/>
        </w:rPr>
        <w:t xml:space="preserve">Conference papers (CP) play an important role in the system of scientific communications. Many studies are discussed for the first time through reports at conferences, and it is it is the way they are first introduced into scientific circulation. By hosting and participating in academic events, scholars maximize the uptake and circulation of research findings as well as promote knowledge-sharing and agenda-setting with potential impact on the academic community and society at large </w:t>
      </w:r>
      <w:r w:rsidRPr="006D43A7">
        <w:rPr>
          <w:iCs/>
          <w:lang w:val="en-US"/>
        </w:rPr>
        <w:fldChar w:fldCharType="begin"/>
      </w:r>
      <w:r w:rsidR="001B3DDE">
        <w:rPr>
          <w:iCs/>
          <w:lang w:val="en-US"/>
        </w:rPr>
        <w:instrText xml:space="preserve"> ADDIN ZOTERO_ITEM CSL_CITATION {"citationID":"kBh9n46P","properties":{"formattedCitation":"(Hansen &amp; Budtz Pedersen, 2018)","plainCitation":"(Hansen &amp; Budtz Pedersen, 2018)","noteIndex":0},"citationItems":[{"id":2655,"uris":["http://zotero.org/users/7462518/items/YQBEDSRC"],"itemData":{"id":2655,"type":"article-journal","container-title":"Research Evaluation","DOI":"10.1093/reseval/rvy025","ISSN":"0958-2029, 1471-5449","issue":"4","language":"en","page":"358-366","source":"DOI.org (Crossref)","title":"The impact of academic events - A literature review","volume":"27","author":[{"family":"Hansen","given":"Thomas Trøst"},{"family":"Budtz Pedersen","given":"David"}],"issued":{"date-parts":[["2018",10,1]]}}}],"schema":"https://github.com/citation-style-language/schema/raw/master/csl-citation.json"} </w:instrText>
      </w:r>
      <w:r w:rsidRPr="006D43A7">
        <w:rPr>
          <w:iCs/>
          <w:lang w:val="en-US"/>
        </w:rPr>
        <w:fldChar w:fldCharType="separate"/>
      </w:r>
      <w:r w:rsidRPr="006D43A7">
        <w:rPr>
          <w:iCs/>
          <w:lang w:val="en-US"/>
        </w:rPr>
        <w:t>(Hansen &amp; Budtz Pedersen, 2018)</w:t>
      </w:r>
      <w:r w:rsidRPr="006D43A7">
        <w:rPr>
          <w:iCs/>
        </w:rPr>
        <w:fldChar w:fldCharType="end"/>
      </w:r>
      <w:r w:rsidRPr="006D43A7">
        <w:rPr>
          <w:iCs/>
          <w:lang w:val="en-US"/>
        </w:rPr>
        <w:t xml:space="preserve">. On the other hand, there are different attitudes towards this type of publications in the scientific community. Simplified review procedures, deadline-driven approach (submit before deadline, not after completing research) negatively affect the quality of conference proceedings </w:t>
      </w:r>
      <w:r w:rsidRPr="006D43A7">
        <w:rPr>
          <w:iCs/>
          <w:lang w:val="ru-RU"/>
        </w:rPr>
        <w:fldChar w:fldCharType="begin"/>
      </w:r>
      <w:r w:rsidR="001B3DDE">
        <w:rPr>
          <w:iCs/>
          <w:lang w:val="en-US"/>
        </w:rPr>
        <w:instrText xml:space="preserve"> ADDIN ZOTERO_ITEM CSL_CITATION {"citationID":"TMR4O6XR","properties":{"formattedCitation":"(Franceschet, 2010)","plainCitation":"(Franceschet, 2010)","noteIndex":0},"citationItems":[{"id":197,"uris":["http://zotero.org/users/7462518/items/96FKCZ49"],"itemData":{"id":197,"type":"article-journal","abstract":"A bibliometric view of the publishing frequency and impact of conference proceedings compared to archival journal publication.\n            The role of conference publications in computer science is controversial. Conferences have the undeniable advantages of providing fast and regular publication of papers and of bringing researchers together by offering the opportunity to present and discuss the paper with peers. These peculiar features of conferences are particularly important because computer science is a relatively young and fast-evolving discipline. The fundamental role of conferences in computer science is underlined with strength in the best-practices memo for evaluating computer scientists and engineers for promotion and tenure published in 1999 by the U.S. Computing Research Association (CRA) and, more recently, in a study of the Informatics Europe, whose preliminary results are summarized in Choppy et al.\n            \n              Recently,\n              Communications\n              published a series of thought-provoking Viewpoint columns and letters that swim against the tide. These contributions highlight many flaws of the conference system, in particular when compared to archival journals, and also suggest a game-based solution to scale the academic publication process to Internet scale. Some of the mentioned flaws are: short time for referees to review the papers, limited number of pages for publication, limited time for authors to polish the paper after receiving comments from reviewers, and overload of the best researchers as reviewers in conference program committees. The result is a deadline-driven publication system, in which \"\n              we submit a paper when we reach an appropriate conference deadline instead of when the research has been properly fleshed out\n              ,\" that \"\n              encourages and rewards production of publishing quarks---units of intellectual endeavor that can be generated, summarized, and reviewed in a calendar year\n              \" (interestingly, the author of the latter claim is CRA Board Chair Dan Reed). Furthermore, the current conference system \"\n              leads to an emphasis on safe papers (incremental and technical) versus those that explore new models and research directions outside the established core areas of the conferences\n              .\" \"\n              And arguably it is the more innovative papers that suffer, because they are time consuming to read and understand, so they are the most likely to be either completely misunderstood or underappreciated by an increasingly error-prone process\n              .\" Are we driving on the wrong side of the publication road? The question is raised by Moshe Vardi in a May 2009\n              Communications\n              editor's letter.\n            \n            This article gives an alternative view on this hot issue: the bibliometric perspective. Bibliometrics has become a standard tool of science policy and research management in the last decades. In particular, academic institutions increasingly rely on bibliometric analysis for making decisions regarding hiring, promotion, tenure, and funding of scholars. I investigate the frequency and impact of conference publications in computer science, comparing with journal articles. I stratify the set of computer science publications by author, topic, and nation; in particular, I analyze publications of the most prolific, most popular, and most prestigious scholars in computer science.","container-title":"Communications of the ACM","DOI":"10.1145/1859204.1859234","ISSN":"0001-0782, 1557-7317","issue":"12","journalAbbreviation":"Commun. ACM","language":"en","page":"129-132","source":"DOI.org (Crossref)","title":"The role of conference publications in CS","volume":"53","author":[{"family":"Franceschet","given":"Massimo"}],"issued":{"date-parts":[["2010",12]]}}}],"schema":"https://github.com/citation-style-language/schema/raw/master/csl-citation.json"} </w:instrText>
      </w:r>
      <w:r w:rsidRPr="006D43A7">
        <w:rPr>
          <w:iCs/>
          <w:lang w:val="ru-RU"/>
        </w:rPr>
        <w:fldChar w:fldCharType="separate"/>
      </w:r>
      <w:r w:rsidRPr="006D43A7">
        <w:rPr>
          <w:iCs/>
          <w:lang w:val="en-US"/>
        </w:rPr>
        <w:t>(Franceschet, 2010)</w:t>
      </w:r>
      <w:r w:rsidRPr="006D43A7">
        <w:rPr>
          <w:iCs/>
        </w:rPr>
        <w:fldChar w:fldCharType="end"/>
      </w:r>
      <w:r w:rsidRPr="006D43A7">
        <w:rPr>
          <w:iCs/>
          <w:lang w:val="en-US"/>
        </w:rPr>
        <w:t>, which depends on the source, where it is published.</w:t>
      </w:r>
      <w:r>
        <w:rPr>
          <w:iCs/>
          <w:lang w:val="en-US"/>
        </w:rPr>
        <w:t xml:space="preserve"> </w:t>
      </w:r>
    </w:p>
    <w:p w14:paraId="67C97AD1" w14:textId="77777777" w:rsidR="00EB30A8" w:rsidRDefault="00EB30A8" w:rsidP="006D43A7">
      <w:pPr>
        <w:jc w:val="both"/>
        <w:rPr>
          <w:iCs/>
          <w:lang w:val="en-US"/>
        </w:rPr>
      </w:pPr>
    </w:p>
    <w:p w14:paraId="6B07A5BC" w14:textId="76234C04" w:rsidR="006D43A7" w:rsidRDefault="006D43A7" w:rsidP="006D43A7">
      <w:pPr>
        <w:jc w:val="both"/>
        <w:rPr>
          <w:iCs/>
          <w:lang w:val="en-US"/>
        </w:rPr>
      </w:pPr>
      <w:r w:rsidRPr="006D43A7">
        <w:rPr>
          <w:iCs/>
          <w:lang w:val="en-US"/>
        </w:rPr>
        <w:t xml:space="preserve">Since it is noticeably more difficult to publish in scientific journals than in conference proceedings, the latter are increasingly being used to inflate scientometric indicators, which leads to  ‘quality erosion’ </w:t>
      </w:r>
      <w:r w:rsidRPr="006D43A7">
        <w:rPr>
          <w:iCs/>
          <w:lang w:val="en-US"/>
        </w:rPr>
        <w:fldChar w:fldCharType="begin"/>
      </w:r>
      <w:r w:rsidR="001B3DDE">
        <w:rPr>
          <w:iCs/>
          <w:lang w:val="en-US"/>
        </w:rPr>
        <w:instrText xml:space="preserve"> ADDIN ZOTERO_ITEM CSL_CITATION {"citationID":"9SivwIuY","properties":{"formattedCitation":"(Kosyakov &amp; Guskov, 2022)","plainCitation":"(Kosyakov &amp; Guskov, 2022)","noteIndex":0},"citationItems":[{"id":2580,"uris":["http://zotero.org/users/7462518/items/K7HDE792"],"itemData":{"id":2580,"type":"article-journal","container-title":"Scientometrics","DOI":"10.1007/s11192-022-04469-5","ISSN":"0138-9130, 1588-2861","issue":"8","journalAbbreviation":"Scientometrics","language":"en","license":"All rights reserved","page":"4609-4630","source":"DOI.org (Crossref)","title":"Reasons and consequences of changes in Russian research assessment policies","volume":"127","author":[{"family":"Kosyakov","given":"Denis"},{"family":"Guskov","given":"Andrey"}],"issued":{"date-parts":[["2022",8]]}}}],"schema":"https://github.com/citation-style-language/schema/raw/master/csl-citation.json"} </w:instrText>
      </w:r>
      <w:r w:rsidRPr="006D43A7">
        <w:rPr>
          <w:iCs/>
          <w:lang w:val="en-US"/>
        </w:rPr>
        <w:fldChar w:fldCharType="separate"/>
      </w:r>
      <w:r w:rsidRPr="006D43A7">
        <w:rPr>
          <w:iCs/>
          <w:lang w:val="en-US"/>
        </w:rPr>
        <w:t>(Kosyakov &amp; Guskov, 2022)</w:t>
      </w:r>
      <w:r w:rsidRPr="006D43A7">
        <w:rPr>
          <w:iCs/>
          <w:lang w:val="en-US"/>
        </w:rPr>
        <w:fldChar w:fldCharType="end"/>
      </w:r>
      <w:r w:rsidRPr="006D43A7">
        <w:rPr>
          <w:iCs/>
          <w:lang w:val="en-US"/>
        </w:rPr>
        <w:t xml:space="preserve"> and can violate the scientific ethics. </w:t>
      </w:r>
    </w:p>
    <w:p w14:paraId="4F6105C2" w14:textId="77777777" w:rsidR="00EB30A8" w:rsidRDefault="00EB30A8" w:rsidP="006D43A7">
      <w:pPr>
        <w:jc w:val="both"/>
        <w:rPr>
          <w:iCs/>
          <w:lang w:val="en-US"/>
        </w:rPr>
      </w:pPr>
    </w:p>
    <w:p w14:paraId="76237C80" w14:textId="2CCC955E" w:rsidR="006D43A7" w:rsidRDefault="006D43A7" w:rsidP="006D43A7">
      <w:pPr>
        <w:jc w:val="both"/>
        <w:rPr>
          <w:iCs/>
          <w:lang w:val="en-US"/>
        </w:rPr>
      </w:pPr>
      <w:r w:rsidRPr="006D43A7">
        <w:rPr>
          <w:iCs/>
          <w:lang w:val="en-US"/>
        </w:rPr>
        <w:t xml:space="preserve">Thus, a sharp increases of CP occurred in the Czech Republic in 2009 and in 2013–15 </w:t>
      </w:r>
      <w:r w:rsidRPr="006D43A7">
        <w:rPr>
          <w:iCs/>
          <w:lang w:val="en-US"/>
        </w:rPr>
        <w:fldChar w:fldCharType="begin"/>
      </w:r>
      <w:r w:rsidR="001B3DDE">
        <w:rPr>
          <w:iCs/>
          <w:lang w:val="en-US"/>
        </w:rPr>
        <w:instrText xml:space="preserve"> ADDIN ZOTERO_ITEM CSL_CITATION {"citationID":"mddVKxZ3","properties":{"formattedCitation":"(Vanecek &amp; Pecha, 2020)","plainCitation":"(Vanecek &amp; Pecha, 2020)","noteIndex":0},"citationItems":[{"id":"UnJihGs8/N8nNpjky","uris":["http://zotero.org/users/6661391/items/RM6RLRKZ"],"itemData":{"id":"na3KYbee/pEUoaw3H","type":"article-journal","abstract":"This article compares the growth rates of Web of Science indexed research publications in 11 European countries from 2000 to 2015. The growth of publication output in the Czech Republic was very fast: the annual production increased more than threefold. However, the number of articles increased only 2.6-fold, whereas the number of proceedings papers increased eightfold. During 2013–15 almost one-third of the papers published by researchers based in the Czech Republic were proceedings papers, a much higher share than in any other benchmark country. Such a high share is undesirable, because proceedings papers are generally much less often cited than journal articles. The growth of the number of proceedings papers is fastest in 17 ﬁelds belonging to the social sciences which usually do not hold proceedings papers in high regard. Our analysis shows that this undesirable development started after the introduction of national performance-based research funding system (PRFS) in the Czech Republic. Hence, the effort made to publish proceedings papers seems to reﬂect an optimization strategy in the light of the PRFS. In the Czech PRFS, proceedings papers have been rewarded point values similar to articles in refereed journals and a large portion of the institutional funding is allocated according to the evaluation results. As a consequence of very fast growth of proceedings papers in the social sciences, the university institutional funding in these ﬁelds has grown faster than in other ﬁelds. In conclusion, the fast growth of proceedings papers represents an adaptive behavior to the context of the PRFS.","container-title":"Research Evaluation","DOI":"10.1093/reseval/rvaa005","ISSN":"0958-2029, 1471-5449","issue":"3","language":"en","note":"number: 3","page":"245-262","source":"DOI.org (Crossref)","title":"Fast growth of the number of proceedings papers in atypical fields in the Czech Republic is a likely consequence of the national performance-based research funding system","volume":"29","author":[{"family":"Vanecek","given":"Jiri"},{"family":"Pecha","given":"Ondrej"}],"issued":{"date-parts":[["2020",7,1]]}}}],"schema":"https://github.com/citation-style-language/schema/raw/master/csl-citation.json"} </w:instrText>
      </w:r>
      <w:r w:rsidRPr="006D43A7">
        <w:rPr>
          <w:iCs/>
          <w:lang w:val="en-US"/>
        </w:rPr>
        <w:fldChar w:fldCharType="separate"/>
      </w:r>
      <w:r w:rsidRPr="006D43A7">
        <w:rPr>
          <w:iCs/>
          <w:lang w:val="en-US"/>
        </w:rPr>
        <w:t>(Vanecek &amp; Pecha, 2020)</w:t>
      </w:r>
      <w:r w:rsidRPr="006D43A7">
        <w:rPr>
          <w:iCs/>
          <w:lang w:val="en-US"/>
        </w:rPr>
        <w:fldChar w:fldCharType="end"/>
      </w:r>
      <w:r w:rsidRPr="006D43A7">
        <w:rPr>
          <w:iCs/>
          <w:lang w:val="en-US"/>
        </w:rPr>
        <w:t>. It started after the introduction of the performance-based research funding system, which awards proceedings relatively high scores, and the enormous growth of proceedings was the optimization strategy of researchers who sought maximal profit for minimal effort. Moreover, it affects bibliometric evaluation – according to standard bibliometric methods, the Czech Republic looks like quite a successful country, but detailed analysis has shown that one-third of the publications were proceedings, which receive very little attention from peers, receive very few citations, and have a very low impact on their fields.</w:t>
      </w:r>
    </w:p>
    <w:p w14:paraId="5F7C1224" w14:textId="77777777" w:rsidR="00EB30A8" w:rsidRPr="006D43A7" w:rsidRDefault="00EB30A8" w:rsidP="006D43A7">
      <w:pPr>
        <w:jc w:val="both"/>
        <w:rPr>
          <w:iCs/>
          <w:lang w:val="en-US"/>
        </w:rPr>
      </w:pPr>
    </w:p>
    <w:p w14:paraId="4A6C25A6" w14:textId="0D0EE99A" w:rsidR="006D43A7" w:rsidRDefault="006D43A7" w:rsidP="006D43A7">
      <w:pPr>
        <w:jc w:val="both"/>
        <w:rPr>
          <w:iCs/>
          <w:lang w:val="en-US"/>
        </w:rPr>
      </w:pPr>
      <w:r w:rsidRPr="006D43A7">
        <w:rPr>
          <w:iCs/>
          <w:lang w:val="en-US"/>
        </w:rPr>
        <w:t xml:space="preserve">Another evidence from Indonesia showed that CP share in was extremely high in 2018 and before – up to 80% according to Web of Science, and up to 60% according to Scopus. </w:t>
      </w:r>
      <w:r w:rsidRPr="006D43A7">
        <w:rPr>
          <w:iCs/>
          <w:lang w:val="en-US"/>
        </w:rPr>
        <w:fldChar w:fldCharType="begin"/>
      </w:r>
      <w:r w:rsidR="001B3DDE">
        <w:rPr>
          <w:iCs/>
          <w:lang w:val="en-US"/>
        </w:rPr>
        <w:instrText xml:space="preserve"> ADDIN ZOTERO_ITEM CSL_CITATION {"citationID":"2Fc4qqxB","properties":{"formattedCitation":"(Purnell, 2021)","plainCitation":"(Purnell, 2021)","noteIndex":0},"citationItems":[{"id":"UnJihGs8/dhANrsTR","uris":["http://zotero.org/users/6661391/items/Y7TJZ5T7"],"itemData":{"id":"na3KYbee/l9KKUteL","type":"article-journal","abstract":"Leading citation databases have made concerted efforts to reflect academic conference contributions in the form of proceedings papers in their databases. We studied global trends and a regional case study to determine the relative representation of conference proceedings in the global scholarly literature using the Web of Science, Scopus, and Dimensions. We designed our case study of ten Southeast Asian countries to uncover conspicuous publishing patterns obscured by global average figures. As a result, we discovered that Indonesia alone has made a recent and remarkable shift towards conference proceedings publishing. This trend was not the result of expanding database coverage but may be linked to a rapid increase in conferences locally hosted in Indonesia. The conclusion suggests that conference proceedings are increasingly indexed by major databases, and that scholars might have found advantage in publishing conference papers that were quicker and easier to publish than journal articles or book chapters. Our study is relevant to policy makers in the area of research evaluation because it highlights potential changes in academic publishing behaviour by those being assessed. © 2020, The Author(s).","archive":"Scopus","container-title":"Scientometrics","DOI":"10.1007/s11192-020-03773-2","ISSN":"0138-9130","issue":"1","language":"English","page":"355-387","source":"Scopus","title":"Conference proceedings publications in bibliographic databases: a case study of countries in Southeast Asia","title-short":"Conference proceedings publications in bibliographic databases","volume":"126","author":[{"family":"Purnell","given":"P.J."}],"issued":{"date-parts":[["2021"]]}}}],"schema":"https://github.com/citation-style-language/schema/raw/master/csl-citation.json"} </w:instrText>
      </w:r>
      <w:r w:rsidRPr="006D43A7">
        <w:rPr>
          <w:iCs/>
          <w:lang w:val="en-US"/>
        </w:rPr>
        <w:fldChar w:fldCharType="separate"/>
      </w:r>
      <w:r w:rsidRPr="006D43A7">
        <w:rPr>
          <w:iCs/>
          <w:lang w:val="en-US"/>
        </w:rPr>
        <w:t>(Purnell, 2021)</w:t>
      </w:r>
      <w:r w:rsidRPr="006D43A7">
        <w:rPr>
          <w:iCs/>
          <w:lang w:val="en-US"/>
        </w:rPr>
        <w:fldChar w:fldCharType="end"/>
      </w:r>
      <w:r w:rsidRPr="006D43A7">
        <w:rPr>
          <w:iCs/>
          <w:lang w:val="en-US"/>
        </w:rPr>
        <w:t xml:space="preserve"> supposed that the local publishing guidelines and sometimes controversial credit-based </w:t>
      </w:r>
      <w:r w:rsidRPr="006D43A7">
        <w:rPr>
          <w:iCs/>
          <w:lang w:val="en-US"/>
        </w:rPr>
        <w:lastRenderedPageBreak/>
        <w:t>assessment system might have provided the conditions and stimulus for Indonesian academics to increase their publication output and advance their careers partially through a preference for publishing CP and those same policies could have also incentivized scientists to host international conferences in Indonesia. Also, he noted that the proportion of conference papers published by authors in the Philippines in 2018 has approximately doubled since 2012.</w:t>
      </w:r>
    </w:p>
    <w:p w14:paraId="2964A6C1" w14:textId="77777777" w:rsidR="00EB30A8" w:rsidRPr="006D43A7" w:rsidRDefault="00EB30A8" w:rsidP="006D43A7">
      <w:pPr>
        <w:jc w:val="both"/>
        <w:rPr>
          <w:iCs/>
          <w:lang w:val="en-US"/>
        </w:rPr>
      </w:pPr>
    </w:p>
    <w:p w14:paraId="31ED218E" w14:textId="2F0880B5" w:rsidR="006D43A7" w:rsidRDefault="006D43A7" w:rsidP="006D43A7">
      <w:pPr>
        <w:jc w:val="both"/>
        <w:rPr>
          <w:iCs/>
          <w:lang w:val="en-US"/>
        </w:rPr>
      </w:pPr>
      <w:r w:rsidRPr="006D43A7">
        <w:rPr>
          <w:iCs/>
          <w:lang w:val="en-US"/>
        </w:rPr>
        <w:t xml:space="preserve">The growth of conference proceedings coverage in the Web of science and Scopus has been shown to be partially responsible for the increased number of papers from Russian researchers  </w:t>
      </w:r>
      <w:r w:rsidRPr="006D43A7">
        <w:rPr>
          <w:iCs/>
          <w:lang w:val="en-US"/>
        </w:rPr>
        <w:fldChar w:fldCharType="begin"/>
      </w:r>
      <w:r w:rsidR="001B3DDE">
        <w:rPr>
          <w:iCs/>
          <w:lang w:val="en-US"/>
        </w:rPr>
        <w:instrText xml:space="preserve"> ADDIN ZOTERO_ITEM CSL_CITATION {"citationID":"qPfnhiEY","properties":{"formattedCitation":"(Moed et al., 2018)","plainCitation":"(Moed et al., 2018)","noteIndex":0},"citationItems":[{"id":2645,"uris":["http://zotero.org/users/7462518/items/DF2VTUND"],"itemData":{"id":2645,"type":"article-journal","container-title":"Scientometrics","DOI":"10.1007/s11192-018-2769-8","ISSN":"0138-9130, 1588-2861","issue":"2","journalAbbreviation":"Scientometrics","language":"en","page":"1153-1180","source":"DOI.org (Crossref)","title":"Trends in Russian research output indexed in Scopus and Web of Science","volume":"116","author":[{"family":"Moed","given":"Henk F."},{"family":"Markusova","given":"Valentina"},{"family":"Akoev","given":"Mark"}],"issued":{"date-parts":[["2018",8]]}}}],"schema":"https://github.com/citation-style-language/schema/raw/master/csl-citation.json"} </w:instrText>
      </w:r>
      <w:r w:rsidRPr="006D43A7">
        <w:rPr>
          <w:iCs/>
          <w:lang w:val="en-US"/>
        </w:rPr>
        <w:fldChar w:fldCharType="separate"/>
      </w:r>
      <w:r w:rsidRPr="006D43A7">
        <w:rPr>
          <w:iCs/>
          <w:lang w:val="en-US"/>
        </w:rPr>
        <w:t>(Moed et al., 2018)</w:t>
      </w:r>
      <w:r w:rsidRPr="006D43A7">
        <w:rPr>
          <w:iCs/>
          <w:lang w:val="en-US"/>
        </w:rPr>
        <w:fldChar w:fldCharType="end"/>
      </w:r>
      <w:r w:rsidRPr="006D43A7">
        <w:rPr>
          <w:iCs/>
          <w:lang w:val="en-US"/>
        </w:rPr>
        <w:t xml:space="preserve">. </w:t>
      </w:r>
      <w:r w:rsidRPr="006D43A7">
        <w:rPr>
          <w:iCs/>
          <w:lang w:val="en-US"/>
        </w:rPr>
        <w:fldChar w:fldCharType="begin"/>
      </w:r>
      <w:r w:rsidR="001B3DDE">
        <w:rPr>
          <w:iCs/>
          <w:lang w:val="en-US"/>
        </w:rPr>
        <w:instrText xml:space="preserve"> ADDIN ZOTERO_ITEM CSL_CITATION {"citationID":"3O5AAZ8r","properties":{"formattedCitation":"(Guskov et al., 2018)","plainCitation":"(Guskov et al., 2018)","noteIndex":0},"citationItems":[{"id":112,"uris":["http://zotero.org/users/7462518/items/BADS2BEV"],"itemData":{"id":112,"type":"article-journal","abstract":"The Russian project for enhancing competitive ability enforced top 21 universities to stimulate the research output actively. The results surpassed expectations with the ﬁvefold increase in the number of publications from 2010 to 2016. This paper discusses the background and reasons for this phenomenal rise and explores in detail the most signiﬁcant strategies to boost research productivity and publication output. In our study, a classiﬁcation of university publications is proposed in accordance with the strategies for stimulating the publication activity, mainly corresponding with the set of measures applied by university management. The analysis made it possible to rank the strategies for contributing to the growth of publication activity, to identify the leading strategies for individual universities, and showed a signiﬁcant difference between universities in the set of explicitly or implicitly applied strategies. The most effective strategy was the Additional paper, associated with the authors, indicated the afﬁliation of the university as complementary to their main institution. The next most important and fastest growing was the Russian conferences strategy thanks to the efforts of the organizers of domestic conferences to promote their proceedings in Scopus. A notable place is also occupied by the strategy connected with the attraction of prominent authors, which we called Headhunted author. It was possible to determine the role of the Predatory journals strategy in the growth of the publication activity, fortunately, this strategy turned out to be highly localized in only 2 of the 21 universities participating in the project and is visibly declining. It was possible to show that the share of publications in domestic journals, despite the constant increase in their presence in Scopus is steadily falling in the case of leading universities. One of the signiﬁcant results of the study is an assessment of the dynamics of the average authors’ productivity, which grows insigniﬁcantly and almost reached one article per author per year. This fact also shows that the growth of publication activity of top Russian universities is mainly associated with an increase in the number of faculty involved.","container-title":"Scientometrics","DOI":"10.1007/s11192-018-2890-8","ISSN":"0138-9130, 1588-2861","issue":"2","journalAbbreviation":"Scientometrics","language":"en","note":"number: 2","page":"1053-1080","source":"DOI.org (Crossref)","title":"Boosting research productivity in top Russian universities: the circumstances of breakthrough","volume":"117","author":[{"family":"Guskov","given":"Andrey E."},{"family":"Kosyakov","given":"Denis V."},{"family":"Selivanova","given":"Irina V."}],"issued":{"date-parts":[["2018",11]]}}}],"schema":"https://github.com/citation-style-language/schema/raw/master/csl-citation.json"} </w:instrText>
      </w:r>
      <w:r w:rsidRPr="006D43A7">
        <w:rPr>
          <w:iCs/>
          <w:lang w:val="en-US"/>
        </w:rPr>
        <w:fldChar w:fldCharType="separate"/>
      </w:r>
      <w:r w:rsidRPr="006D43A7">
        <w:rPr>
          <w:iCs/>
          <w:lang w:val="en-US"/>
        </w:rPr>
        <w:t>(Guskov et al., 2018)</w:t>
      </w:r>
      <w:r w:rsidRPr="006D43A7">
        <w:rPr>
          <w:iCs/>
          <w:lang w:val="en-US"/>
        </w:rPr>
        <w:fldChar w:fldCharType="end"/>
      </w:r>
      <w:r w:rsidRPr="006D43A7">
        <w:rPr>
          <w:iCs/>
          <w:lang w:val="en-US"/>
        </w:rPr>
        <w:t xml:space="preserve"> argued that publishing CP was one of the most successful strategies of top Russian universities for boosting research output. </w:t>
      </w:r>
      <w:r w:rsidRPr="006D43A7">
        <w:rPr>
          <w:iCs/>
          <w:lang w:val="en-US"/>
        </w:rPr>
        <w:fldChar w:fldCharType="begin"/>
      </w:r>
      <w:r w:rsidR="001B3DDE">
        <w:rPr>
          <w:iCs/>
          <w:lang w:val="en-US"/>
        </w:rPr>
        <w:instrText xml:space="preserve"> ADDIN ZOTERO_ITEM CSL_CITATION {"citationID":"28O1Qt7H","properties":{"formattedCitation":"(Sterligov, 2021)","plainCitation":"(Sterligov, 2021)","noteIndex":0},"citationItems":[{"id":194,"uris":["http://zotero.org/users/7462518/items/2VRVPC8Y"],"itemData":{"id":194,"type":"article-journal","abstract":"Аннотация\n\t\t\t\t\t\n\t\t\t\t\t\tВ аналитической записке рассматривается новое явление в российской науке: лавинообразный рост числа публикаций, относящихся к специфическому типу трудов конференций и учитываемых в базах Scopus и Web of Science. Приводятся макропоказатели, характеризующие в динамике картину поРоссии и остальным крупным странам мира, согласно которым Россия за последние годы быстро выходит на аномальные значения по соотношению числа статей и трудов конференций, причём качество последних, измеренное через нормализованную по тематикам цитируемость, а также уровень международного соавторства стремительно снижаются; вкупе это не только серьёзно искажает официальную наукометрическую статистику, используемую для управления научно-образовательными организациями, но и грозит репутационными потерями на мировом уровне. Проведён анализ по нескольким сотням организаций из разных секторов, выявивший серьёзныеразличия между вузовским и иными секторами, а также между различными группами вузов, выдвинута гипотеза о связи роста трудов конференций с административным наукометрическим прессингом. Описаны основные механизмы увеличения числа трудов конференций, приведены примеры посредничества и конкретных мероприятий. В заключение приводятся рекомендации по корректировке ситуации.","container-title":"Science Management: Theory and Practice","DOI":"10.19181/smtp.2021.3.2.10","issue":"2","journalAbbreviation":"Science Management: Theory and Practice","language":"ru-RU","note":"Citation Key: sterligov_2021","page":"222-251","source":"www.science-practice.ru","title":"Russian conference explosion: scale, causes, further actions","title-short":"Российский конференционный взрыв","volume":"3","author":[{"family":"Sterligov","given":"I."}],"issued":{"date-parts":[["2021"]]}}}],"schema":"https://github.com/citation-style-language/schema/raw/master/csl-citation.json"} </w:instrText>
      </w:r>
      <w:r w:rsidRPr="006D43A7">
        <w:rPr>
          <w:iCs/>
          <w:lang w:val="en-US"/>
        </w:rPr>
        <w:fldChar w:fldCharType="separate"/>
      </w:r>
      <w:r w:rsidRPr="006D43A7">
        <w:rPr>
          <w:iCs/>
          <w:lang w:val="en-US"/>
        </w:rPr>
        <w:t>(Sterligov, 2021)</w:t>
      </w:r>
      <w:r w:rsidRPr="006D43A7">
        <w:rPr>
          <w:iCs/>
          <w:lang w:val="en-US"/>
        </w:rPr>
        <w:fldChar w:fldCharType="end"/>
      </w:r>
      <w:r w:rsidRPr="006D43A7">
        <w:rPr>
          <w:iCs/>
          <w:lang w:val="en-US"/>
        </w:rPr>
        <w:t xml:space="preserve"> analyzed differences between Russian and foreign publishing practice and conclude that it is necessary in the short term to recommend refusing to consider the proceedings of conferences in research evaluation and monitoring. Otherwise, while maintaining the current dynamics, Russia in the coming years risks becoming the world leader in the number of conferences without external citation and foreign participation.</w:t>
      </w:r>
    </w:p>
    <w:p w14:paraId="5464327E" w14:textId="77777777" w:rsidR="00EB30A8" w:rsidRDefault="00EB30A8" w:rsidP="006D43A7">
      <w:pPr>
        <w:jc w:val="both"/>
        <w:rPr>
          <w:iCs/>
          <w:lang w:val="en-US"/>
        </w:rPr>
      </w:pPr>
    </w:p>
    <w:p w14:paraId="7169A78F" w14:textId="500B264F" w:rsidR="006D43A7" w:rsidRDefault="006D43A7" w:rsidP="006D43A7">
      <w:pPr>
        <w:jc w:val="both"/>
        <w:rPr>
          <w:iCs/>
          <w:lang w:val="en-US"/>
        </w:rPr>
      </w:pPr>
      <w:r w:rsidRPr="006D43A7">
        <w:rPr>
          <w:iCs/>
          <w:lang w:val="en-US"/>
        </w:rPr>
        <w:t xml:space="preserve">Concerning the whole flow of CP, </w:t>
      </w:r>
      <w:r w:rsidRPr="006D43A7">
        <w:rPr>
          <w:iCs/>
          <w:lang w:val="en-US"/>
        </w:rPr>
        <w:fldChar w:fldCharType="begin"/>
      </w:r>
      <w:r w:rsidR="001B3DDE">
        <w:rPr>
          <w:iCs/>
          <w:lang w:val="en-US"/>
        </w:rPr>
        <w:instrText xml:space="preserve"> ADDIN ZOTERO_ITEM CSL_CITATION {"citationID":"5Zxt2w27","properties":{"formattedCitation":"(Michels &amp; Fu, 2014)","plainCitation":"(Michels &amp; Fu, 2014)","noteIndex":0},"citationItems":[{"id":192,"uris":["http://zotero.org/users/7462518/items/7HMVBS89"],"itemData":{"id":192,"type":"article-journal","abstract":"The role of conference proceedings for scientific communication varies among the different research fields. It is thus difficult to determine how to use them in bibliometric studies that cover all or at least a variety of the research fields without favouring or penalizing observation subjects that are specialized in fields that rely heavily on conference proceedings. Also, the coverage of conference proceedings in bibliometric databases is often unclear. Not only have there been reports of misclassification but also of insufficient coverage. In this study, the Web of Science is used to give an overview of coverage of conference proceedings as well as advantages and pitfalls of their usage in bibliometric analyses. In particular, the focus lies on different citation behaviour of and for conference proceedings and the implications for bibliometric indicators. This is complemented by an investigation of the development of coverage and publication behaviour in conference proceedings which is compared to those of journal publications. Finally, the importance but also drawbacks and opportunities of acknowledging conference proceedings publications for bibliometric studies are summarized.","container-title":"Scientometrics","DOI":"10.1007/s11192-014-1309-4","ISSN":"1588-2861","issue":"2","journalAbbreviation":"Scientometrics","language":"en","page":"307-327","source":"Springer Link","title":"Systematic analysis of coverage and usage of conference proceedings in web of science","volume":"100","author":[{"family":"Michels","given":"Carolin"},{"family":"Fu","given":"Jun-Ying"}],"issued":{"date-parts":[["2014",8,1]]}}}],"schema":"https://github.com/citation-style-language/schema/raw/master/csl-citation.json"} </w:instrText>
      </w:r>
      <w:r w:rsidRPr="006D43A7">
        <w:rPr>
          <w:iCs/>
          <w:lang w:val="en-US"/>
        </w:rPr>
        <w:fldChar w:fldCharType="separate"/>
      </w:r>
      <w:r w:rsidRPr="006D43A7">
        <w:rPr>
          <w:iCs/>
          <w:lang w:val="en-US"/>
        </w:rPr>
        <w:t>(Michels &amp; Fu, 2014)</w:t>
      </w:r>
      <w:r w:rsidRPr="006D43A7">
        <w:rPr>
          <w:iCs/>
        </w:rPr>
        <w:fldChar w:fldCharType="end"/>
      </w:r>
      <w:r w:rsidRPr="006D43A7">
        <w:rPr>
          <w:iCs/>
          <w:lang w:val="en-US"/>
        </w:rPr>
        <w:t xml:space="preserve"> made a systematic analysis of its coverage and usage, but it used only Web of Science data that is outdated and there was gaps in the coverage of important conferences. Thus, there is little known about the coverage of conference proceedings in WoS, Scopus, and Google Scholar </w:t>
      </w:r>
      <w:r w:rsidRPr="006D43A7">
        <w:rPr>
          <w:iCs/>
          <w:lang w:val="en-US"/>
        </w:rPr>
        <w:fldChar w:fldCharType="begin"/>
      </w:r>
      <w:r w:rsidR="001B3DDE">
        <w:rPr>
          <w:iCs/>
          <w:lang w:val="en-US"/>
        </w:rPr>
        <w:instrText xml:space="preserve"> ADDIN ZOTERO_ITEM CSL_CITATION {"citationID":"yqsuuYj1","properties":{"formattedCitation":"(Waltman, 2016)","plainCitation":"(Waltman, 2016)","noteIndex":0},"citationItems":[{"id":2671,"uris":["http://zotero.org/users/7462518/items/Z3W43CKL"],"itemData":{"id":2671,"type":"article-journal","container-title":"Journal of Informetrics","DOI":"10.1016/j.joi.2016.02.007","ISSN":"17511577","issue":"2","journalAbbreviation":"Journal of Informetrics","language":"en","page":"365-391","source":"DOI.org (Crossref)","title":"A review of the literature on citation impact indicators","volume":"10","author":[{"family":"Waltman","given":"Ludo"}],"issued":{"date-parts":[["2016",5]]}}}],"schema":"https://github.com/citation-style-language/schema/raw/master/csl-citation.json"} </w:instrText>
      </w:r>
      <w:r w:rsidRPr="006D43A7">
        <w:rPr>
          <w:iCs/>
          <w:lang w:val="en-US"/>
        </w:rPr>
        <w:fldChar w:fldCharType="separate"/>
      </w:r>
      <w:r w:rsidRPr="006D43A7">
        <w:rPr>
          <w:iCs/>
          <w:lang w:val="en-US"/>
        </w:rPr>
        <w:t>(Waltman, 2016)</w:t>
      </w:r>
      <w:r w:rsidRPr="006D43A7">
        <w:rPr>
          <w:iCs/>
        </w:rPr>
        <w:fldChar w:fldCharType="end"/>
      </w:r>
      <w:r w:rsidRPr="006D43A7">
        <w:rPr>
          <w:iCs/>
          <w:lang w:val="en-US"/>
        </w:rPr>
        <w:t xml:space="preserve"> and the impact of academic events is currently underexplored </w:t>
      </w:r>
      <w:r w:rsidRPr="006D43A7">
        <w:rPr>
          <w:iCs/>
          <w:lang w:val="en-US"/>
        </w:rPr>
        <w:fldChar w:fldCharType="begin"/>
      </w:r>
      <w:r w:rsidR="001B3DDE">
        <w:rPr>
          <w:iCs/>
          <w:lang w:val="en-US"/>
        </w:rPr>
        <w:instrText xml:space="preserve"> ADDIN ZOTERO_ITEM CSL_CITATION {"citationID":"gmIrYFOz","properties":{"formattedCitation":"(Hansen &amp; Budtz Pedersen, 2018)","plainCitation":"(Hansen &amp; Budtz Pedersen, 2018)","noteIndex":0},"citationItems":[{"id":2655,"uris":["http://zotero.org/users/7462518/items/YQBEDSRC"],"itemData":{"id":2655,"type":"article-journal","container-title":"Research Evaluation","DOI":"10.1093/reseval/rvy025","ISSN":"0958-2029, 1471-5449","issue":"4","language":"en","page":"358-366","source":"DOI.org (Crossref)","title":"The impact of academic events - A literature review","volume":"27","author":[{"family":"Hansen","given":"Thomas Trøst"},{"family":"Budtz Pedersen","given":"David"}],"issued":{"date-parts":[["2018",10,1]]}}}],"schema":"https://github.com/citation-style-language/schema/raw/master/csl-citation.json"} </w:instrText>
      </w:r>
      <w:r w:rsidRPr="006D43A7">
        <w:rPr>
          <w:iCs/>
          <w:lang w:val="en-US"/>
        </w:rPr>
        <w:fldChar w:fldCharType="separate"/>
      </w:r>
      <w:r w:rsidRPr="006D43A7">
        <w:rPr>
          <w:iCs/>
          <w:lang w:val="en-US"/>
        </w:rPr>
        <w:t>(Hansen &amp; Budtz Pedersen, 2018)</w:t>
      </w:r>
      <w:r w:rsidRPr="006D43A7">
        <w:rPr>
          <w:iCs/>
        </w:rPr>
        <w:fldChar w:fldCharType="end"/>
      </w:r>
      <w:r w:rsidRPr="006D43A7">
        <w:rPr>
          <w:iCs/>
          <w:lang w:val="en-US"/>
        </w:rPr>
        <w:t xml:space="preserve">. The COVID-19 pandemic has forced research society to reexamine both the format and value of scientific conferences </w:t>
      </w:r>
      <w:r w:rsidRPr="006D43A7">
        <w:rPr>
          <w:iCs/>
          <w:lang w:val="en-US"/>
        </w:rPr>
        <w:fldChar w:fldCharType="begin"/>
      </w:r>
      <w:r w:rsidR="001B3DDE">
        <w:rPr>
          <w:iCs/>
          <w:lang w:val="en-US"/>
        </w:rPr>
        <w:instrText xml:space="preserve"> ADDIN ZOTERO_ITEM CSL_CITATION {"citationID":"Bkju0FT5","properties":{"formattedCitation":"(Jarvis et al., 2020)","plainCitation":"(Jarvis et al., 2020)","noteIndex":0},"citationItems":[{"id":2675,"uris":["http://zotero.org/users/7462518/items/3JEZZCFM"],"itemData":{"id":2675,"type":"article-journal","container-title":"Science Advances","DOI":"10.1126/sciadv.abe5815","ISSN":"2375-2548","issue":"38","journalAbbreviation":"Sci. Adv.","language":"en","page":"eabe5815","source":"DOI.org (Crossref)","title":"Reimagining scientific conferences during the pandemic and beyond","volume":"6","author":[{"family":"Jarvis","given":"Thale"},{"family":"Weiman","given":"Shannon"},{"family":"Johnson","given":"Deborah"}],"issued":{"date-parts":[["2020",9,18]]}}}],"schema":"https://github.com/citation-style-language/schema/raw/master/csl-citation.json"} </w:instrText>
      </w:r>
      <w:r w:rsidRPr="006D43A7">
        <w:rPr>
          <w:iCs/>
          <w:lang w:val="en-US"/>
        </w:rPr>
        <w:fldChar w:fldCharType="separate"/>
      </w:r>
      <w:r w:rsidRPr="006D43A7">
        <w:rPr>
          <w:iCs/>
          <w:lang w:val="en-US"/>
        </w:rPr>
        <w:t>(Jarvis et al., 2020)</w:t>
      </w:r>
      <w:r w:rsidRPr="006D43A7">
        <w:rPr>
          <w:iCs/>
        </w:rPr>
        <w:fldChar w:fldCharType="end"/>
      </w:r>
      <w:r w:rsidRPr="006D43A7">
        <w:rPr>
          <w:iCs/>
          <w:lang w:val="en-US"/>
        </w:rPr>
        <w:t>, which is heightened the need for such studies.</w:t>
      </w:r>
    </w:p>
    <w:p w14:paraId="388C00F8" w14:textId="77777777" w:rsidR="00EB30A8" w:rsidRPr="006D43A7" w:rsidRDefault="00EB30A8" w:rsidP="006D43A7">
      <w:pPr>
        <w:jc w:val="both"/>
        <w:rPr>
          <w:iCs/>
          <w:lang w:val="en-US"/>
        </w:rPr>
      </w:pPr>
    </w:p>
    <w:p w14:paraId="7D4E14CD" w14:textId="77777777" w:rsidR="006D43A7" w:rsidRPr="006D43A7" w:rsidRDefault="006D43A7" w:rsidP="006D43A7">
      <w:pPr>
        <w:jc w:val="both"/>
        <w:rPr>
          <w:iCs/>
          <w:lang w:val="en-US"/>
        </w:rPr>
      </w:pPr>
      <w:r w:rsidRPr="006D43A7">
        <w:rPr>
          <w:iCs/>
          <w:lang w:val="en-US"/>
        </w:rPr>
        <w:t>Thus, the purpose of this study is to study trends and disproportions in the flow of conference papers indexed in Scopus, in the context of disciplines and countries. Special attention will be paid to the methodology for identifying deviations in number of CP at the country level. It will be used to analyze the cases in Czech Republic, Indonesia, Philippines, Russia Federation, and to reveal the other countries with the similar peculiarities.</w:t>
      </w:r>
    </w:p>
    <w:p w14:paraId="4D4EC5B3" w14:textId="77777777" w:rsidR="006D43A7" w:rsidRDefault="006D43A7" w:rsidP="006D43A7">
      <w:pPr>
        <w:jc w:val="both"/>
      </w:pPr>
    </w:p>
    <w:p w14:paraId="7974EF73" w14:textId="4A83F3C9" w:rsidR="008168F4" w:rsidRDefault="000C25AF">
      <w:pPr>
        <w:pStyle w:val="2"/>
        <w:jc w:val="both"/>
      </w:pPr>
      <w:r>
        <w:t xml:space="preserve">2. </w:t>
      </w:r>
      <w:r w:rsidR="006D43A7">
        <w:t>Method</w:t>
      </w:r>
    </w:p>
    <w:p w14:paraId="2B970F8A" w14:textId="4E62C95F" w:rsidR="00EB30A8" w:rsidRDefault="004A49D0" w:rsidP="00583694">
      <w:pPr>
        <w:jc w:val="both"/>
        <w:rPr>
          <w:iCs/>
          <w:color w:val="000000"/>
          <w:lang w:val="en-US"/>
        </w:rPr>
      </w:pPr>
      <w:r w:rsidRPr="004A49D0">
        <w:rPr>
          <w:iCs/>
          <w:color w:val="000000"/>
          <w:lang w:val="en-US"/>
        </w:rPr>
        <w:t xml:space="preserve">The study was conducted on an array of 2017–2019 publications of the Article, Review and Conference Paper types indexed in Scopus at the end of July 2022. The main </w:t>
      </w:r>
      <w:r>
        <w:rPr>
          <w:iCs/>
          <w:color w:val="000000"/>
          <w:lang w:val="en-US"/>
        </w:rPr>
        <w:t>indicator</w:t>
      </w:r>
      <w:r w:rsidRPr="004A49D0">
        <w:rPr>
          <w:iCs/>
          <w:color w:val="000000"/>
          <w:lang w:val="en-US"/>
        </w:rPr>
        <w:t xml:space="preserve"> for the analysis was the percentage of articles in conference proceedings among publications of these types: CPP = CP / (AR + RE + CP) * 100. An increase in this indicator </w:t>
      </w:r>
      <w:r>
        <w:rPr>
          <w:iCs/>
          <w:color w:val="000000"/>
          <w:lang w:val="en-US"/>
        </w:rPr>
        <w:t>reflects</w:t>
      </w:r>
      <w:r w:rsidRPr="004A49D0">
        <w:rPr>
          <w:iCs/>
          <w:color w:val="000000"/>
          <w:lang w:val="en-US"/>
        </w:rPr>
        <w:t xml:space="preserve"> a faster growth of publications in conference proceedings over other types, which indicates changes in the structure of scientific communications.</w:t>
      </w:r>
    </w:p>
    <w:p w14:paraId="34434A0F" w14:textId="77777777" w:rsidR="004A49D0" w:rsidRDefault="004A49D0" w:rsidP="00583694">
      <w:pPr>
        <w:jc w:val="both"/>
        <w:rPr>
          <w:iCs/>
          <w:color w:val="000000"/>
          <w:lang w:val="en-US"/>
        </w:rPr>
      </w:pPr>
    </w:p>
    <w:p w14:paraId="5F7A06C0" w14:textId="56E95514" w:rsidR="00EB30A8" w:rsidRDefault="004A49D0" w:rsidP="00583694">
      <w:pPr>
        <w:jc w:val="both"/>
        <w:rPr>
          <w:iCs/>
          <w:color w:val="000000"/>
          <w:lang w:val="en-US"/>
        </w:rPr>
      </w:pPr>
      <w:r w:rsidRPr="004A49D0">
        <w:rPr>
          <w:iCs/>
          <w:color w:val="000000"/>
          <w:lang w:val="en-US"/>
        </w:rPr>
        <w:t xml:space="preserve">A country-by-country analysis was performed to identify disciplinary and institutional </w:t>
      </w:r>
      <w:r>
        <w:rPr>
          <w:iCs/>
          <w:color w:val="000000"/>
          <w:lang w:val="en-US"/>
        </w:rPr>
        <w:t xml:space="preserve">shifts </w:t>
      </w:r>
      <w:r w:rsidRPr="004A49D0">
        <w:rPr>
          <w:iCs/>
          <w:color w:val="000000"/>
          <w:lang w:val="en-US"/>
        </w:rPr>
        <w:t xml:space="preserve">in the share of conference materials. A disciplinary </w:t>
      </w:r>
      <w:r>
        <w:rPr>
          <w:iCs/>
          <w:color w:val="000000"/>
          <w:lang w:val="en-US"/>
        </w:rPr>
        <w:t xml:space="preserve">shift </w:t>
      </w:r>
      <w:r w:rsidRPr="004A49D0">
        <w:rPr>
          <w:iCs/>
          <w:color w:val="000000"/>
          <w:lang w:val="en-US"/>
        </w:rPr>
        <w:t xml:space="preserve">is the deviation of the CPP indicator from the world average, which is caused by the scientific specialization of this country. The institutional </w:t>
      </w:r>
      <w:r>
        <w:rPr>
          <w:iCs/>
          <w:color w:val="000000"/>
          <w:lang w:val="en-US"/>
        </w:rPr>
        <w:t>shift</w:t>
      </w:r>
      <w:r w:rsidRPr="004A49D0">
        <w:rPr>
          <w:iCs/>
          <w:color w:val="000000"/>
          <w:lang w:val="en-US"/>
        </w:rPr>
        <w:t xml:space="preserve"> is the deviation of the CPP indicator from the world average, caused by the national specifics of the structure of science.</w:t>
      </w:r>
    </w:p>
    <w:p w14:paraId="15ECE3A8" w14:textId="77777777" w:rsidR="004A49D0" w:rsidRPr="004A49D0" w:rsidRDefault="004A49D0" w:rsidP="00583694">
      <w:pPr>
        <w:jc w:val="both"/>
        <w:rPr>
          <w:iCs/>
          <w:color w:val="000000"/>
          <w:lang w:val="en-US"/>
        </w:rPr>
      </w:pPr>
    </w:p>
    <w:p w14:paraId="6C8C936A" w14:textId="55F7D106" w:rsidR="004A49D0" w:rsidRDefault="004A49D0" w:rsidP="006D43A7">
      <w:pPr>
        <w:pStyle w:val="a4"/>
        <w:rPr>
          <w:iCs/>
          <w:color w:val="000000"/>
          <w:lang w:val="en-US"/>
        </w:rPr>
      </w:pPr>
      <w:r>
        <w:rPr>
          <w:iCs/>
          <w:color w:val="000000"/>
          <w:lang w:val="en-US"/>
        </w:rPr>
        <w:t xml:space="preserve">For the shifts calculation </w:t>
      </w:r>
      <w:r w:rsidRPr="004A49D0">
        <w:rPr>
          <w:iCs/>
          <w:color w:val="000000"/>
          <w:lang w:val="en-US"/>
        </w:rPr>
        <w:t>the parameter CPest(C) is introduced - the expected number of Conference Paper publications for country C, in accordance with the average values for each discipline:</w:t>
      </w:r>
    </w:p>
    <w:p w14:paraId="2589D568" w14:textId="1A2730EC" w:rsidR="006D43A7" w:rsidRPr="006D43A7" w:rsidRDefault="00000000" w:rsidP="006D43A7">
      <w:pPr>
        <w:pStyle w:val="a4"/>
        <w:rPr>
          <w:iCs/>
          <w:color w:val="000000"/>
          <w:lang w:val="en-US"/>
        </w:rPr>
      </w:pPr>
      <m:oMathPara>
        <m:oMath>
          <m:sSub>
            <m:sSubPr>
              <m:ctrlPr>
                <w:rPr>
                  <w:rFonts w:ascii="Cambria Math" w:hAnsi="Cambria Math"/>
                  <w:i/>
                  <w:iCs/>
                  <w:color w:val="000000"/>
                  <w:lang w:val="ru-RU"/>
                </w:rPr>
              </m:ctrlPr>
            </m:sSubPr>
            <m:e>
              <m:r>
                <w:rPr>
                  <w:rFonts w:ascii="Cambria Math" w:hAnsi="Cambria Math"/>
                  <w:color w:val="000000"/>
                  <w:lang w:val="ru-RU"/>
                </w:rPr>
                <m:t>CP</m:t>
              </m:r>
            </m:e>
            <m:sub>
              <m:r>
                <w:rPr>
                  <w:rFonts w:ascii="Cambria Math" w:hAnsi="Cambria Math"/>
                  <w:color w:val="000000"/>
                  <w:lang w:val="ru-RU"/>
                </w:rPr>
                <m:t>est</m:t>
              </m:r>
            </m:sub>
          </m:sSub>
          <m:d>
            <m:dPr>
              <m:ctrlPr>
                <w:rPr>
                  <w:rFonts w:ascii="Cambria Math" w:hAnsi="Cambria Math"/>
                  <w:i/>
                  <w:iCs/>
                  <w:color w:val="000000"/>
                  <w:lang w:val="ru-RU"/>
                </w:rPr>
              </m:ctrlPr>
            </m:dPr>
            <m:e>
              <m:r>
                <w:rPr>
                  <w:rFonts w:ascii="Cambria Math" w:hAnsi="Cambria Math"/>
                  <w:color w:val="000000"/>
                  <w:lang w:val="ru-RU"/>
                </w:rPr>
                <m:t>C</m:t>
              </m:r>
            </m:e>
          </m:d>
          <m:r>
            <w:rPr>
              <w:rFonts w:ascii="Cambria Math" w:hAnsi="Cambria Math"/>
              <w:color w:val="000000"/>
              <w:lang w:val="en-US"/>
            </w:rPr>
            <m:t xml:space="preserve">= </m:t>
          </m:r>
          <m:nary>
            <m:naryPr>
              <m:chr m:val="∑"/>
              <m:limLoc m:val="undOvr"/>
              <m:supHide m:val="1"/>
              <m:ctrlPr>
                <w:rPr>
                  <w:rFonts w:ascii="Cambria Math" w:hAnsi="Cambria Math"/>
                  <w:i/>
                  <w:iCs/>
                  <w:color w:val="000000"/>
                  <w:lang w:val="ru-RU"/>
                </w:rPr>
              </m:ctrlPr>
            </m:naryPr>
            <m:sub>
              <m:r>
                <w:rPr>
                  <w:rFonts w:ascii="Cambria Math" w:hAnsi="Cambria Math"/>
                  <w:color w:val="000000"/>
                  <w:lang w:val="ru-RU"/>
                </w:rPr>
                <m:t>D</m:t>
              </m:r>
            </m:sub>
            <m:sup/>
            <m:e>
              <m:r>
                <w:rPr>
                  <w:rFonts w:ascii="Cambria Math" w:hAnsi="Cambria Math"/>
                  <w:color w:val="000000"/>
                  <w:lang w:val="ru-RU"/>
                </w:rPr>
                <m:t>P</m:t>
              </m:r>
              <m:d>
                <m:dPr>
                  <m:ctrlPr>
                    <w:rPr>
                      <w:rFonts w:ascii="Cambria Math" w:hAnsi="Cambria Math"/>
                      <w:i/>
                      <w:iCs/>
                      <w:color w:val="000000"/>
                      <w:lang w:val="ru-RU"/>
                    </w:rPr>
                  </m:ctrlPr>
                </m:dPr>
                <m:e>
                  <m:r>
                    <w:rPr>
                      <w:rFonts w:ascii="Cambria Math" w:hAnsi="Cambria Math"/>
                      <w:color w:val="000000"/>
                      <w:lang w:val="ru-RU"/>
                    </w:rPr>
                    <m:t>C</m:t>
                  </m:r>
                  <m:r>
                    <w:rPr>
                      <w:rFonts w:ascii="Cambria Math" w:hAnsi="Cambria Math"/>
                      <w:color w:val="000000"/>
                      <w:lang w:val="en-US"/>
                    </w:rPr>
                    <m:t>,</m:t>
                  </m:r>
                  <m:r>
                    <w:rPr>
                      <w:rFonts w:ascii="Cambria Math" w:hAnsi="Cambria Math"/>
                      <w:color w:val="000000"/>
                      <w:lang w:val="ru-RU"/>
                    </w:rPr>
                    <m:t>D</m:t>
                  </m:r>
                </m:e>
              </m:d>
              <m:r>
                <w:rPr>
                  <w:rFonts w:ascii="Cambria Math" w:hAnsi="Cambria Math"/>
                  <w:color w:val="000000"/>
                  <w:lang w:val="en-US"/>
                </w:rPr>
                <m:t>*</m:t>
              </m:r>
              <m:r>
                <w:rPr>
                  <w:rFonts w:ascii="Cambria Math" w:hAnsi="Cambria Math"/>
                  <w:color w:val="000000"/>
                  <w:lang w:val="ru-RU"/>
                </w:rPr>
                <m:t>CPP</m:t>
              </m:r>
              <m:r>
                <w:rPr>
                  <w:rFonts w:ascii="Cambria Math" w:hAnsi="Cambria Math"/>
                  <w:color w:val="000000"/>
                  <w:lang w:val="en-US"/>
                </w:rPr>
                <m:t>(</m:t>
              </m:r>
              <m:r>
                <w:rPr>
                  <w:rFonts w:ascii="Cambria Math" w:hAnsi="Cambria Math"/>
                  <w:color w:val="000000"/>
                  <w:lang w:val="ru-RU"/>
                </w:rPr>
                <m:t>D</m:t>
              </m:r>
              <m:r>
                <w:rPr>
                  <w:rFonts w:ascii="Cambria Math" w:hAnsi="Cambria Math"/>
                  <w:color w:val="000000"/>
                  <w:lang w:val="en-US"/>
                </w:rPr>
                <m:t>)</m:t>
              </m:r>
            </m:e>
          </m:nary>
        </m:oMath>
      </m:oMathPara>
    </w:p>
    <w:p w14:paraId="33CCBFC3" w14:textId="51A1FC8F" w:rsidR="006D43A7" w:rsidRPr="004A49D0" w:rsidRDefault="004A49D0" w:rsidP="00583694">
      <w:pPr>
        <w:jc w:val="both"/>
        <w:rPr>
          <w:iCs/>
          <w:color w:val="000000"/>
          <w:lang w:val="en-US"/>
        </w:rPr>
      </w:pPr>
      <w:r>
        <w:rPr>
          <w:iCs/>
          <w:color w:val="000000"/>
          <w:lang w:val="en-US"/>
        </w:rPr>
        <w:lastRenderedPageBreak/>
        <w:t>where</w:t>
      </w:r>
      <w:r w:rsidRPr="004A49D0">
        <w:rPr>
          <w:iCs/>
          <w:color w:val="000000"/>
          <w:lang w:val="en-US"/>
        </w:rPr>
        <w:t xml:space="preserve"> </w:t>
      </w:r>
      <w:r w:rsidR="006D43A7" w:rsidRPr="006D43A7">
        <w:rPr>
          <w:i/>
          <w:iCs/>
          <w:color w:val="000000"/>
          <w:lang w:val="en-US"/>
        </w:rPr>
        <w:t>P (C, D)</w:t>
      </w:r>
      <w:r w:rsidR="006D43A7" w:rsidRPr="006D43A7">
        <w:rPr>
          <w:iCs/>
          <w:color w:val="000000"/>
          <w:lang w:val="en-US"/>
        </w:rPr>
        <w:t xml:space="preserve"> </w:t>
      </w:r>
      <w:r w:rsidR="006D43A7" w:rsidRPr="006D43A7">
        <w:rPr>
          <w:i/>
          <w:iCs/>
          <w:color w:val="000000"/>
          <w:lang w:val="en-US"/>
        </w:rPr>
        <w:t>–</w:t>
      </w:r>
      <w:r w:rsidR="006D43A7" w:rsidRPr="006D43A7">
        <w:rPr>
          <w:iCs/>
          <w:color w:val="000000"/>
          <w:lang w:val="en-US"/>
        </w:rPr>
        <w:t xml:space="preserve"> </w:t>
      </w:r>
      <w:r w:rsidRPr="004A49D0">
        <w:rPr>
          <w:iCs/>
          <w:color w:val="000000"/>
          <w:lang w:val="en-US"/>
        </w:rPr>
        <w:t>is the sum of publications of types AR + RE + CP of country C in discipline D</w:t>
      </w:r>
      <w:r w:rsidR="006D43A7" w:rsidRPr="006D43A7">
        <w:rPr>
          <w:iCs/>
          <w:color w:val="000000"/>
          <w:lang w:val="en-US"/>
        </w:rPr>
        <w:t xml:space="preserve">, </w:t>
      </w:r>
      <w:r>
        <w:rPr>
          <w:iCs/>
          <w:color w:val="000000"/>
          <w:lang w:val="en-US"/>
        </w:rPr>
        <w:t>and</w:t>
      </w:r>
      <w:r w:rsidR="006D43A7" w:rsidRPr="006D43A7">
        <w:rPr>
          <w:iCs/>
          <w:color w:val="000000"/>
          <w:lang w:val="en-US"/>
        </w:rPr>
        <w:t xml:space="preserve"> </w:t>
      </w:r>
      <w:r w:rsidR="006D43A7" w:rsidRPr="006D43A7">
        <w:rPr>
          <w:i/>
          <w:iCs/>
          <w:color w:val="000000"/>
          <w:lang w:val="en-US"/>
        </w:rPr>
        <w:t xml:space="preserve">CPP(D) = CP / (AR + RE + CP) </w:t>
      </w:r>
      <w:r w:rsidR="006D43A7" w:rsidRPr="006D43A7">
        <w:rPr>
          <w:iCs/>
          <w:color w:val="000000"/>
          <w:lang w:val="en-US"/>
        </w:rPr>
        <w:t xml:space="preserve">– </w:t>
      </w:r>
      <w:r>
        <w:rPr>
          <w:iCs/>
          <w:color w:val="000000"/>
          <w:lang w:val="en-US"/>
        </w:rPr>
        <w:t>world</w:t>
      </w:r>
      <w:r w:rsidRPr="004A49D0">
        <w:rPr>
          <w:iCs/>
          <w:color w:val="000000"/>
          <w:lang w:val="en-US"/>
        </w:rPr>
        <w:t xml:space="preserve"> average share of articles in conference proceedings in discipline D</w:t>
      </w:r>
      <w:r w:rsidR="006D43A7" w:rsidRPr="006D43A7">
        <w:rPr>
          <w:iCs/>
          <w:color w:val="000000"/>
          <w:lang w:val="en-US"/>
        </w:rPr>
        <w:t>.</w:t>
      </w:r>
    </w:p>
    <w:p w14:paraId="30B98D44" w14:textId="77777777" w:rsidR="00EB30A8" w:rsidRPr="006D43A7" w:rsidRDefault="00EB30A8" w:rsidP="00583694">
      <w:pPr>
        <w:jc w:val="both"/>
        <w:rPr>
          <w:iCs/>
          <w:color w:val="000000"/>
          <w:lang w:val="en-US"/>
        </w:rPr>
      </w:pPr>
    </w:p>
    <w:p w14:paraId="50E57288" w14:textId="4E8240E2" w:rsidR="006D43A7" w:rsidRDefault="004A49D0" w:rsidP="006D43A7">
      <w:pPr>
        <w:pStyle w:val="a4"/>
        <w:rPr>
          <w:iCs/>
          <w:color w:val="000000"/>
          <w:lang w:val="en-US"/>
        </w:rPr>
      </w:pPr>
      <w:r w:rsidRPr="004A49D0">
        <w:rPr>
          <w:iCs/>
          <w:color w:val="000000"/>
          <w:lang w:val="en-US"/>
        </w:rPr>
        <w:t xml:space="preserve">Next, three country </w:t>
      </w:r>
      <w:r>
        <w:rPr>
          <w:iCs/>
          <w:color w:val="000000"/>
          <w:lang w:val="en-US"/>
        </w:rPr>
        <w:t>shifts</w:t>
      </w:r>
      <w:r w:rsidRPr="004A49D0">
        <w:rPr>
          <w:iCs/>
          <w:color w:val="000000"/>
          <w:lang w:val="en-US"/>
        </w:rPr>
        <w:t xml:space="preserve"> are calculated - general (gen_shift), disciplinary (subj_shift) and institutional (inst_shift) according to the following formulas:</w:t>
      </w:r>
    </w:p>
    <w:p w14:paraId="79FF9164" w14:textId="77777777" w:rsidR="004A49D0" w:rsidRPr="006D43A7" w:rsidRDefault="004A49D0" w:rsidP="006D43A7">
      <w:pPr>
        <w:pStyle w:val="a4"/>
        <w:rPr>
          <w:iCs/>
          <w:color w:val="000000"/>
          <w:lang w:val="en-US"/>
        </w:rPr>
      </w:pPr>
    </w:p>
    <w:p w14:paraId="0D67AB51" w14:textId="77777777" w:rsidR="006D43A7" w:rsidRPr="006D43A7" w:rsidRDefault="006D43A7" w:rsidP="00583694">
      <w:pPr>
        <w:pStyle w:val="a4"/>
        <w:jc w:val="center"/>
        <w:rPr>
          <w:iCs/>
          <w:color w:val="000000"/>
          <w:lang w:val="en-US"/>
        </w:rPr>
      </w:pPr>
      <w:r w:rsidRPr="006D43A7">
        <w:rPr>
          <w:iCs/>
          <w:color w:val="000000"/>
          <w:lang w:val="en-US"/>
        </w:rPr>
        <w:t xml:space="preserve">gen_shift = </w:t>
      </w:r>
      <w:r w:rsidRPr="006D43A7">
        <w:rPr>
          <w:i/>
          <w:iCs/>
          <w:color w:val="000000"/>
          <w:lang w:val="en-US"/>
        </w:rPr>
        <w:t>CP(C) / P(C) – CPPw</w:t>
      </w:r>
    </w:p>
    <w:p w14:paraId="5D240915" w14:textId="77777777" w:rsidR="006D43A7" w:rsidRPr="006D43A7" w:rsidRDefault="006D43A7" w:rsidP="00583694">
      <w:pPr>
        <w:pStyle w:val="a4"/>
        <w:jc w:val="center"/>
        <w:rPr>
          <w:iCs/>
          <w:color w:val="000000"/>
          <w:lang w:val="en-US"/>
        </w:rPr>
      </w:pPr>
      <w:r w:rsidRPr="006D43A7">
        <w:rPr>
          <w:iCs/>
          <w:color w:val="000000"/>
          <w:lang w:val="en-US"/>
        </w:rPr>
        <w:t>subj_shift = CP_est(C) / P(C) – CPPw</w:t>
      </w:r>
    </w:p>
    <w:p w14:paraId="4A7D4F7B" w14:textId="77777777" w:rsidR="006D43A7" w:rsidRPr="006D43A7" w:rsidRDefault="006D43A7" w:rsidP="00583694">
      <w:pPr>
        <w:pStyle w:val="a4"/>
        <w:jc w:val="center"/>
        <w:rPr>
          <w:iCs/>
          <w:color w:val="000000"/>
          <w:lang w:val="en-US"/>
        </w:rPr>
      </w:pPr>
      <w:r w:rsidRPr="006D43A7">
        <w:rPr>
          <w:iCs/>
          <w:color w:val="000000"/>
          <w:lang w:val="en-US"/>
        </w:rPr>
        <w:t>inst_shift = gen_shift – subj_shift</w:t>
      </w:r>
    </w:p>
    <w:p w14:paraId="445F0E41" w14:textId="77777777" w:rsidR="006D43A7" w:rsidRPr="006D43A7" w:rsidRDefault="006D43A7" w:rsidP="006D43A7">
      <w:pPr>
        <w:pStyle w:val="a4"/>
        <w:jc w:val="both"/>
        <w:rPr>
          <w:iCs/>
          <w:color w:val="000000"/>
          <w:lang w:val="en-US"/>
        </w:rPr>
      </w:pPr>
    </w:p>
    <w:p w14:paraId="0DB2B506" w14:textId="6ED767B7" w:rsidR="006D43A7" w:rsidRPr="004A49D0" w:rsidRDefault="004A49D0" w:rsidP="00583694">
      <w:pPr>
        <w:jc w:val="both"/>
        <w:rPr>
          <w:iCs/>
          <w:color w:val="000000"/>
          <w:lang w:val="en-US"/>
        </w:rPr>
      </w:pPr>
      <w:r>
        <w:rPr>
          <w:iCs/>
          <w:color w:val="000000"/>
          <w:lang w:val="en-US"/>
        </w:rPr>
        <w:t>where</w:t>
      </w:r>
      <w:r w:rsidRPr="004A49D0">
        <w:rPr>
          <w:iCs/>
          <w:color w:val="000000"/>
          <w:lang w:val="en-US"/>
        </w:rPr>
        <w:t xml:space="preserve"> </w:t>
      </w:r>
      <w:r w:rsidR="006D43A7" w:rsidRPr="006D43A7">
        <w:rPr>
          <w:i/>
          <w:iCs/>
          <w:color w:val="000000"/>
          <w:lang w:val="en-US"/>
        </w:rPr>
        <w:t>P(C, D)</w:t>
      </w:r>
      <w:r w:rsidR="006D43A7" w:rsidRPr="006D43A7">
        <w:rPr>
          <w:iCs/>
          <w:color w:val="000000"/>
          <w:lang w:val="en-US"/>
        </w:rPr>
        <w:t xml:space="preserve"> – </w:t>
      </w:r>
      <w:r w:rsidRPr="004A49D0">
        <w:rPr>
          <w:iCs/>
          <w:color w:val="000000"/>
          <w:lang w:val="en-US"/>
        </w:rPr>
        <w:t>is the sum of publications of types AR + RE + CP of country C</w:t>
      </w:r>
      <w:r w:rsidR="006D43A7" w:rsidRPr="006D43A7">
        <w:rPr>
          <w:iCs/>
          <w:color w:val="000000"/>
          <w:lang w:val="en-US"/>
        </w:rPr>
        <w:t xml:space="preserve">; </w:t>
      </w:r>
      <w:r w:rsidR="006D43A7" w:rsidRPr="006D43A7">
        <w:rPr>
          <w:i/>
          <w:iCs/>
          <w:color w:val="000000"/>
          <w:lang w:val="en-US"/>
        </w:rPr>
        <w:t>CP(C)</w:t>
      </w:r>
      <w:r w:rsidR="006D43A7" w:rsidRPr="006D43A7">
        <w:rPr>
          <w:iCs/>
          <w:color w:val="000000"/>
          <w:lang w:val="en-US"/>
        </w:rPr>
        <w:t xml:space="preserve"> – </w:t>
      </w:r>
      <w:r w:rsidRPr="004A49D0">
        <w:rPr>
          <w:iCs/>
          <w:color w:val="000000"/>
          <w:lang w:val="en-US"/>
        </w:rPr>
        <w:t>number of Conference Paper publications for country C</w:t>
      </w:r>
      <w:r w:rsidR="006D43A7" w:rsidRPr="006D43A7">
        <w:rPr>
          <w:iCs/>
          <w:color w:val="000000"/>
          <w:lang w:val="en-US"/>
        </w:rPr>
        <w:t xml:space="preserve">; </w:t>
      </w:r>
      <w:r w:rsidR="006D43A7" w:rsidRPr="006D43A7">
        <w:rPr>
          <w:i/>
          <w:iCs/>
          <w:color w:val="000000"/>
          <w:lang w:val="en-US"/>
        </w:rPr>
        <w:t>CPPw</w:t>
      </w:r>
      <w:r w:rsidR="006D43A7" w:rsidRPr="006D43A7">
        <w:rPr>
          <w:iCs/>
          <w:color w:val="000000"/>
          <w:lang w:val="en-US"/>
        </w:rPr>
        <w:t xml:space="preserve"> – </w:t>
      </w:r>
      <w:r>
        <w:rPr>
          <w:iCs/>
          <w:color w:val="000000"/>
          <w:lang w:val="en-US"/>
        </w:rPr>
        <w:t>world</w:t>
      </w:r>
      <w:r w:rsidRPr="004A49D0">
        <w:rPr>
          <w:iCs/>
          <w:color w:val="000000"/>
          <w:lang w:val="en-US"/>
        </w:rPr>
        <w:t xml:space="preserve"> average share of papers in conference proceedings</w:t>
      </w:r>
      <w:r w:rsidR="006D43A7" w:rsidRPr="006D43A7">
        <w:rPr>
          <w:iCs/>
          <w:color w:val="000000"/>
          <w:lang w:val="en-US"/>
        </w:rPr>
        <w:t>.</w:t>
      </w:r>
    </w:p>
    <w:p w14:paraId="4EEA86FF" w14:textId="77777777" w:rsidR="00EB30A8" w:rsidRPr="006D43A7" w:rsidRDefault="00EB30A8" w:rsidP="00583694">
      <w:pPr>
        <w:jc w:val="both"/>
        <w:rPr>
          <w:iCs/>
          <w:color w:val="000000"/>
          <w:lang w:val="en-US"/>
        </w:rPr>
      </w:pPr>
    </w:p>
    <w:p w14:paraId="1A497209" w14:textId="7C5638E8" w:rsidR="006D43A7" w:rsidRPr="006D43A7" w:rsidRDefault="004A49D0" w:rsidP="00583694">
      <w:pPr>
        <w:jc w:val="both"/>
        <w:rPr>
          <w:iCs/>
          <w:color w:val="000000"/>
          <w:lang w:val="en-US"/>
        </w:rPr>
      </w:pPr>
      <w:r w:rsidRPr="004A49D0">
        <w:rPr>
          <w:iCs/>
          <w:color w:val="000000"/>
          <w:lang w:val="en-US"/>
        </w:rPr>
        <w:t xml:space="preserve">When calculating </w:t>
      </w:r>
      <w:r>
        <w:rPr>
          <w:iCs/>
          <w:color w:val="000000"/>
          <w:lang w:val="en-US"/>
        </w:rPr>
        <w:t>shifts</w:t>
      </w:r>
      <w:r w:rsidRPr="004A49D0">
        <w:rPr>
          <w:iCs/>
          <w:color w:val="000000"/>
          <w:lang w:val="en-US"/>
        </w:rPr>
        <w:t>, it is necessary to take into account the fact that one article can simultaneously belong to several thematic categories, and its authors can be from different countries. Multiple counting of the same publication in two or more disciplines (or countries) unreasonably overestimates the CP</w:t>
      </w:r>
      <w:r w:rsidRPr="004A49D0">
        <w:rPr>
          <w:iCs/>
          <w:color w:val="000000"/>
          <w:vertAlign w:val="subscript"/>
          <w:lang w:val="en-US"/>
        </w:rPr>
        <w:t>est</w:t>
      </w:r>
      <w:r w:rsidRPr="004A49D0">
        <w:rPr>
          <w:iCs/>
          <w:color w:val="000000"/>
          <w:lang w:val="en-US"/>
        </w:rPr>
        <w:t xml:space="preserve"> values and leads to incorrect estimates of shifts. To overcome the problem of multiple counting, a double fractional counting was used, in which a full fractional counting is first performed to calculate the share of each country's contribution </w:t>
      </w:r>
      <w:r w:rsidR="006D43A7" w:rsidRPr="006D43A7">
        <w:rPr>
          <w:iCs/>
          <w:color w:val="000000"/>
          <w:lang w:val="ru-RU"/>
        </w:rPr>
        <w:fldChar w:fldCharType="begin"/>
      </w:r>
      <w:r w:rsidR="001B3DDE" w:rsidRPr="004A49D0">
        <w:rPr>
          <w:iCs/>
          <w:color w:val="000000"/>
          <w:lang w:val="en-US"/>
        </w:rPr>
        <w:instrText xml:space="preserve"> ADDIN ZOTERO_ITEM CSL_CITATION {"citationID":"jAJ6oXL2","properties":{"formattedCitation":"(Guskov &amp; Kosyakov, 2020)","plainCitation":"(Guskov &amp; Kosyakov, 2020)","noteIndex":0},"citationItems":[{"id":2677,"uris":["http://zotero.org/users/7462518/items/ITMEVP35"],"itemData":{"id":2677,"type":"article-journal","abstract":"Russian science policy in 2012–2018 appeared to be efficient which is proved by increased number of Russian publications indexed by Web of Science and Scopus. Dubious publication practices on and out of the fringes of science ethics is the other side of the coin. One cannot deny the scale of these practices while it is hard to be estimated. This scientometric challenge may be met through the transfer from integer calculation to fractional one. The authors introduce the term “national fractional calculation” which enables to estimate objectively organizations’ and researchers’ contributions into national science while not to demotivate participation in international collaborations. Based on the example of three groups, i. e. research organizations, Project 5-100 universities and other universities, the integer and fractional calculations are compared in detail for the 2018 as well as in the dynamics for the period 2000–2018 and for different disciplines. The authors show that, moving forward, fractional calculations increasingly differ from the integer ones. The largest differences are characteristic for the group of leading universities of Project 5-100 group being “scientometrically pressurized” within the framework of the national science policy.","container-title":"Scientific and Technical Libraries","DOI":"10.33186/1027-3689-2020-9-15-42","ISSN":"2686-8601, 1027-3689","issue":"9","journalAbbreviation":"Naučnye i tehničeskie biblioteki","page":"15-42","source":"DOI.org (Crossref)","title":"National fractional calculations and evaluating organization’s science efficiency","volume":"1","author":[{"family":"Guskov","given":"A. E."},{"family":"Kosyakov","given":"D. V."}],"issued":{"date-parts":[["2020",10,30]]}}}],"schema":"https://github.com/citation-style-language/schema/raw/master/csl-citation.json"} </w:instrText>
      </w:r>
      <w:r w:rsidR="006D43A7" w:rsidRPr="006D43A7">
        <w:rPr>
          <w:iCs/>
          <w:color w:val="000000"/>
          <w:lang w:val="ru-RU"/>
        </w:rPr>
        <w:fldChar w:fldCharType="separate"/>
      </w:r>
      <w:r w:rsidR="006D43A7" w:rsidRPr="006D43A7">
        <w:rPr>
          <w:iCs/>
          <w:color w:val="000000"/>
          <w:lang w:val="en-US"/>
        </w:rPr>
        <w:t>(Guskov &amp; Kosyakov, 2020)</w:t>
      </w:r>
      <w:r w:rsidR="006D43A7" w:rsidRPr="006D43A7">
        <w:rPr>
          <w:iCs/>
          <w:color w:val="000000"/>
        </w:rPr>
        <w:fldChar w:fldCharType="end"/>
      </w:r>
      <w:r w:rsidR="006D43A7" w:rsidRPr="006D43A7">
        <w:rPr>
          <w:iCs/>
          <w:color w:val="000000"/>
          <w:lang w:val="en-US"/>
        </w:rPr>
        <w:t xml:space="preserve">, </w:t>
      </w:r>
      <w:r w:rsidRPr="004A49D0">
        <w:rPr>
          <w:iCs/>
          <w:color w:val="000000"/>
          <w:lang w:val="en-US"/>
        </w:rPr>
        <w:t>and then this share is distributed in equal parts among the disciplines to which this publication was assigned.</w:t>
      </w:r>
    </w:p>
    <w:p w14:paraId="708F2ED4" w14:textId="77777777" w:rsidR="008168F4" w:rsidRPr="004A49D0" w:rsidRDefault="008168F4">
      <w:pPr>
        <w:jc w:val="both"/>
        <w:rPr>
          <w:lang w:val="en-US"/>
        </w:rPr>
      </w:pPr>
    </w:p>
    <w:p w14:paraId="24FE2007" w14:textId="6AE66D91" w:rsidR="008E3F52" w:rsidRPr="00583694" w:rsidRDefault="000C25AF" w:rsidP="00583694">
      <w:pPr>
        <w:pStyle w:val="2"/>
        <w:jc w:val="both"/>
        <w:rPr>
          <w:lang w:val="en-US"/>
        </w:rPr>
      </w:pPr>
      <w:r>
        <w:t xml:space="preserve">3. </w:t>
      </w:r>
      <w:r w:rsidR="00583694">
        <w:rPr>
          <w:lang w:val="en-US"/>
        </w:rPr>
        <w:t>Results and discussion</w:t>
      </w:r>
    </w:p>
    <w:p w14:paraId="441F70CD" w14:textId="0E56306E" w:rsidR="008168F4" w:rsidRDefault="00583694">
      <w:pPr>
        <w:pStyle w:val="3"/>
        <w:jc w:val="both"/>
      </w:pPr>
      <w:r>
        <w:t>3</w:t>
      </w:r>
      <w:r w:rsidR="000C25AF">
        <w:t xml:space="preserve">.1. </w:t>
      </w:r>
      <w:r>
        <w:t>D</w:t>
      </w:r>
      <w:r w:rsidRPr="00EF0312">
        <w:t>isproportion</w:t>
      </w:r>
      <w:r>
        <w:t>s</w:t>
      </w:r>
      <w:r w:rsidRPr="00EF0312">
        <w:t xml:space="preserve"> </w:t>
      </w:r>
      <w:r>
        <w:t>by subject areas and countries</w:t>
      </w:r>
    </w:p>
    <w:p w14:paraId="0CDDB6CB" w14:textId="685F7B73" w:rsidR="00583694" w:rsidRDefault="006E56CD" w:rsidP="00583694">
      <w:pPr>
        <w:jc w:val="both"/>
        <w:rPr>
          <w:lang w:val="en-US"/>
        </w:rPr>
      </w:pPr>
      <w:bookmarkStart w:id="0" w:name="_Ref127178664"/>
      <w:r w:rsidRPr="006E56CD">
        <w:rPr>
          <w:lang w:val="en-US"/>
        </w:rPr>
        <w:t xml:space="preserve">There are significant differences between </w:t>
      </w:r>
      <w:r>
        <w:rPr>
          <w:lang w:val="en-US"/>
        </w:rPr>
        <w:t>CP</w:t>
      </w:r>
      <w:r w:rsidRPr="006E56CD">
        <w:rPr>
          <w:lang w:val="en-US"/>
        </w:rPr>
        <w:t xml:space="preserve"> publishing practices across disciplines, with CPP ranging from 0.3% to 62% in 2017-2019 (Table 1). The sum of publications in all disciplines (1,087,736) is approximately 2 times higher than the total number of such publications in the world due to multidisciplinary attribution, when one publication can be attributed to several disciplines (this should not be confused with a separate discipline Multidisciplinary).</w:t>
      </w:r>
    </w:p>
    <w:p w14:paraId="4249BF9C" w14:textId="77777777" w:rsidR="004E7127" w:rsidRDefault="004E7127" w:rsidP="00583694">
      <w:pPr>
        <w:jc w:val="both"/>
        <w:rPr>
          <w:lang w:val="en-US"/>
        </w:rPr>
      </w:pPr>
    </w:p>
    <w:p w14:paraId="5D1F5873" w14:textId="77777777" w:rsidR="004E7127" w:rsidRDefault="004E7127" w:rsidP="004E7127">
      <w:pPr>
        <w:jc w:val="both"/>
        <w:rPr>
          <w:lang w:val="en-US"/>
        </w:rPr>
      </w:pPr>
      <w:r w:rsidRPr="006E56CD">
        <w:rPr>
          <w:lang w:val="en-US"/>
        </w:rPr>
        <w:t xml:space="preserve">High CPP values of more than 20% are recorded mainly in STEM sciences, with the exception of </w:t>
      </w:r>
      <w:r>
        <w:rPr>
          <w:lang w:val="en-US"/>
        </w:rPr>
        <w:t>C</w:t>
      </w:r>
      <w:r w:rsidRPr="006E56CD">
        <w:rPr>
          <w:lang w:val="en-US"/>
        </w:rPr>
        <w:t xml:space="preserve">hemistry. The social sciences and humanities are characterized by moderate values in the range of 5-15%, and in "Economics, Econometrics and Finance" it is even lower </w:t>
      </w:r>
      <w:r>
        <w:rPr>
          <w:lang w:val="en-US"/>
        </w:rPr>
        <w:t>(</w:t>
      </w:r>
      <w:r w:rsidRPr="006E56CD">
        <w:rPr>
          <w:lang w:val="en-US"/>
        </w:rPr>
        <w:t>3%</w:t>
      </w:r>
      <w:r>
        <w:rPr>
          <w:lang w:val="en-US"/>
        </w:rPr>
        <w:t>)</w:t>
      </w:r>
      <w:r w:rsidRPr="006E56CD">
        <w:rPr>
          <w:lang w:val="en-US"/>
        </w:rPr>
        <w:t>. In the biomedical sciences, the share of publications in conference proceedings is the lowest and, as a rule, does not exceed 3.5%.</w:t>
      </w:r>
    </w:p>
    <w:p w14:paraId="16910D3F" w14:textId="77777777" w:rsidR="004E7127" w:rsidRPr="00583694" w:rsidRDefault="004E7127" w:rsidP="004E7127">
      <w:pPr>
        <w:jc w:val="both"/>
        <w:rPr>
          <w:lang w:val="en-US"/>
        </w:rPr>
      </w:pPr>
    </w:p>
    <w:p w14:paraId="55B5D8B7" w14:textId="77777777" w:rsidR="004E7127" w:rsidRPr="00E65198" w:rsidRDefault="004E7127" w:rsidP="004E7127">
      <w:pPr>
        <w:jc w:val="both"/>
        <w:rPr>
          <w:lang w:val="en-US"/>
        </w:rPr>
      </w:pPr>
      <w:r w:rsidRPr="00E65198">
        <w:rPr>
          <w:lang w:val="en-US"/>
        </w:rPr>
        <w:t xml:space="preserve">The distribution of CP across countries is also very uneven (Figure 1). In 2019, for most countries, the CPP indicator was in the range from 10% to 25%, and this range itself is quite wide. At the same time, more than 20% of countries were not included in it, and the overall spread differs </w:t>
      </w:r>
      <w:r>
        <w:rPr>
          <w:lang w:val="en-US"/>
        </w:rPr>
        <w:t>very significantly</w:t>
      </w:r>
      <w:r w:rsidRPr="00E65198">
        <w:rPr>
          <w:lang w:val="en-US"/>
        </w:rPr>
        <w:t xml:space="preserve">: in Iran CPP=6%, and in Indonesia CPP=55%. These differences are influenced by many factors, including national scientific policy, which can create incentives to increase publication activity through CP. The previously noted disciplinary specialization of the country is also important. If research in a country dominates in the areas of Physical Sciences (especially Computer Sciences and Engineering), then there will be a natural increased CPP for them. In countries specializing in the field of Health Sciences and Life Sciences, on the contrary, </w:t>
      </w:r>
      <w:r>
        <w:rPr>
          <w:lang w:val="en-US"/>
        </w:rPr>
        <w:t xml:space="preserve">the </w:t>
      </w:r>
      <w:r w:rsidRPr="00E65198">
        <w:rPr>
          <w:lang w:val="en-US"/>
        </w:rPr>
        <w:t xml:space="preserve">share of publications in conference proceedings </w:t>
      </w:r>
      <w:r>
        <w:rPr>
          <w:lang w:val="en-US"/>
        </w:rPr>
        <w:t>will be</w:t>
      </w:r>
      <w:r w:rsidRPr="00E65198">
        <w:rPr>
          <w:lang w:val="en-US"/>
        </w:rPr>
        <w:t xml:space="preserve"> </w:t>
      </w:r>
      <w:r>
        <w:rPr>
          <w:lang w:val="en-US"/>
        </w:rPr>
        <w:t>low</w:t>
      </w:r>
      <w:r w:rsidRPr="00E65198">
        <w:rPr>
          <w:lang w:val="en-US"/>
        </w:rPr>
        <w:t>.</w:t>
      </w:r>
    </w:p>
    <w:p w14:paraId="3C47D27A" w14:textId="77777777" w:rsidR="004E7127" w:rsidRPr="00583694" w:rsidRDefault="004E7127" w:rsidP="004E7127">
      <w:pPr>
        <w:jc w:val="both"/>
        <w:rPr>
          <w:lang w:val="en-US"/>
        </w:rPr>
      </w:pPr>
    </w:p>
    <w:p w14:paraId="7EC24A82" w14:textId="77777777" w:rsidR="006E56CD" w:rsidRPr="00583694" w:rsidRDefault="006E56CD" w:rsidP="00583694">
      <w:pPr>
        <w:jc w:val="both"/>
        <w:rPr>
          <w:lang w:val="en-US"/>
        </w:rPr>
      </w:pPr>
    </w:p>
    <w:bookmarkEnd w:id="0"/>
    <w:p w14:paraId="30BA30DC" w14:textId="1B8401B3" w:rsidR="00583694" w:rsidRPr="00583694" w:rsidRDefault="006E56CD" w:rsidP="00481A2A">
      <w:pPr>
        <w:jc w:val="center"/>
        <w:rPr>
          <w:lang w:val="en-US"/>
        </w:rPr>
      </w:pPr>
      <w:r>
        <w:rPr>
          <w:lang w:val="en-US"/>
        </w:rPr>
        <w:lastRenderedPageBreak/>
        <w:t>Table 1.</w:t>
      </w:r>
      <w:r w:rsidR="00583694" w:rsidRPr="00583694">
        <w:rPr>
          <w:lang w:val="en-US"/>
        </w:rPr>
        <w:t xml:space="preserve"> </w:t>
      </w:r>
      <w:r w:rsidRPr="006E56CD">
        <w:rPr>
          <w:lang w:val="en-US"/>
        </w:rPr>
        <w:t xml:space="preserve">Average annual number of publications by fractional count in conference proceedings (CP) for the period 2017–2019 </w:t>
      </w:r>
      <w:r w:rsidR="00583694" w:rsidRPr="00583694">
        <w:rPr>
          <w:lang w:val="en-US"/>
        </w:rPr>
        <w:t>(HS – Health Sciences, LS – Life Science, PS – Physical Sciences, SSH – Social Sciences &amp; Humanities)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39"/>
        <w:gridCol w:w="923"/>
        <w:gridCol w:w="4936"/>
        <w:gridCol w:w="1133"/>
        <w:gridCol w:w="1135"/>
      </w:tblGrid>
      <w:tr w:rsidR="0011597F" w:rsidRPr="00583694" w14:paraId="25FE7954" w14:textId="77777777" w:rsidTr="0011597F">
        <w:trPr>
          <w:tblHeader/>
        </w:trPr>
        <w:tc>
          <w:tcPr>
            <w:tcW w:w="518" w:type="pct"/>
            <w:vAlign w:val="center"/>
          </w:tcPr>
          <w:p w14:paraId="71F13AB7" w14:textId="77777777" w:rsidR="00583694" w:rsidRPr="00583694" w:rsidRDefault="00583694" w:rsidP="00583694">
            <w:pPr>
              <w:jc w:val="both"/>
              <w:rPr>
                <w:bCs/>
                <w:lang w:val="en-US"/>
              </w:rPr>
            </w:pPr>
            <w:r w:rsidRPr="00583694">
              <w:rPr>
                <w:bCs/>
                <w:lang w:val="en-US"/>
              </w:rPr>
              <w:t>ASJC, level 1</w:t>
            </w:r>
          </w:p>
        </w:tc>
        <w:tc>
          <w:tcPr>
            <w:tcW w:w="509" w:type="pct"/>
            <w:vAlign w:val="center"/>
          </w:tcPr>
          <w:p w14:paraId="4E6673AB" w14:textId="77777777" w:rsidR="00583694" w:rsidRPr="00583694" w:rsidRDefault="00583694" w:rsidP="00583694">
            <w:pPr>
              <w:jc w:val="both"/>
              <w:rPr>
                <w:bCs/>
                <w:lang w:val="en-US"/>
              </w:rPr>
            </w:pPr>
            <w:r w:rsidRPr="00583694">
              <w:rPr>
                <w:bCs/>
                <w:lang w:val="en-US"/>
              </w:rPr>
              <w:t>Code</w:t>
            </w:r>
          </w:p>
        </w:tc>
        <w:tc>
          <w:tcPr>
            <w:tcW w:w="2722" w:type="pct"/>
            <w:vAlign w:val="center"/>
          </w:tcPr>
          <w:p w14:paraId="4B704442" w14:textId="77777777" w:rsidR="00583694" w:rsidRPr="00583694" w:rsidRDefault="00583694" w:rsidP="00583694">
            <w:pPr>
              <w:jc w:val="both"/>
              <w:rPr>
                <w:bCs/>
                <w:lang w:val="en-US"/>
              </w:rPr>
            </w:pPr>
            <w:r w:rsidRPr="00583694">
              <w:rPr>
                <w:bCs/>
                <w:lang w:val="en-US"/>
              </w:rPr>
              <w:t>ASJC, level 2</w:t>
            </w:r>
          </w:p>
        </w:tc>
        <w:tc>
          <w:tcPr>
            <w:tcW w:w="625" w:type="pct"/>
            <w:vAlign w:val="center"/>
          </w:tcPr>
          <w:p w14:paraId="2CF7695A" w14:textId="77777777" w:rsidR="00583694" w:rsidRPr="00583694" w:rsidRDefault="00583694" w:rsidP="00583694">
            <w:pPr>
              <w:jc w:val="both"/>
              <w:rPr>
                <w:bCs/>
                <w:lang w:val="en-US"/>
              </w:rPr>
            </w:pPr>
            <w:r w:rsidRPr="00583694">
              <w:rPr>
                <w:bCs/>
                <w:lang w:val="en-US"/>
              </w:rPr>
              <w:t>CP</w:t>
            </w:r>
          </w:p>
        </w:tc>
        <w:tc>
          <w:tcPr>
            <w:tcW w:w="626" w:type="pct"/>
            <w:vAlign w:val="center"/>
          </w:tcPr>
          <w:p w14:paraId="2A915F37" w14:textId="77777777" w:rsidR="00583694" w:rsidRPr="00583694" w:rsidRDefault="00583694" w:rsidP="00583694">
            <w:pPr>
              <w:jc w:val="both"/>
              <w:rPr>
                <w:bCs/>
                <w:lang w:val="en-US"/>
              </w:rPr>
            </w:pPr>
            <w:r w:rsidRPr="00583694">
              <w:rPr>
                <w:bCs/>
                <w:lang w:val="en-US"/>
              </w:rPr>
              <w:t>CPP, %</w:t>
            </w:r>
          </w:p>
        </w:tc>
      </w:tr>
      <w:tr w:rsidR="0011597F" w:rsidRPr="00583694" w14:paraId="1D5941CA" w14:textId="77777777" w:rsidTr="0011597F">
        <w:tc>
          <w:tcPr>
            <w:tcW w:w="518" w:type="pct"/>
          </w:tcPr>
          <w:p w14:paraId="2E8155C5" w14:textId="77777777" w:rsidR="00583694" w:rsidRPr="00583694" w:rsidRDefault="00583694" w:rsidP="00583694">
            <w:pPr>
              <w:jc w:val="both"/>
              <w:rPr>
                <w:lang w:val="en-US"/>
              </w:rPr>
            </w:pPr>
            <w:r w:rsidRPr="00583694">
              <w:rPr>
                <w:lang w:val="en-US"/>
              </w:rPr>
              <w:t>PS</w:t>
            </w:r>
          </w:p>
        </w:tc>
        <w:tc>
          <w:tcPr>
            <w:tcW w:w="509" w:type="pct"/>
          </w:tcPr>
          <w:p w14:paraId="32C440A2" w14:textId="77777777" w:rsidR="00583694" w:rsidRPr="00583694" w:rsidRDefault="00583694" w:rsidP="00583694">
            <w:pPr>
              <w:jc w:val="both"/>
              <w:rPr>
                <w:lang w:val="en-US"/>
              </w:rPr>
            </w:pPr>
            <w:r w:rsidRPr="00583694">
              <w:rPr>
                <w:lang w:val="en-US"/>
              </w:rPr>
              <w:t>COMP</w:t>
            </w:r>
          </w:p>
        </w:tc>
        <w:tc>
          <w:tcPr>
            <w:tcW w:w="2722" w:type="pct"/>
          </w:tcPr>
          <w:p w14:paraId="2DF04711" w14:textId="77777777" w:rsidR="00583694" w:rsidRPr="00583694" w:rsidRDefault="00583694" w:rsidP="00583694">
            <w:pPr>
              <w:jc w:val="both"/>
              <w:rPr>
                <w:lang w:val="en-US"/>
              </w:rPr>
            </w:pPr>
            <w:r w:rsidRPr="00583694">
              <w:rPr>
                <w:lang w:val="en-US"/>
              </w:rPr>
              <w:t>Computer Science</w:t>
            </w:r>
          </w:p>
        </w:tc>
        <w:tc>
          <w:tcPr>
            <w:tcW w:w="625" w:type="pct"/>
            <w:vAlign w:val="center"/>
          </w:tcPr>
          <w:p w14:paraId="75E32433" w14:textId="77777777" w:rsidR="00583694" w:rsidRPr="00583694" w:rsidRDefault="00583694" w:rsidP="00583694">
            <w:pPr>
              <w:jc w:val="both"/>
              <w:rPr>
                <w:lang w:val="en-US"/>
              </w:rPr>
            </w:pPr>
            <w:r w:rsidRPr="00583694">
              <w:rPr>
                <w:lang w:val="en-US"/>
              </w:rPr>
              <w:t>271 797</w:t>
            </w:r>
          </w:p>
        </w:tc>
        <w:tc>
          <w:tcPr>
            <w:tcW w:w="626" w:type="pct"/>
            <w:vAlign w:val="center"/>
          </w:tcPr>
          <w:p w14:paraId="25F0AE3E" w14:textId="77777777" w:rsidR="00583694" w:rsidRPr="00583694" w:rsidRDefault="00583694" w:rsidP="00583694">
            <w:pPr>
              <w:jc w:val="both"/>
              <w:rPr>
                <w:lang w:val="en-US"/>
              </w:rPr>
            </w:pPr>
            <w:r w:rsidRPr="00583694">
              <w:rPr>
                <w:lang w:val="en-US"/>
              </w:rPr>
              <w:t>62.2</w:t>
            </w:r>
          </w:p>
        </w:tc>
      </w:tr>
      <w:tr w:rsidR="0011597F" w:rsidRPr="00583694" w14:paraId="7EB338AA" w14:textId="77777777" w:rsidTr="0011597F">
        <w:tc>
          <w:tcPr>
            <w:tcW w:w="518" w:type="pct"/>
          </w:tcPr>
          <w:p w14:paraId="043D9DE1" w14:textId="77777777" w:rsidR="00583694" w:rsidRPr="00583694" w:rsidRDefault="00583694" w:rsidP="00583694">
            <w:pPr>
              <w:jc w:val="both"/>
              <w:rPr>
                <w:lang w:val="en-US"/>
              </w:rPr>
            </w:pPr>
            <w:r w:rsidRPr="00583694">
              <w:rPr>
                <w:lang w:val="en-US"/>
              </w:rPr>
              <w:t>SSH</w:t>
            </w:r>
          </w:p>
        </w:tc>
        <w:tc>
          <w:tcPr>
            <w:tcW w:w="509" w:type="pct"/>
          </w:tcPr>
          <w:p w14:paraId="4ADE7CC1" w14:textId="77777777" w:rsidR="00583694" w:rsidRPr="00583694" w:rsidRDefault="00583694" w:rsidP="00583694">
            <w:pPr>
              <w:jc w:val="both"/>
              <w:rPr>
                <w:lang w:val="en-US"/>
              </w:rPr>
            </w:pPr>
            <w:r w:rsidRPr="00583694">
              <w:rPr>
                <w:lang w:val="en-US"/>
              </w:rPr>
              <w:t>DECI</w:t>
            </w:r>
          </w:p>
        </w:tc>
        <w:tc>
          <w:tcPr>
            <w:tcW w:w="2722" w:type="pct"/>
          </w:tcPr>
          <w:p w14:paraId="5464E4E9" w14:textId="77777777" w:rsidR="00583694" w:rsidRPr="00583694" w:rsidRDefault="00583694" w:rsidP="00583694">
            <w:pPr>
              <w:jc w:val="both"/>
              <w:rPr>
                <w:lang w:val="en-US"/>
              </w:rPr>
            </w:pPr>
            <w:r w:rsidRPr="00583694">
              <w:rPr>
                <w:lang w:val="en-US"/>
              </w:rPr>
              <w:t>Decision Sciences</w:t>
            </w:r>
          </w:p>
        </w:tc>
        <w:tc>
          <w:tcPr>
            <w:tcW w:w="625" w:type="pct"/>
            <w:vAlign w:val="center"/>
          </w:tcPr>
          <w:p w14:paraId="3DAE8E98" w14:textId="77777777" w:rsidR="00583694" w:rsidRPr="00583694" w:rsidRDefault="00583694" w:rsidP="00583694">
            <w:pPr>
              <w:jc w:val="both"/>
              <w:rPr>
                <w:lang w:val="en-US"/>
              </w:rPr>
            </w:pPr>
            <w:r w:rsidRPr="00583694">
              <w:rPr>
                <w:lang w:val="en-US"/>
              </w:rPr>
              <w:t>33 526</w:t>
            </w:r>
          </w:p>
        </w:tc>
        <w:tc>
          <w:tcPr>
            <w:tcW w:w="626" w:type="pct"/>
            <w:vAlign w:val="center"/>
          </w:tcPr>
          <w:p w14:paraId="6CA12FCA" w14:textId="77777777" w:rsidR="00583694" w:rsidRPr="00583694" w:rsidRDefault="00583694" w:rsidP="00583694">
            <w:pPr>
              <w:jc w:val="both"/>
              <w:rPr>
                <w:lang w:val="en-US"/>
              </w:rPr>
            </w:pPr>
            <w:r w:rsidRPr="00583694">
              <w:rPr>
                <w:lang w:val="en-US"/>
              </w:rPr>
              <w:t>58.0</w:t>
            </w:r>
          </w:p>
        </w:tc>
      </w:tr>
      <w:tr w:rsidR="0011597F" w:rsidRPr="00583694" w14:paraId="4FBDE75F" w14:textId="77777777" w:rsidTr="0011597F">
        <w:tc>
          <w:tcPr>
            <w:tcW w:w="518" w:type="pct"/>
          </w:tcPr>
          <w:p w14:paraId="3C91BB55" w14:textId="77777777" w:rsidR="00583694" w:rsidRPr="00583694" w:rsidRDefault="00583694" w:rsidP="00583694">
            <w:pPr>
              <w:jc w:val="both"/>
              <w:rPr>
                <w:lang w:val="en-US"/>
              </w:rPr>
            </w:pPr>
            <w:r w:rsidRPr="00583694">
              <w:rPr>
                <w:lang w:val="en-US"/>
              </w:rPr>
              <w:t>PS</w:t>
            </w:r>
          </w:p>
        </w:tc>
        <w:tc>
          <w:tcPr>
            <w:tcW w:w="509" w:type="pct"/>
          </w:tcPr>
          <w:p w14:paraId="3DCC832C" w14:textId="77777777" w:rsidR="00583694" w:rsidRPr="00583694" w:rsidRDefault="00583694" w:rsidP="00583694">
            <w:pPr>
              <w:jc w:val="both"/>
              <w:rPr>
                <w:lang w:val="en-US"/>
              </w:rPr>
            </w:pPr>
            <w:r w:rsidRPr="00583694">
              <w:rPr>
                <w:lang w:val="en-US"/>
              </w:rPr>
              <w:t>MATH</w:t>
            </w:r>
          </w:p>
        </w:tc>
        <w:tc>
          <w:tcPr>
            <w:tcW w:w="2722" w:type="pct"/>
          </w:tcPr>
          <w:p w14:paraId="69D0F9E9" w14:textId="77777777" w:rsidR="00583694" w:rsidRPr="00583694" w:rsidRDefault="00583694" w:rsidP="00583694">
            <w:pPr>
              <w:jc w:val="both"/>
              <w:rPr>
                <w:lang w:val="en-US"/>
              </w:rPr>
            </w:pPr>
            <w:r w:rsidRPr="00583694">
              <w:rPr>
                <w:lang w:val="en-US"/>
              </w:rPr>
              <w:t>Mathematics</w:t>
            </w:r>
          </w:p>
        </w:tc>
        <w:tc>
          <w:tcPr>
            <w:tcW w:w="625" w:type="pct"/>
            <w:vAlign w:val="center"/>
          </w:tcPr>
          <w:p w14:paraId="11105210" w14:textId="77777777" w:rsidR="00583694" w:rsidRPr="00583694" w:rsidRDefault="00583694" w:rsidP="00583694">
            <w:pPr>
              <w:jc w:val="both"/>
              <w:rPr>
                <w:lang w:val="en-US"/>
              </w:rPr>
            </w:pPr>
            <w:r w:rsidRPr="00583694">
              <w:rPr>
                <w:lang w:val="en-US"/>
              </w:rPr>
              <w:t>107 015</w:t>
            </w:r>
          </w:p>
        </w:tc>
        <w:tc>
          <w:tcPr>
            <w:tcW w:w="626" w:type="pct"/>
            <w:vAlign w:val="center"/>
          </w:tcPr>
          <w:p w14:paraId="3A28F14D" w14:textId="77777777" w:rsidR="00583694" w:rsidRPr="00583694" w:rsidRDefault="00583694" w:rsidP="00583694">
            <w:pPr>
              <w:jc w:val="both"/>
              <w:rPr>
                <w:lang w:val="en-US"/>
              </w:rPr>
            </w:pPr>
            <w:r w:rsidRPr="00583694">
              <w:rPr>
                <w:lang w:val="en-US"/>
              </w:rPr>
              <w:t>44.6</w:t>
            </w:r>
          </w:p>
        </w:tc>
      </w:tr>
      <w:tr w:rsidR="0011597F" w:rsidRPr="00583694" w14:paraId="10E1F91A" w14:textId="77777777" w:rsidTr="0011597F">
        <w:tc>
          <w:tcPr>
            <w:tcW w:w="518" w:type="pct"/>
          </w:tcPr>
          <w:p w14:paraId="4361FD88" w14:textId="77777777" w:rsidR="00583694" w:rsidRPr="00583694" w:rsidRDefault="00583694" w:rsidP="00583694">
            <w:pPr>
              <w:jc w:val="both"/>
              <w:rPr>
                <w:lang w:val="en-US"/>
              </w:rPr>
            </w:pPr>
            <w:r w:rsidRPr="00583694">
              <w:rPr>
                <w:lang w:val="en-US"/>
              </w:rPr>
              <w:t>PS</w:t>
            </w:r>
          </w:p>
        </w:tc>
        <w:tc>
          <w:tcPr>
            <w:tcW w:w="509" w:type="pct"/>
          </w:tcPr>
          <w:p w14:paraId="214811F7" w14:textId="77777777" w:rsidR="00583694" w:rsidRPr="00583694" w:rsidRDefault="00583694" w:rsidP="00583694">
            <w:pPr>
              <w:jc w:val="both"/>
              <w:rPr>
                <w:lang w:val="en-US"/>
              </w:rPr>
            </w:pPr>
            <w:r w:rsidRPr="00583694">
              <w:rPr>
                <w:lang w:val="en-US"/>
              </w:rPr>
              <w:t>ENGI</w:t>
            </w:r>
          </w:p>
        </w:tc>
        <w:tc>
          <w:tcPr>
            <w:tcW w:w="2722" w:type="pct"/>
          </w:tcPr>
          <w:p w14:paraId="64E5F61D" w14:textId="77777777" w:rsidR="00583694" w:rsidRPr="00583694" w:rsidRDefault="00583694" w:rsidP="00583694">
            <w:pPr>
              <w:jc w:val="both"/>
              <w:rPr>
                <w:lang w:val="en-US"/>
              </w:rPr>
            </w:pPr>
            <w:r w:rsidRPr="00583694">
              <w:rPr>
                <w:lang w:val="en-US"/>
              </w:rPr>
              <w:t>Engineering</w:t>
            </w:r>
          </w:p>
        </w:tc>
        <w:tc>
          <w:tcPr>
            <w:tcW w:w="625" w:type="pct"/>
            <w:vAlign w:val="center"/>
          </w:tcPr>
          <w:p w14:paraId="651F9804" w14:textId="77777777" w:rsidR="00583694" w:rsidRPr="00583694" w:rsidRDefault="00583694" w:rsidP="00583694">
            <w:pPr>
              <w:jc w:val="both"/>
              <w:rPr>
                <w:lang w:val="en-US"/>
              </w:rPr>
            </w:pPr>
            <w:r w:rsidRPr="00583694">
              <w:rPr>
                <w:lang w:val="en-US"/>
              </w:rPr>
              <w:t>257 039</w:t>
            </w:r>
          </w:p>
        </w:tc>
        <w:tc>
          <w:tcPr>
            <w:tcW w:w="626" w:type="pct"/>
            <w:vAlign w:val="center"/>
          </w:tcPr>
          <w:p w14:paraId="0817B75C" w14:textId="77777777" w:rsidR="00583694" w:rsidRPr="00583694" w:rsidRDefault="00583694" w:rsidP="00583694">
            <w:pPr>
              <w:jc w:val="both"/>
              <w:rPr>
                <w:lang w:val="en-US"/>
              </w:rPr>
            </w:pPr>
            <w:r w:rsidRPr="00583694">
              <w:rPr>
                <w:lang w:val="en-US"/>
              </w:rPr>
              <w:t>39.3</w:t>
            </w:r>
          </w:p>
        </w:tc>
      </w:tr>
      <w:tr w:rsidR="0011597F" w:rsidRPr="00583694" w14:paraId="2F19202E" w14:textId="77777777" w:rsidTr="0011597F">
        <w:tc>
          <w:tcPr>
            <w:tcW w:w="518" w:type="pct"/>
          </w:tcPr>
          <w:p w14:paraId="481E0228" w14:textId="77777777" w:rsidR="00583694" w:rsidRPr="00583694" w:rsidRDefault="00583694" w:rsidP="00583694">
            <w:pPr>
              <w:jc w:val="both"/>
              <w:rPr>
                <w:lang w:val="en-US"/>
              </w:rPr>
            </w:pPr>
            <w:r w:rsidRPr="00583694">
              <w:rPr>
                <w:lang w:val="en-US"/>
              </w:rPr>
              <w:t>PS</w:t>
            </w:r>
          </w:p>
        </w:tc>
        <w:tc>
          <w:tcPr>
            <w:tcW w:w="509" w:type="pct"/>
          </w:tcPr>
          <w:p w14:paraId="42459CB6" w14:textId="77777777" w:rsidR="00583694" w:rsidRPr="00583694" w:rsidRDefault="00583694" w:rsidP="00583694">
            <w:pPr>
              <w:jc w:val="both"/>
              <w:rPr>
                <w:lang w:val="en-US"/>
              </w:rPr>
            </w:pPr>
            <w:r w:rsidRPr="00583694">
              <w:rPr>
                <w:lang w:val="en-US"/>
              </w:rPr>
              <w:t>ENER</w:t>
            </w:r>
          </w:p>
        </w:tc>
        <w:tc>
          <w:tcPr>
            <w:tcW w:w="2722" w:type="pct"/>
          </w:tcPr>
          <w:p w14:paraId="0399C657" w14:textId="77777777" w:rsidR="00583694" w:rsidRPr="00583694" w:rsidRDefault="00583694" w:rsidP="00583694">
            <w:pPr>
              <w:jc w:val="both"/>
              <w:rPr>
                <w:lang w:val="en-US"/>
              </w:rPr>
            </w:pPr>
            <w:r w:rsidRPr="00583694">
              <w:rPr>
                <w:lang w:val="en-US"/>
              </w:rPr>
              <w:t>Energy</w:t>
            </w:r>
          </w:p>
        </w:tc>
        <w:tc>
          <w:tcPr>
            <w:tcW w:w="625" w:type="pct"/>
            <w:vAlign w:val="center"/>
          </w:tcPr>
          <w:p w14:paraId="3D5AB160" w14:textId="77777777" w:rsidR="00583694" w:rsidRPr="00583694" w:rsidRDefault="00583694" w:rsidP="00583694">
            <w:pPr>
              <w:jc w:val="both"/>
              <w:rPr>
                <w:lang w:val="en-US"/>
              </w:rPr>
            </w:pPr>
            <w:r w:rsidRPr="00583694">
              <w:rPr>
                <w:lang w:val="en-US"/>
              </w:rPr>
              <w:t>58 326</w:t>
            </w:r>
          </w:p>
        </w:tc>
        <w:tc>
          <w:tcPr>
            <w:tcW w:w="626" w:type="pct"/>
            <w:vAlign w:val="center"/>
          </w:tcPr>
          <w:p w14:paraId="5B538B70" w14:textId="77777777" w:rsidR="00583694" w:rsidRPr="00583694" w:rsidRDefault="00583694" w:rsidP="00583694">
            <w:pPr>
              <w:jc w:val="both"/>
              <w:rPr>
                <w:lang w:val="en-US"/>
              </w:rPr>
            </w:pPr>
            <w:r w:rsidRPr="00583694">
              <w:rPr>
                <w:lang w:val="en-US"/>
              </w:rPr>
              <w:t>38.5</w:t>
            </w:r>
          </w:p>
        </w:tc>
      </w:tr>
      <w:tr w:rsidR="0011597F" w:rsidRPr="00583694" w14:paraId="0B7ECBDB" w14:textId="77777777" w:rsidTr="0011597F">
        <w:tc>
          <w:tcPr>
            <w:tcW w:w="518" w:type="pct"/>
          </w:tcPr>
          <w:p w14:paraId="71F44C0A" w14:textId="77777777" w:rsidR="00583694" w:rsidRPr="00583694" w:rsidRDefault="00583694" w:rsidP="00583694">
            <w:pPr>
              <w:jc w:val="both"/>
              <w:rPr>
                <w:lang w:val="en-US"/>
              </w:rPr>
            </w:pPr>
            <w:r w:rsidRPr="00583694">
              <w:rPr>
                <w:lang w:val="en-US"/>
              </w:rPr>
              <w:t>PS</w:t>
            </w:r>
          </w:p>
        </w:tc>
        <w:tc>
          <w:tcPr>
            <w:tcW w:w="509" w:type="pct"/>
          </w:tcPr>
          <w:p w14:paraId="441618D7" w14:textId="77777777" w:rsidR="00583694" w:rsidRPr="00583694" w:rsidRDefault="00583694" w:rsidP="00583694">
            <w:pPr>
              <w:jc w:val="both"/>
              <w:rPr>
                <w:lang w:val="en-US"/>
              </w:rPr>
            </w:pPr>
            <w:r w:rsidRPr="00583694">
              <w:rPr>
                <w:lang w:val="en-US"/>
              </w:rPr>
              <w:t>PHYS</w:t>
            </w:r>
          </w:p>
        </w:tc>
        <w:tc>
          <w:tcPr>
            <w:tcW w:w="2722" w:type="pct"/>
          </w:tcPr>
          <w:p w14:paraId="1EC3B7AA" w14:textId="77777777" w:rsidR="00583694" w:rsidRPr="00583694" w:rsidRDefault="00583694" w:rsidP="00583694">
            <w:pPr>
              <w:jc w:val="both"/>
              <w:rPr>
                <w:lang w:val="en-US"/>
              </w:rPr>
            </w:pPr>
            <w:r w:rsidRPr="00583694">
              <w:rPr>
                <w:lang w:val="en-US"/>
              </w:rPr>
              <w:t>Physics and Astronomy</w:t>
            </w:r>
          </w:p>
        </w:tc>
        <w:tc>
          <w:tcPr>
            <w:tcW w:w="625" w:type="pct"/>
            <w:vAlign w:val="center"/>
          </w:tcPr>
          <w:p w14:paraId="5569BA24" w14:textId="77777777" w:rsidR="00583694" w:rsidRPr="00583694" w:rsidRDefault="00583694" w:rsidP="00583694">
            <w:pPr>
              <w:jc w:val="both"/>
              <w:rPr>
                <w:lang w:val="en-US"/>
              </w:rPr>
            </w:pPr>
            <w:r w:rsidRPr="00583694">
              <w:rPr>
                <w:lang w:val="en-US"/>
              </w:rPr>
              <w:t>109 892</w:t>
            </w:r>
          </w:p>
        </w:tc>
        <w:tc>
          <w:tcPr>
            <w:tcW w:w="626" w:type="pct"/>
            <w:vAlign w:val="center"/>
          </w:tcPr>
          <w:p w14:paraId="5416D88F" w14:textId="77777777" w:rsidR="00583694" w:rsidRPr="00583694" w:rsidRDefault="00583694" w:rsidP="00583694">
            <w:pPr>
              <w:jc w:val="both"/>
              <w:rPr>
                <w:lang w:val="en-US"/>
              </w:rPr>
            </w:pPr>
            <w:r w:rsidRPr="00583694">
              <w:rPr>
                <w:lang w:val="en-US"/>
              </w:rPr>
              <w:t>29.3</w:t>
            </w:r>
          </w:p>
        </w:tc>
      </w:tr>
      <w:tr w:rsidR="0011597F" w:rsidRPr="00583694" w14:paraId="4B06BBEA" w14:textId="77777777" w:rsidTr="0011597F">
        <w:tc>
          <w:tcPr>
            <w:tcW w:w="518" w:type="pct"/>
          </w:tcPr>
          <w:p w14:paraId="1A5F453C" w14:textId="77777777" w:rsidR="00583694" w:rsidRPr="00583694" w:rsidRDefault="00583694" w:rsidP="00583694">
            <w:pPr>
              <w:jc w:val="both"/>
              <w:rPr>
                <w:lang w:val="en-US"/>
              </w:rPr>
            </w:pPr>
            <w:r w:rsidRPr="00583694">
              <w:rPr>
                <w:lang w:val="en-US"/>
              </w:rPr>
              <w:t>PS</w:t>
            </w:r>
          </w:p>
        </w:tc>
        <w:tc>
          <w:tcPr>
            <w:tcW w:w="509" w:type="pct"/>
          </w:tcPr>
          <w:p w14:paraId="53EFDCDF" w14:textId="77777777" w:rsidR="00583694" w:rsidRPr="00583694" w:rsidRDefault="00583694" w:rsidP="00583694">
            <w:pPr>
              <w:jc w:val="both"/>
              <w:rPr>
                <w:lang w:val="en-US"/>
              </w:rPr>
            </w:pPr>
            <w:r w:rsidRPr="00583694">
              <w:rPr>
                <w:lang w:val="en-US"/>
              </w:rPr>
              <w:t>EART</w:t>
            </w:r>
          </w:p>
        </w:tc>
        <w:tc>
          <w:tcPr>
            <w:tcW w:w="2722" w:type="pct"/>
          </w:tcPr>
          <w:p w14:paraId="33F93B31" w14:textId="77777777" w:rsidR="00583694" w:rsidRPr="00583694" w:rsidRDefault="00583694" w:rsidP="00583694">
            <w:pPr>
              <w:jc w:val="both"/>
              <w:rPr>
                <w:lang w:val="en-US"/>
              </w:rPr>
            </w:pPr>
            <w:r w:rsidRPr="00583694">
              <w:rPr>
                <w:lang w:val="en-US"/>
              </w:rPr>
              <w:t>Earth and Planetary Sciences</w:t>
            </w:r>
          </w:p>
        </w:tc>
        <w:tc>
          <w:tcPr>
            <w:tcW w:w="625" w:type="pct"/>
            <w:vAlign w:val="center"/>
          </w:tcPr>
          <w:p w14:paraId="7B609B04" w14:textId="77777777" w:rsidR="00583694" w:rsidRPr="00583694" w:rsidRDefault="00583694" w:rsidP="00583694">
            <w:pPr>
              <w:jc w:val="both"/>
              <w:rPr>
                <w:lang w:val="en-US"/>
              </w:rPr>
            </w:pPr>
            <w:r w:rsidRPr="00583694">
              <w:rPr>
                <w:lang w:val="en-US"/>
              </w:rPr>
              <w:t>40 220</w:t>
            </w:r>
          </w:p>
        </w:tc>
        <w:tc>
          <w:tcPr>
            <w:tcW w:w="626" w:type="pct"/>
            <w:vAlign w:val="center"/>
          </w:tcPr>
          <w:p w14:paraId="4427EEF3" w14:textId="77777777" w:rsidR="00583694" w:rsidRPr="00583694" w:rsidRDefault="00583694" w:rsidP="00583694">
            <w:pPr>
              <w:jc w:val="both"/>
              <w:rPr>
                <w:lang w:val="en-US"/>
              </w:rPr>
            </w:pPr>
            <w:r w:rsidRPr="00583694">
              <w:rPr>
                <w:lang w:val="en-US"/>
              </w:rPr>
              <w:t>26.3</w:t>
            </w:r>
          </w:p>
        </w:tc>
      </w:tr>
      <w:tr w:rsidR="0011597F" w:rsidRPr="00583694" w14:paraId="1A3B98E3" w14:textId="77777777" w:rsidTr="0011597F">
        <w:tc>
          <w:tcPr>
            <w:tcW w:w="518" w:type="pct"/>
          </w:tcPr>
          <w:p w14:paraId="5C63DF77" w14:textId="77777777" w:rsidR="00583694" w:rsidRPr="00583694" w:rsidRDefault="00583694" w:rsidP="00583694">
            <w:pPr>
              <w:jc w:val="both"/>
              <w:rPr>
                <w:lang w:val="en-US"/>
              </w:rPr>
            </w:pPr>
            <w:r w:rsidRPr="00583694">
              <w:rPr>
                <w:lang w:val="en-US"/>
              </w:rPr>
              <w:t>PS</w:t>
            </w:r>
          </w:p>
        </w:tc>
        <w:tc>
          <w:tcPr>
            <w:tcW w:w="509" w:type="pct"/>
          </w:tcPr>
          <w:p w14:paraId="7E80C1CD" w14:textId="77777777" w:rsidR="00583694" w:rsidRPr="00583694" w:rsidRDefault="00583694" w:rsidP="00583694">
            <w:pPr>
              <w:jc w:val="both"/>
              <w:rPr>
                <w:lang w:val="en-US"/>
              </w:rPr>
            </w:pPr>
            <w:r w:rsidRPr="00583694">
              <w:rPr>
                <w:lang w:val="en-US"/>
              </w:rPr>
              <w:t>MATE</w:t>
            </w:r>
          </w:p>
        </w:tc>
        <w:tc>
          <w:tcPr>
            <w:tcW w:w="2722" w:type="pct"/>
          </w:tcPr>
          <w:p w14:paraId="2C97D30E" w14:textId="77777777" w:rsidR="00583694" w:rsidRPr="00583694" w:rsidRDefault="00583694" w:rsidP="00583694">
            <w:pPr>
              <w:jc w:val="both"/>
              <w:rPr>
                <w:lang w:val="en-US"/>
              </w:rPr>
            </w:pPr>
            <w:r w:rsidRPr="00583694">
              <w:rPr>
                <w:lang w:val="en-US"/>
              </w:rPr>
              <w:t>Materials Science</w:t>
            </w:r>
          </w:p>
        </w:tc>
        <w:tc>
          <w:tcPr>
            <w:tcW w:w="625" w:type="pct"/>
            <w:vAlign w:val="center"/>
          </w:tcPr>
          <w:p w14:paraId="5788840B" w14:textId="77777777" w:rsidR="00583694" w:rsidRPr="00583694" w:rsidRDefault="00583694" w:rsidP="00583694">
            <w:pPr>
              <w:jc w:val="both"/>
              <w:rPr>
                <w:lang w:val="en-US"/>
              </w:rPr>
            </w:pPr>
            <w:r w:rsidRPr="00583694">
              <w:rPr>
                <w:lang w:val="en-US"/>
              </w:rPr>
              <w:t>79 336</w:t>
            </w:r>
          </w:p>
        </w:tc>
        <w:tc>
          <w:tcPr>
            <w:tcW w:w="626" w:type="pct"/>
            <w:vAlign w:val="center"/>
          </w:tcPr>
          <w:p w14:paraId="2B3E9089" w14:textId="77777777" w:rsidR="00583694" w:rsidRPr="00583694" w:rsidRDefault="00583694" w:rsidP="00583694">
            <w:pPr>
              <w:jc w:val="both"/>
              <w:rPr>
                <w:lang w:val="en-US"/>
              </w:rPr>
            </w:pPr>
            <w:r w:rsidRPr="00583694">
              <w:rPr>
                <w:lang w:val="en-US"/>
              </w:rPr>
              <w:t>23.0</w:t>
            </w:r>
          </w:p>
        </w:tc>
      </w:tr>
      <w:tr w:rsidR="0011597F" w:rsidRPr="00583694" w14:paraId="2C947D74" w14:textId="77777777" w:rsidTr="0011597F">
        <w:tc>
          <w:tcPr>
            <w:tcW w:w="518" w:type="pct"/>
          </w:tcPr>
          <w:p w14:paraId="7B64EA05" w14:textId="77777777" w:rsidR="00583694" w:rsidRPr="00583694" w:rsidRDefault="00583694" w:rsidP="00583694">
            <w:pPr>
              <w:jc w:val="both"/>
              <w:rPr>
                <w:lang w:val="en-US"/>
              </w:rPr>
            </w:pPr>
            <w:r w:rsidRPr="00583694">
              <w:rPr>
                <w:lang w:val="en-US"/>
              </w:rPr>
              <w:t>SSH</w:t>
            </w:r>
          </w:p>
        </w:tc>
        <w:tc>
          <w:tcPr>
            <w:tcW w:w="509" w:type="pct"/>
          </w:tcPr>
          <w:p w14:paraId="6972AC70" w14:textId="77777777" w:rsidR="00583694" w:rsidRPr="00583694" w:rsidRDefault="00583694" w:rsidP="00583694">
            <w:pPr>
              <w:jc w:val="both"/>
              <w:rPr>
                <w:lang w:val="en-US"/>
              </w:rPr>
            </w:pPr>
            <w:r w:rsidRPr="00583694">
              <w:rPr>
                <w:lang w:val="en-US"/>
              </w:rPr>
              <w:t>BUSI</w:t>
            </w:r>
          </w:p>
        </w:tc>
        <w:tc>
          <w:tcPr>
            <w:tcW w:w="2722" w:type="pct"/>
          </w:tcPr>
          <w:p w14:paraId="6F4E30CE" w14:textId="77777777" w:rsidR="00583694" w:rsidRPr="00583694" w:rsidRDefault="00583694" w:rsidP="00583694">
            <w:pPr>
              <w:jc w:val="both"/>
              <w:rPr>
                <w:lang w:val="en-US"/>
              </w:rPr>
            </w:pPr>
            <w:r w:rsidRPr="00583694">
              <w:rPr>
                <w:lang w:val="en-US"/>
              </w:rPr>
              <w:t>Business, Management and Accounting</w:t>
            </w:r>
          </w:p>
        </w:tc>
        <w:tc>
          <w:tcPr>
            <w:tcW w:w="625" w:type="pct"/>
            <w:vAlign w:val="center"/>
          </w:tcPr>
          <w:p w14:paraId="25B35329" w14:textId="77777777" w:rsidR="00583694" w:rsidRPr="00583694" w:rsidRDefault="00583694" w:rsidP="00583694">
            <w:pPr>
              <w:jc w:val="both"/>
              <w:rPr>
                <w:lang w:val="en-US"/>
              </w:rPr>
            </w:pPr>
            <w:r w:rsidRPr="00583694">
              <w:rPr>
                <w:lang w:val="en-US"/>
              </w:rPr>
              <w:t>11 705</w:t>
            </w:r>
          </w:p>
        </w:tc>
        <w:tc>
          <w:tcPr>
            <w:tcW w:w="626" w:type="pct"/>
            <w:vAlign w:val="center"/>
          </w:tcPr>
          <w:p w14:paraId="6B8A1D57" w14:textId="77777777" w:rsidR="00583694" w:rsidRPr="00583694" w:rsidRDefault="00583694" w:rsidP="00583694">
            <w:pPr>
              <w:jc w:val="both"/>
              <w:rPr>
                <w:lang w:val="en-US"/>
              </w:rPr>
            </w:pPr>
            <w:r w:rsidRPr="00583694">
              <w:rPr>
                <w:lang w:val="en-US"/>
              </w:rPr>
              <w:t>14.4</w:t>
            </w:r>
          </w:p>
        </w:tc>
      </w:tr>
      <w:tr w:rsidR="0011597F" w:rsidRPr="00583694" w14:paraId="01DB2842" w14:textId="77777777" w:rsidTr="0011597F">
        <w:tc>
          <w:tcPr>
            <w:tcW w:w="518" w:type="pct"/>
          </w:tcPr>
          <w:p w14:paraId="579DA5E1" w14:textId="77777777" w:rsidR="00583694" w:rsidRPr="00583694" w:rsidRDefault="00583694" w:rsidP="00583694">
            <w:pPr>
              <w:jc w:val="both"/>
              <w:rPr>
                <w:lang w:val="en-US"/>
              </w:rPr>
            </w:pPr>
            <w:r w:rsidRPr="00583694">
              <w:rPr>
                <w:lang w:val="en-US"/>
              </w:rPr>
              <w:t>PS</w:t>
            </w:r>
          </w:p>
        </w:tc>
        <w:tc>
          <w:tcPr>
            <w:tcW w:w="509" w:type="pct"/>
          </w:tcPr>
          <w:p w14:paraId="55F1814D" w14:textId="77777777" w:rsidR="00583694" w:rsidRPr="00583694" w:rsidRDefault="00583694" w:rsidP="00583694">
            <w:pPr>
              <w:jc w:val="both"/>
              <w:rPr>
                <w:lang w:val="en-US"/>
              </w:rPr>
            </w:pPr>
            <w:r w:rsidRPr="00583694">
              <w:rPr>
                <w:lang w:val="en-US"/>
              </w:rPr>
              <w:t>ENVI</w:t>
            </w:r>
          </w:p>
        </w:tc>
        <w:tc>
          <w:tcPr>
            <w:tcW w:w="2722" w:type="pct"/>
          </w:tcPr>
          <w:p w14:paraId="2CFA5BA3" w14:textId="77777777" w:rsidR="00583694" w:rsidRPr="00583694" w:rsidRDefault="00583694" w:rsidP="00583694">
            <w:pPr>
              <w:jc w:val="both"/>
              <w:rPr>
                <w:lang w:val="en-US"/>
              </w:rPr>
            </w:pPr>
            <w:r w:rsidRPr="00583694">
              <w:rPr>
                <w:lang w:val="en-US"/>
              </w:rPr>
              <w:t>Environmental Science</w:t>
            </w:r>
          </w:p>
        </w:tc>
        <w:tc>
          <w:tcPr>
            <w:tcW w:w="625" w:type="pct"/>
            <w:vAlign w:val="center"/>
          </w:tcPr>
          <w:p w14:paraId="1B9A4EF0" w14:textId="77777777" w:rsidR="00583694" w:rsidRPr="00583694" w:rsidRDefault="00583694" w:rsidP="00583694">
            <w:pPr>
              <w:jc w:val="both"/>
              <w:rPr>
                <w:lang w:val="en-US"/>
              </w:rPr>
            </w:pPr>
            <w:r w:rsidRPr="00583694">
              <w:rPr>
                <w:lang w:val="en-US"/>
              </w:rPr>
              <w:t>27 308</w:t>
            </w:r>
          </w:p>
        </w:tc>
        <w:tc>
          <w:tcPr>
            <w:tcW w:w="626" w:type="pct"/>
            <w:vAlign w:val="center"/>
          </w:tcPr>
          <w:p w14:paraId="09D3150C" w14:textId="77777777" w:rsidR="00583694" w:rsidRPr="00583694" w:rsidRDefault="00583694" w:rsidP="00583694">
            <w:pPr>
              <w:jc w:val="both"/>
              <w:rPr>
                <w:lang w:val="en-US"/>
              </w:rPr>
            </w:pPr>
            <w:r w:rsidRPr="00583694">
              <w:rPr>
                <w:lang w:val="en-US"/>
              </w:rPr>
              <w:t>14.0</w:t>
            </w:r>
          </w:p>
        </w:tc>
      </w:tr>
      <w:tr w:rsidR="0011597F" w:rsidRPr="00583694" w14:paraId="09A27AA2" w14:textId="77777777" w:rsidTr="0011597F">
        <w:tc>
          <w:tcPr>
            <w:tcW w:w="518" w:type="pct"/>
          </w:tcPr>
          <w:p w14:paraId="4FA4169C" w14:textId="77777777" w:rsidR="00583694" w:rsidRPr="00583694" w:rsidRDefault="00583694" w:rsidP="00583694">
            <w:pPr>
              <w:jc w:val="both"/>
              <w:rPr>
                <w:lang w:val="en-US"/>
              </w:rPr>
            </w:pPr>
            <w:r w:rsidRPr="00583694">
              <w:rPr>
                <w:lang w:val="en-US"/>
              </w:rPr>
              <w:t>SSH</w:t>
            </w:r>
          </w:p>
        </w:tc>
        <w:tc>
          <w:tcPr>
            <w:tcW w:w="509" w:type="pct"/>
          </w:tcPr>
          <w:p w14:paraId="65044613" w14:textId="77777777" w:rsidR="00583694" w:rsidRPr="00583694" w:rsidRDefault="00583694" w:rsidP="00583694">
            <w:pPr>
              <w:jc w:val="both"/>
              <w:rPr>
                <w:lang w:val="en-US"/>
              </w:rPr>
            </w:pPr>
            <w:r w:rsidRPr="00583694">
              <w:rPr>
                <w:lang w:val="en-US"/>
              </w:rPr>
              <w:t>SOCI</w:t>
            </w:r>
          </w:p>
        </w:tc>
        <w:tc>
          <w:tcPr>
            <w:tcW w:w="2722" w:type="pct"/>
          </w:tcPr>
          <w:p w14:paraId="70012ADB" w14:textId="77777777" w:rsidR="00583694" w:rsidRPr="00583694" w:rsidRDefault="00583694" w:rsidP="00583694">
            <w:pPr>
              <w:jc w:val="both"/>
              <w:rPr>
                <w:lang w:val="en-US"/>
              </w:rPr>
            </w:pPr>
            <w:r w:rsidRPr="00583694">
              <w:rPr>
                <w:lang w:val="en-US"/>
              </w:rPr>
              <w:t>Social Sciences</w:t>
            </w:r>
          </w:p>
        </w:tc>
        <w:tc>
          <w:tcPr>
            <w:tcW w:w="625" w:type="pct"/>
            <w:vAlign w:val="center"/>
          </w:tcPr>
          <w:p w14:paraId="77D5F93C" w14:textId="77777777" w:rsidR="00583694" w:rsidRPr="00583694" w:rsidRDefault="00583694" w:rsidP="00583694">
            <w:pPr>
              <w:jc w:val="both"/>
              <w:rPr>
                <w:lang w:val="en-US"/>
              </w:rPr>
            </w:pPr>
            <w:r w:rsidRPr="00583694">
              <w:rPr>
                <w:lang w:val="en-US"/>
              </w:rPr>
              <w:t>28 399</w:t>
            </w:r>
          </w:p>
        </w:tc>
        <w:tc>
          <w:tcPr>
            <w:tcW w:w="626" w:type="pct"/>
            <w:vAlign w:val="center"/>
          </w:tcPr>
          <w:p w14:paraId="66C75F5E" w14:textId="77777777" w:rsidR="00583694" w:rsidRPr="00583694" w:rsidRDefault="00583694" w:rsidP="00583694">
            <w:pPr>
              <w:jc w:val="both"/>
              <w:rPr>
                <w:lang w:val="en-US"/>
              </w:rPr>
            </w:pPr>
            <w:r w:rsidRPr="00583694">
              <w:rPr>
                <w:lang w:val="en-US"/>
              </w:rPr>
              <w:t>10.8</w:t>
            </w:r>
          </w:p>
        </w:tc>
      </w:tr>
      <w:tr w:rsidR="0011597F" w:rsidRPr="00583694" w14:paraId="7F8B2EEB" w14:textId="77777777" w:rsidTr="0011597F">
        <w:tc>
          <w:tcPr>
            <w:tcW w:w="518" w:type="pct"/>
          </w:tcPr>
          <w:p w14:paraId="39475864" w14:textId="77777777" w:rsidR="00583694" w:rsidRPr="00583694" w:rsidRDefault="00583694" w:rsidP="00583694">
            <w:pPr>
              <w:jc w:val="both"/>
              <w:rPr>
                <w:lang w:val="en-US"/>
              </w:rPr>
            </w:pPr>
            <w:r w:rsidRPr="00583694">
              <w:rPr>
                <w:lang w:val="en-US"/>
              </w:rPr>
              <w:t>PS</w:t>
            </w:r>
          </w:p>
        </w:tc>
        <w:tc>
          <w:tcPr>
            <w:tcW w:w="509" w:type="pct"/>
          </w:tcPr>
          <w:p w14:paraId="0116CF5F" w14:textId="77777777" w:rsidR="00583694" w:rsidRPr="00583694" w:rsidRDefault="00583694" w:rsidP="00583694">
            <w:pPr>
              <w:jc w:val="both"/>
              <w:rPr>
                <w:lang w:val="en-US"/>
              </w:rPr>
            </w:pPr>
            <w:r w:rsidRPr="00583694">
              <w:rPr>
                <w:lang w:val="en-US"/>
              </w:rPr>
              <w:t>CEMG</w:t>
            </w:r>
          </w:p>
        </w:tc>
        <w:tc>
          <w:tcPr>
            <w:tcW w:w="2722" w:type="pct"/>
          </w:tcPr>
          <w:p w14:paraId="631E1739" w14:textId="77777777" w:rsidR="00583694" w:rsidRPr="00583694" w:rsidRDefault="00583694" w:rsidP="00583694">
            <w:pPr>
              <w:jc w:val="both"/>
              <w:rPr>
                <w:lang w:val="en-US"/>
              </w:rPr>
            </w:pPr>
            <w:r w:rsidRPr="00583694">
              <w:rPr>
                <w:lang w:val="en-US"/>
              </w:rPr>
              <w:t>Chemical Engineering</w:t>
            </w:r>
          </w:p>
        </w:tc>
        <w:tc>
          <w:tcPr>
            <w:tcW w:w="625" w:type="pct"/>
            <w:vAlign w:val="center"/>
          </w:tcPr>
          <w:p w14:paraId="146DC9E4" w14:textId="77777777" w:rsidR="00583694" w:rsidRPr="00583694" w:rsidRDefault="00583694" w:rsidP="00583694">
            <w:pPr>
              <w:jc w:val="both"/>
              <w:rPr>
                <w:lang w:val="en-US"/>
              </w:rPr>
            </w:pPr>
            <w:r w:rsidRPr="00583694">
              <w:rPr>
                <w:lang w:val="en-US"/>
              </w:rPr>
              <w:t>10 560</w:t>
            </w:r>
          </w:p>
        </w:tc>
        <w:tc>
          <w:tcPr>
            <w:tcW w:w="626" w:type="pct"/>
            <w:vAlign w:val="center"/>
          </w:tcPr>
          <w:p w14:paraId="52E6E926" w14:textId="77777777" w:rsidR="00583694" w:rsidRPr="00583694" w:rsidRDefault="00583694" w:rsidP="00583694">
            <w:pPr>
              <w:jc w:val="both"/>
              <w:rPr>
                <w:lang w:val="en-US"/>
              </w:rPr>
            </w:pPr>
            <w:r w:rsidRPr="00583694">
              <w:rPr>
                <w:lang w:val="en-US"/>
              </w:rPr>
              <w:t>7.0</w:t>
            </w:r>
          </w:p>
        </w:tc>
      </w:tr>
      <w:tr w:rsidR="0011597F" w:rsidRPr="00583694" w14:paraId="716D6C2C" w14:textId="77777777" w:rsidTr="0011597F">
        <w:tc>
          <w:tcPr>
            <w:tcW w:w="518" w:type="pct"/>
          </w:tcPr>
          <w:p w14:paraId="1993DE97" w14:textId="77777777" w:rsidR="00583694" w:rsidRPr="00583694" w:rsidRDefault="00583694" w:rsidP="00583694">
            <w:pPr>
              <w:jc w:val="both"/>
              <w:rPr>
                <w:lang w:val="en-US"/>
              </w:rPr>
            </w:pPr>
            <w:r w:rsidRPr="00583694">
              <w:rPr>
                <w:lang w:val="en-US"/>
              </w:rPr>
              <w:t>HS</w:t>
            </w:r>
          </w:p>
        </w:tc>
        <w:tc>
          <w:tcPr>
            <w:tcW w:w="509" w:type="pct"/>
          </w:tcPr>
          <w:p w14:paraId="58CF0C03" w14:textId="77777777" w:rsidR="00583694" w:rsidRPr="00583694" w:rsidRDefault="00583694" w:rsidP="00583694">
            <w:pPr>
              <w:jc w:val="both"/>
              <w:rPr>
                <w:lang w:val="en-US"/>
              </w:rPr>
            </w:pPr>
            <w:r w:rsidRPr="00583694">
              <w:rPr>
                <w:lang w:val="en-US"/>
              </w:rPr>
              <w:t>HEAL</w:t>
            </w:r>
          </w:p>
        </w:tc>
        <w:tc>
          <w:tcPr>
            <w:tcW w:w="2722" w:type="pct"/>
          </w:tcPr>
          <w:p w14:paraId="1A0CC208" w14:textId="77777777" w:rsidR="00583694" w:rsidRPr="00583694" w:rsidRDefault="00583694" w:rsidP="00583694">
            <w:pPr>
              <w:jc w:val="both"/>
              <w:rPr>
                <w:lang w:val="en-US"/>
              </w:rPr>
            </w:pPr>
            <w:r w:rsidRPr="00583694">
              <w:rPr>
                <w:lang w:val="en-US"/>
              </w:rPr>
              <w:t>Health Professions</w:t>
            </w:r>
          </w:p>
        </w:tc>
        <w:tc>
          <w:tcPr>
            <w:tcW w:w="625" w:type="pct"/>
            <w:vAlign w:val="center"/>
          </w:tcPr>
          <w:p w14:paraId="767C78CE" w14:textId="77777777" w:rsidR="00583694" w:rsidRPr="00583694" w:rsidRDefault="00583694" w:rsidP="00583694">
            <w:pPr>
              <w:jc w:val="both"/>
              <w:rPr>
                <w:lang w:val="en-US"/>
              </w:rPr>
            </w:pPr>
            <w:r w:rsidRPr="00583694">
              <w:rPr>
                <w:lang w:val="en-US"/>
              </w:rPr>
              <w:t>17 91</w:t>
            </w:r>
          </w:p>
        </w:tc>
        <w:tc>
          <w:tcPr>
            <w:tcW w:w="626" w:type="pct"/>
            <w:vAlign w:val="center"/>
          </w:tcPr>
          <w:p w14:paraId="2033771E" w14:textId="77777777" w:rsidR="00583694" w:rsidRPr="00583694" w:rsidRDefault="00583694" w:rsidP="00583694">
            <w:pPr>
              <w:jc w:val="both"/>
              <w:rPr>
                <w:lang w:val="en-US"/>
              </w:rPr>
            </w:pPr>
            <w:r w:rsidRPr="00583694">
              <w:rPr>
                <w:lang w:val="en-US"/>
              </w:rPr>
              <w:t>5.2</w:t>
            </w:r>
          </w:p>
        </w:tc>
      </w:tr>
      <w:tr w:rsidR="0011597F" w:rsidRPr="00583694" w14:paraId="573942C2" w14:textId="77777777" w:rsidTr="0011597F">
        <w:tc>
          <w:tcPr>
            <w:tcW w:w="518" w:type="pct"/>
          </w:tcPr>
          <w:p w14:paraId="0DDBCF9F" w14:textId="77777777" w:rsidR="00583694" w:rsidRPr="00583694" w:rsidRDefault="00583694" w:rsidP="00583694">
            <w:pPr>
              <w:jc w:val="both"/>
              <w:rPr>
                <w:lang w:val="en-US"/>
              </w:rPr>
            </w:pPr>
            <w:r w:rsidRPr="00583694">
              <w:rPr>
                <w:lang w:val="en-US"/>
              </w:rPr>
              <w:t>SSH</w:t>
            </w:r>
          </w:p>
        </w:tc>
        <w:tc>
          <w:tcPr>
            <w:tcW w:w="509" w:type="pct"/>
          </w:tcPr>
          <w:p w14:paraId="44B8AF26" w14:textId="77777777" w:rsidR="00583694" w:rsidRPr="00583694" w:rsidRDefault="00583694" w:rsidP="00583694">
            <w:pPr>
              <w:jc w:val="both"/>
              <w:rPr>
                <w:lang w:val="en-US"/>
              </w:rPr>
            </w:pPr>
            <w:r w:rsidRPr="00583694">
              <w:rPr>
                <w:lang w:val="en-US"/>
              </w:rPr>
              <w:t>ARTS</w:t>
            </w:r>
          </w:p>
        </w:tc>
        <w:tc>
          <w:tcPr>
            <w:tcW w:w="2722" w:type="pct"/>
          </w:tcPr>
          <w:p w14:paraId="7C241AF8" w14:textId="77777777" w:rsidR="00583694" w:rsidRPr="00583694" w:rsidRDefault="00583694" w:rsidP="00583694">
            <w:pPr>
              <w:jc w:val="both"/>
              <w:rPr>
                <w:lang w:val="en-US"/>
              </w:rPr>
            </w:pPr>
            <w:r w:rsidRPr="00583694">
              <w:rPr>
                <w:lang w:val="en-US"/>
              </w:rPr>
              <w:t>Arts and Humanities</w:t>
            </w:r>
          </w:p>
        </w:tc>
        <w:tc>
          <w:tcPr>
            <w:tcW w:w="625" w:type="pct"/>
            <w:vAlign w:val="center"/>
          </w:tcPr>
          <w:p w14:paraId="102B97F4" w14:textId="77777777" w:rsidR="00583694" w:rsidRPr="00583694" w:rsidRDefault="00583694" w:rsidP="00583694">
            <w:pPr>
              <w:jc w:val="both"/>
              <w:rPr>
                <w:lang w:val="en-US"/>
              </w:rPr>
            </w:pPr>
            <w:r w:rsidRPr="00583694">
              <w:rPr>
                <w:lang w:val="en-US"/>
              </w:rPr>
              <w:t>5 748</w:t>
            </w:r>
          </w:p>
        </w:tc>
        <w:tc>
          <w:tcPr>
            <w:tcW w:w="626" w:type="pct"/>
            <w:vAlign w:val="center"/>
          </w:tcPr>
          <w:p w14:paraId="737128DB" w14:textId="77777777" w:rsidR="00583694" w:rsidRPr="00583694" w:rsidRDefault="00583694" w:rsidP="00583694">
            <w:pPr>
              <w:jc w:val="both"/>
              <w:rPr>
                <w:lang w:val="en-US"/>
              </w:rPr>
            </w:pPr>
            <w:r w:rsidRPr="00583694">
              <w:rPr>
                <w:lang w:val="en-US"/>
              </w:rPr>
              <w:t>4.9</w:t>
            </w:r>
          </w:p>
        </w:tc>
      </w:tr>
      <w:tr w:rsidR="0011597F" w:rsidRPr="00583694" w14:paraId="35C7CCDF" w14:textId="77777777" w:rsidTr="0011597F">
        <w:tc>
          <w:tcPr>
            <w:tcW w:w="518" w:type="pct"/>
          </w:tcPr>
          <w:p w14:paraId="4AC2E737" w14:textId="77777777" w:rsidR="00583694" w:rsidRPr="00583694" w:rsidRDefault="00583694" w:rsidP="00583694">
            <w:pPr>
              <w:jc w:val="both"/>
              <w:rPr>
                <w:lang w:val="en-US"/>
              </w:rPr>
            </w:pPr>
          </w:p>
        </w:tc>
        <w:tc>
          <w:tcPr>
            <w:tcW w:w="509" w:type="pct"/>
          </w:tcPr>
          <w:p w14:paraId="322D018C" w14:textId="77777777" w:rsidR="00583694" w:rsidRPr="00583694" w:rsidRDefault="00583694" w:rsidP="00583694">
            <w:pPr>
              <w:jc w:val="both"/>
              <w:rPr>
                <w:lang w:val="en-US"/>
              </w:rPr>
            </w:pPr>
            <w:r w:rsidRPr="00583694">
              <w:rPr>
                <w:lang w:val="en-US"/>
              </w:rPr>
              <w:t>MULT</w:t>
            </w:r>
          </w:p>
        </w:tc>
        <w:tc>
          <w:tcPr>
            <w:tcW w:w="2722" w:type="pct"/>
          </w:tcPr>
          <w:p w14:paraId="03A1262A" w14:textId="77777777" w:rsidR="00583694" w:rsidRPr="00583694" w:rsidRDefault="00583694" w:rsidP="00583694">
            <w:pPr>
              <w:jc w:val="both"/>
              <w:rPr>
                <w:lang w:val="en-US"/>
              </w:rPr>
            </w:pPr>
            <w:r w:rsidRPr="00583694">
              <w:rPr>
                <w:lang w:val="en-US"/>
              </w:rPr>
              <w:t>Multidisciplinary</w:t>
            </w:r>
          </w:p>
        </w:tc>
        <w:tc>
          <w:tcPr>
            <w:tcW w:w="625" w:type="pct"/>
            <w:vAlign w:val="center"/>
          </w:tcPr>
          <w:p w14:paraId="5841C59D" w14:textId="77777777" w:rsidR="00583694" w:rsidRPr="00583694" w:rsidRDefault="00583694" w:rsidP="00583694">
            <w:pPr>
              <w:jc w:val="both"/>
              <w:rPr>
                <w:lang w:val="en-US"/>
              </w:rPr>
            </w:pPr>
            <w:r w:rsidRPr="00583694">
              <w:rPr>
                <w:lang w:val="en-US"/>
              </w:rPr>
              <w:t>2 834</w:t>
            </w:r>
          </w:p>
        </w:tc>
        <w:tc>
          <w:tcPr>
            <w:tcW w:w="626" w:type="pct"/>
            <w:vAlign w:val="center"/>
          </w:tcPr>
          <w:p w14:paraId="6E470641" w14:textId="77777777" w:rsidR="00583694" w:rsidRPr="00583694" w:rsidRDefault="00583694" w:rsidP="00583694">
            <w:pPr>
              <w:jc w:val="both"/>
              <w:rPr>
                <w:lang w:val="en-US"/>
              </w:rPr>
            </w:pPr>
            <w:r w:rsidRPr="00583694">
              <w:rPr>
                <w:lang w:val="en-US"/>
              </w:rPr>
              <w:t>4.8</w:t>
            </w:r>
          </w:p>
        </w:tc>
      </w:tr>
      <w:tr w:rsidR="0011597F" w:rsidRPr="00583694" w14:paraId="6BDA65AD" w14:textId="77777777" w:rsidTr="0011597F">
        <w:tc>
          <w:tcPr>
            <w:tcW w:w="518" w:type="pct"/>
          </w:tcPr>
          <w:p w14:paraId="4D0B5829" w14:textId="77777777" w:rsidR="00583694" w:rsidRPr="00583694" w:rsidRDefault="00583694" w:rsidP="00583694">
            <w:pPr>
              <w:jc w:val="both"/>
              <w:rPr>
                <w:lang w:val="en-US"/>
              </w:rPr>
            </w:pPr>
            <w:r w:rsidRPr="00583694">
              <w:rPr>
                <w:lang w:val="en-US"/>
              </w:rPr>
              <w:t>HS</w:t>
            </w:r>
          </w:p>
        </w:tc>
        <w:tc>
          <w:tcPr>
            <w:tcW w:w="509" w:type="pct"/>
          </w:tcPr>
          <w:p w14:paraId="4741EBDE" w14:textId="77777777" w:rsidR="00583694" w:rsidRPr="00583694" w:rsidRDefault="00583694" w:rsidP="00583694">
            <w:pPr>
              <w:jc w:val="both"/>
              <w:rPr>
                <w:lang w:val="en-US"/>
              </w:rPr>
            </w:pPr>
            <w:r w:rsidRPr="00583694">
              <w:rPr>
                <w:lang w:val="en-US"/>
              </w:rPr>
              <w:t>MEDI</w:t>
            </w:r>
          </w:p>
        </w:tc>
        <w:tc>
          <w:tcPr>
            <w:tcW w:w="2722" w:type="pct"/>
          </w:tcPr>
          <w:p w14:paraId="47028EB9" w14:textId="77777777" w:rsidR="00583694" w:rsidRPr="00583694" w:rsidRDefault="00583694" w:rsidP="00583694">
            <w:pPr>
              <w:jc w:val="both"/>
              <w:rPr>
                <w:lang w:val="en-US"/>
              </w:rPr>
            </w:pPr>
            <w:r w:rsidRPr="00583694">
              <w:rPr>
                <w:lang w:val="en-US"/>
              </w:rPr>
              <w:t>Medicine</w:t>
            </w:r>
          </w:p>
        </w:tc>
        <w:tc>
          <w:tcPr>
            <w:tcW w:w="625" w:type="pct"/>
            <w:vAlign w:val="center"/>
          </w:tcPr>
          <w:p w14:paraId="482A1856" w14:textId="77777777" w:rsidR="00583694" w:rsidRPr="00583694" w:rsidRDefault="00583694" w:rsidP="00583694">
            <w:pPr>
              <w:jc w:val="both"/>
              <w:rPr>
                <w:lang w:val="en-US"/>
              </w:rPr>
            </w:pPr>
            <w:r w:rsidRPr="00583694">
              <w:rPr>
                <w:lang w:val="en-US"/>
              </w:rPr>
              <w:t>22 347</w:t>
            </w:r>
          </w:p>
        </w:tc>
        <w:tc>
          <w:tcPr>
            <w:tcW w:w="626" w:type="pct"/>
            <w:vAlign w:val="center"/>
          </w:tcPr>
          <w:p w14:paraId="11F47FE0" w14:textId="77777777" w:rsidR="00583694" w:rsidRPr="00583694" w:rsidRDefault="00583694" w:rsidP="00583694">
            <w:pPr>
              <w:jc w:val="both"/>
              <w:rPr>
                <w:lang w:val="en-US"/>
              </w:rPr>
            </w:pPr>
            <w:r w:rsidRPr="00583694">
              <w:rPr>
                <w:lang w:val="en-US"/>
              </w:rPr>
              <w:t>3.5</w:t>
            </w:r>
          </w:p>
        </w:tc>
      </w:tr>
      <w:tr w:rsidR="0011597F" w:rsidRPr="00583694" w14:paraId="6D837BBF" w14:textId="77777777" w:rsidTr="0011597F">
        <w:tc>
          <w:tcPr>
            <w:tcW w:w="518" w:type="pct"/>
          </w:tcPr>
          <w:p w14:paraId="347B8B9E" w14:textId="77777777" w:rsidR="00583694" w:rsidRPr="00583694" w:rsidRDefault="00583694" w:rsidP="00583694">
            <w:pPr>
              <w:jc w:val="both"/>
              <w:rPr>
                <w:lang w:val="en-US"/>
              </w:rPr>
            </w:pPr>
            <w:r w:rsidRPr="00583694">
              <w:rPr>
                <w:lang w:val="en-US"/>
              </w:rPr>
              <w:t>PS</w:t>
            </w:r>
          </w:p>
        </w:tc>
        <w:tc>
          <w:tcPr>
            <w:tcW w:w="509" w:type="pct"/>
          </w:tcPr>
          <w:p w14:paraId="02A80A4A" w14:textId="77777777" w:rsidR="00583694" w:rsidRPr="00583694" w:rsidRDefault="00583694" w:rsidP="00583694">
            <w:pPr>
              <w:jc w:val="both"/>
              <w:rPr>
                <w:lang w:val="en-US"/>
              </w:rPr>
            </w:pPr>
            <w:r w:rsidRPr="00583694">
              <w:rPr>
                <w:lang w:val="en-US"/>
              </w:rPr>
              <w:t>CHEM</w:t>
            </w:r>
          </w:p>
        </w:tc>
        <w:tc>
          <w:tcPr>
            <w:tcW w:w="2722" w:type="pct"/>
          </w:tcPr>
          <w:p w14:paraId="039F5CDA" w14:textId="77777777" w:rsidR="00583694" w:rsidRPr="00583694" w:rsidRDefault="00583694" w:rsidP="00583694">
            <w:pPr>
              <w:jc w:val="both"/>
              <w:rPr>
                <w:lang w:val="en-US"/>
              </w:rPr>
            </w:pPr>
            <w:r w:rsidRPr="00583694">
              <w:rPr>
                <w:lang w:val="en-US"/>
              </w:rPr>
              <w:t>Chemistry</w:t>
            </w:r>
          </w:p>
        </w:tc>
        <w:tc>
          <w:tcPr>
            <w:tcW w:w="625" w:type="pct"/>
            <w:vAlign w:val="center"/>
          </w:tcPr>
          <w:p w14:paraId="13B9D1DF" w14:textId="77777777" w:rsidR="00583694" w:rsidRPr="00583694" w:rsidRDefault="00583694" w:rsidP="00583694">
            <w:pPr>
              <w:jc w:val="both"/>
              <w:rPr>
                <w:lang w:val="en-US"/>
              </w:rPr>
            </w:pPr>
            <w:r w:rsidRPr="00583694">
              <w:rPr>
                <w:lang w:val="en-US"/>
              </w:rPr>
              <w:t>8 521</w:t>
            </w:r>
          </w:p>
        </w:tc>
        <w:tc>
          <w:tcPr>
            <w:tcW w:w="626" w:type="pct"/>
            <w:vAlign w:val="center"/>
          </w:tcPr>
          <w:p w14:paraId="5AB504BC" w14:textId="77777777" w:rsidR="00583694" w:rsidRPr="00583694" w:rsidRDefault="00583694" w:rsidP="00583694">
            <w:pPr>
              <w:jc w:val="both"/>
              <w:rPr>
                <w:lang w:val="en-US"/>
              </w:rPr>
            </w:pPr>
            <w:r w:rsidRPr="00583694">
              <w:rPr>
                <w:lang w:val="en-US"/>
              </w:rPr>
              <w:t>3.3</w:t>
            </w:r>
          </w:p>
        </w:tc>
      </w:tr>
      <w:tr w:rsidR="0011597F" w:rsidRPr="00583694" w14:paraId="6D552CF4" w14:textId="77777777" w:rsidTr="0011597F">
        <w:tc>
          <w:tcPr>
            <w:tcW w:w="518" w:type="pct"/>
          </w:tcPr>
          <w:p w14:paraId="682F2FA4" w14:textId="77777777" w:rsidR="00583694" w:rsidRPr="00583694" w:rsidRDefault="00583694" w:rsidP="00583694">
            <w:pPr>
              <w:jc w:val="both"/>
              <w:rPr>
                <w:lang w:val="en-US"/>
              </w:rPr>
            </w:pPr>
            <w:r w:rsidRPr="00583694">
              <w:rPr>
                <w:lang w:val="en-US"/>
              </w:rPr>
              <w:t>SSH</w:t>
            </w:r>
          </w:p>
        </w:tc>
        <w:tc>
          <w:tcPr>
            <w:tcW w:w="509" w:type="pct"/>
          </w:tcPr>
          <w:p w14:paraId="75439E16" w14:textId="77777777" w:rsidR="00583694" w:rsidRPr="00583694" w:rsidRDefault="00583694" w:rsidP="00583694">
            <w:pPr>
              <w:jc w:val="both"/>
              <w:rPr>
                <w:lang w:val="en-US"/>
              </w:rPr>
            </w:pPr>
            <w:r w:rsidRPr="00583694">
              <w:rPr>
                <w:lang w:val="en-US"/>
              </w:rPr>
              <w:t>ECON</w:t>
            </w:r>
          </w:p>
        </w:tc>
        <w:tc>
          <w:tcPr>
            <w:tcW w:w="2722" w:type="pct"/>
          </w:tcPr>
          <w:p w14:paraId="3E14A755" w14:textId="77777777" w:rsidR="00583694" w:rsidRPr="00583694" w:rsidRDefault="00583694" w:rsidP="00583694">
            <w:pPr>
              <w:jc w:val="both"/>
              <w:rPr>
                <w:lang w:val="en-US"/>
              </w:rPr>
            </w:pPr>
            <w:r w:rsidRPr="00583694">
              <w:rPr>
                <w:lang w:val="en-US"/>
              </w:rPr>
              <w:t>Economics, Econometrics and Finance</w:t>
            </w:r>
          </w:p>
        </w:tc>
        <w:tc>
          <w:tcPr>
            <w:tcW w:w="625" w:type="pct"/>
            <w:vAlign w:val="center"/>
          </w:tcPr>
          <w:p w14:paraId="39642CBD" w14:textId="77777777" w:rsidR="00583694" w:rsidRPr="00583694" w:rsidRDefault="00583694" w:rsidP="00583694">
            <w:pPr>
              <w:jc w:val="both"/>
              <w:rPr>
                <w:lang w:val="en-US"/>
              </w:rPr>
            </w:pPr>
            <w:r w:rsidRPr="00583694">
              <w:rPr>
                <w:lang w:val="en-US"/>
              </w:rPr>
              <w:t>1 596</w:t>
            </w:r>
          </w:p>
        </w:tc>
        <w:tc>
          <w:tcPr>
            <w:tcW w:w="626" w:type="pct"/>
            <w:vAlign w:val="center"/>
          </w:tcPr>
          <w:p w14:paraId="531525BA" w14:textId="77777777" w:rsidR="00583694" w:rsidRPr="00583694" w:rsidRDefault="00583694" w:rsidP="00583694">
            <w:pPr>
              <w:jc w:val="both"/>
              <w:rPr>
                <w:lang w:val="en-US"/>
              </w:rPr>
            </w:pPr>
            <w:r w:rsidRPr="00583694">
              <w:rPr>
                <w:lang w:val="en-US"/>
              </w:rPr>
              <w:t>3.1</w:t>
            </w:r>
          </w:p>
        </w:tc>
      </w:tr>
      <w:tr w:rsidR="0011597F" w:rsidRPr="00583694" w14:paraId="1C3451F5" w14:textId="77777777" w:rsidTr="0011597F">
        <w:tc>
          <w:tcPr>
            <w:tcW w:w="518" w:type="pct"/>
          </w:tcPr>
          <w:p w14:paraId="77AA8B6B" w14:textId="77777777" w:rsidR="00583694" w:rsidRPr="00583694" w:rsidRDefault="00583694" w:rsidP="00583694">
            <w:pPr>
              <w:jc w:val="both"/>
              <w:rPr>
                <w:lang w:val="en-US"/>
              </w:rPr>
            </w:pPr>
            <w:r w:rsidRPr="00583694">
              <w:rPr>
                <w:lang w:val="en-US"/>
              </w:rPr>
              <w:t>LS</w:t>
            </w:r>
          </w:p>
        </w:tc>
        <w:tc>
          <w:tcPr>
            <w:tcW w:w="509" w:type="pct"/>
          </w:tcPr>
          <w:p w14:paraId="64B36E99" w14:textId="77777777" w:rsidR="00583694" w:rsidRPr="00583694" w:rsidRDefault="00583694" w:rsidP="00583694">
            <w:pPr>
              <w:jc w:val="both"/>
              <w:rPr>
                <w:lang w:val="en-US"/>
              </w:rPr>
            </w:pPr>
            <w:r w:rsidRPr="00583694">
              <w:rPr>
                <w:lang w:val="en-US"/>
              </w:rPr>
              <w:t>AGRI</w:t>
            </w:r>
          </w:p>
        </w:tc>
        <w:tc>
          <w:tcPr>
            <w:tcW w:w="2722" w:type="pct"/>
          </w:tcPr>
          <w:p w14:paraId="52A6BE9E" w14:textId="77777777" w:rsidR="00583694" w:rsidRPr="00583694" w:rsidRDefault="00583694" w:rsidP="00583694">
            <w:pPr>
              <w:jc w:val="both"/>
              <w:rPr>
                <w:lang w:val="en-US"/>
              </w:rPr>
            </w:pPr>
            <w:r w:rsidRPr="00583694">
              <w:rPr>
                <w:lang w:val="en-US"/>
              </w:rPr>
              <w:t>Agricultural and Biological Sciences</w:t>
            </w:r>
          </w:p>
        </w:tc>
        <w:tc>
          <w:tcPr>
            <w:tcW w:w="625" w:type="pct"/>
            <w:vAlign w:val="center"/>
          </w:tcPr>
          <w:p w14:paraId="61EBA7D6" w14:textId="77777777" w:rsidR="00583694" w:rsidRPr="00583694" w:rsidRDefault="00583694" w:rsidP="00583694">
            <w:pPr>
              <w:jc w:val="both"/>
              <w:rPr>
                <w:lang w:val="en-US"/>
              </w:rPr>
            </w:pPr>
            <w:r w:rsidRPr="00583694">
              <w:rPr>
                <w:lang w:val="en-US"/>
              </w:rPr>
              <w:t>5 521</w:t>
            </w:r>
          </w:p>
        </w:tc>
        <w:tc>
          <w:tcPr>
            <w:tcW w:w="626" w:type="pct"/>
            <w:vAlign w:val="center"/>
          </w:tcPr>
          <w:p w14:paraId="2892A0EC" w14:textId="77777777" w:rsidR="00583694" w:rsidRPr="00583694" w:rsidRDefault="00583694" w:rsidP="00583694">
            <w:pPr>
              <w:jc w:val="both"/>
              <w:rPr>
                <w:lang w:val="en-US"/>
              </w:rPr>
            </w:pPr>
            <w:r w:rsidRPr="00583694">
              <w:rPr>
                <w:lang w:val="en-US"/>
              </w:rPr>
              <w:t>2.6</w:t>
            </w:r>
          </w:p>
        </w:tc>
      </w:tr>
      <w:tr w:rsidR="0011597F" w:rsidRPr="00583694" w14:paraId="0861BA05" w14:textId="77777777" w:rsidTr="0011597F">
        <w:tc>
          <w:tcPr>
            <w:tcW w:w="518" w:type="pct"/>
          </w:tcPr>
          <w:p w14:paraId="1E38DDC7" w14:textId="77777777" w:rsidR="00583694" w:rsidRPr="00583694" w:rsidRDefault="00583694" w:rsidP="00583694">
            <w:pPr>
              <w:jc w:val="both"/>
              <w:rPr>
                <w:lang w:val="en-US"/>
              </w:rPr>
            </w:pPr>
            <w:r w:rsidRPr="00583694">
              <w:rPr>
                <w:lang w:val="en-US"/>
              </w:rPr>
              <w:t>LS</w:t>
            </w:r>
          </w:p>
        </w:tc>
        <w:tc>
          <w:tcPr>
            <w:tcW w:w="509" w:type="pct"/>
          </w:tcPr>
          <w:p w14:paraId="06A0D07F" w14:textId="77777777" w:rsidR="00583694" w:rsidRPr="00583694" w:rsidRDefault="00583694" w:rsidP="00583694">
            <w:pPr>
              <w:jc w:val="both"/>
              <w:rPr>
                <w:lang w:val="en-US"/>
              </w:rPr>
            </w:pPr>
            <w:r w:rsidRPr="00583694">
              <w:rPr>
                <w:lang w:val="en-US"/>
              </w:rPr>
              <w:t>NEUR</w:t>
            </w:r>
          </w:p>
        </w:tc>
        <w:tc>
          <w:tcPr>
            <w:tcW w:w="2722" w:type="pct"/>
          </w:tcPr>
          <w:p w14:paraId="626B4A43" w14:textId="77777777" w:rsidR="00583694" w:rsidRPr="00583694" w:rsidRDefault="00583694" w:rsidP="00583694">
            <w:pPr>
              <w:jc w:val="both"/>
              <w:rPr>
                <w:lang w:val="en-US"/>
              </w:rPr>
            </w:pPr>
            <w:r w:rsidRPr="00583694">
              <w:rPr>
                <w:lang w:val="en-US"/>
              </w:rPr>
              <w:t>Neuroscience</w:t>
            </w:r>
          </w:p>
        </w:tc>
        <w:tc>
          <w:tcPr>
            <w:tcW w:w="625" w:type="pct"/>
            <w:vAlign w:val="center"/>
          </w:tcPr>
          <w:p w14:paraId="490CDA09" w14:textId="77777777" w:rsidR="00583694" w:rsidRPr="00583694" w:rsidRDefault="00583694" w:rsidP="00583694">
            <w:pPr>
              <w:jc w:val="both"/>
              <w:rPr>
                <w:lang w:val="en-US"/>
              </w:rPr>
            </w:pPr>
            <w:r w:rsidRPr="00583694">
              <w:rPr>
                <w:lang w:val="en-US"/>
              </w:rPr>
              <w:t>1 218</w:t>
            </w:r>
          </w:p>
        </w:tc>
        <w:tc>
          <w:tcPr>
            <w:tcW w:w="626" w:type="pct"/>
            <w:vAlign w:val="center"/>
          </w:tcPr>
          <w:p w14:paraId="0D15621D" w14:textId="77777777" w:rsidR="00583694" w:rsidRPr="00583694" w:rsidRDefault="00583694" w:rsidP="00583694">
            <w:pPr>
              <w:jc w:val="both"/>
              <w:rPr>
                <w:lang w:val="en-US"/>
              </w:rPr>
            </w:pPr>
            <w:r w:rsidRPr="00583694">
              <w:rPr>
                <w:lang w:val="en-US"/>
              </w:rPr>
              <w:t>1.8</w:t>
            </w:r>
          </w:p>
        </w:tc>
      </w:tr>
      <w:tr w:rsidR="0011597F" w:rsidRPr="00583694" w14:paraId="44B881AB" w14:textId="77777777" w:rsidTr="0011597F">
        <w:tc>
          <w:tcPr>
            <w:tcW w:w="518" w:type="pct"/>
          </w:tcPr>
          <w:p w14:paraId="282A103C" w14:textId="77777777" w:rsidR="00583694" w:rsidRPr="00583694" w:rsidRDefault="00583694" w:rsidP="00583694">
            <w:pPr>
              <w:jc w:val="both"/>
              <w:rPr>
                <w:lang w:val="en-US"/>
              </w:rPr>
            </w:pPr>
            <w:r w:rsidRPr="00583694">
              <w:rPr>
                <w:lang w:val="en-US"/>
              </w:rPr>
              <w:t>SSH</w:t>
            </w:r>
          </w:p>
        </w:tc>
        <w:tc>
          <w:tcPr>
            <w:tcW w:w="509" w:type="pct"/>
          </w:tcPr>
          <w:p w14:paraId="70BD8D09" w14:textId="77777777" w:rsidR="00583694" w:rsidRPr="00583694" w:rsidRDefault="00583694" w:rsidP="00583694">
            <w:pPr>
              <w:jc w:val="both"/>
              <w:rPr>
                <w:lang w:val="en-US"/>
              </w:rPr>
            </w:pPr>
            <w:r w:rsidRPr="00583694">
              <w:rPr>
                <w:lang w:val="en-US"/>
              </w:rPr>
              <w:t>PSYC</w:t>
            </w:r>
          </w:p>
        </w:tc>
        <w:tc>
          <w:tcPr>
            <w:tcW w:w="2722" w:type="pct"/>
          </w:tcPr>
          <w:p w14:paraId="32D877CC" w14:textId="77777777" w:rsidR="00583694" w:rsidRPr="00583694" w:rsidRDefault="00583694" w:rsidP="00583694">
            <w:pPr>
              <w:jc w:val="both"/>
              <w:rPr>
                <w:lang w:val="en-US"/>
              </w:rPr>
            </w:pPr>
            <w:r w:rsidRPr="00583694">
              <w:rPr>
                <w:lang w:val="en-US"/>
              </w:rPr>
              <w:t>Psychology</w:t>
            </w:r>
          </w:p>
        </w:tc>
        <w:tc>
          <w:tcPr>
            <w:tcW w:w="625" w:type="pct"/>
            <w:vAlign w:val="center"/>
          </w:tcPr>
          <w:p w14:paraId="3578ABBF" w14:textId="77777777" w:rsidR="00583694" w:rsidRPr="00583694" w:rsidRDefault="00583694" w:rsidP="00583694">
            <w:pPr>
              <w:jc w:val="both"/>
              <w:rPr>
                <w:lang w:val="en-US"/>
              </w:rPr>
            </w:pPr>
            <w:r w:rsidRPr="00583694">
              <w:rPr>
                <w:lang w:val="en-US"/>
              </w:rPr>
              <w:t>697</w:t>
            </w:r>
          </w:p>
        </w:tc>
        <w:tc>
          <w:tcPr>
            <w:tcW w:w="626" w:type="pct"/>
            <w:vAlign w:val="center"/>
          </w:tcPr>
          <w:p w14:paraId="716181AB" w14:textId="77777777" w:rsidR="00583694" w:rsidRPr="00583694" w:rsidRDefault="00583694" w:rsidP="00583694">
            <w:pPr>
              <w:jc w:val="both"/>
              <w:rPr>
                <w:lang w:val="en-US"/>
              </w:rPr>
            </w:pPr>
            <w:r w:rsidRPr="00583694">
              <w:rPr>
                <w:lang w:val="en-US"/>
              </w:rPr>
              <w:t>1.1</w:t>
            </w:r>
          </w:p>
        </w:tc>
      </w:tr>
      <w:tr w:rsidR="0011597F" w:rsidRPr="00583694" w14:paraId="32E38138" w14:textId="77777777" w:rsidTr="0011597F">
        <w:tc>
          <w:tcPr>
            <w:tcW w:w="518" w:type="pct"/>
          </w:tcPr>
          <w:p w14:paraId="75536365" w14:textId="77777777" w:rsidR="00583694" w:rsidRPr="00583694" w:rsidRDefault="00583694" w:rsidP="00583694">
            <w:pPr>
              <w:jc w:val="both"/>
              <w:rPr>
                <w:lang w:val="en-US"/>
              </w:rPr>
            </w:pPr>
            <w:r w:rsidRPr="00583694">
              <w:rPr>
                <w:lang w:val="en-US"/>
              </w:rPr>
              <w:t>HS</w:t>
            </w:r>
          </w:p>
        </w:tc>
        <w:tc>
          <w:tcPr>
            <w:tcW w:w="509" w:type="pct"/>
          </w:tcPr>
          <w:p w14:paraId="1B191793" w14:textId="77777777" w:rsidR="00583694" w:rsidRPr="00583694" w:rsidRDefault="00583694" w:rsidP="00583694">
            <w:pPr>
              <w:jc w:val="both"/>
              <w:rPr>
                <w:lang w:val="en-US"/>
              </w:rPr>
            </w:pPr>
            <w:r w:rsidRPr="00583694">
              <w:rPr>
                <w:lang w:val="en-US"/>
              </w:rPr>
              <w:t>NURS</w:t>
            </w:r>
          </w:p>
        </w:tc>
        <w:tc>
          <w:tcPr>
            <w:tcW w:w="2722" w:type="pct"/>
          </w:tcPr>
          <w:p w14:paraId="2CAA1BE0" w14:textId="77777777" w:rsidR="00583694" w:rsidRPr="00583694" w:rsidRDefault="00583694" w:rsidP="00583694">
            <w:pPr>
              <w:jc w:val="both"/>
              <w:rPr>
                <w:lang w:val="en-US"/>
              </w:rPr>
            </w:pPr>
            <w:r w:rsidRPr="00583694">
              <w:rPr>
                <w:lang w:val="en-US"/>
              </w:rPr>
              <w:t>Nursing</w:t>
            </w:r>
          </w:p>
        </w:tc>
        <w:tc>
          <w:tcPr>
            <w:tcW w:w="625" w:type="pct"/>
            <w:vAlign w:val="center"/>
          </w:tcPr>
          <w:p w14:paraId="14FC2011" w14:textId="77777777" w:rsidR="00583694" w:rsidRPr="00583694" w:rsidRDefault="00583694" w:rsidP="00583694">
            <w:pPr>
              <w:jc w:val="both"/>
              <w:rPr>
                <w:lang w:val="en-US"/>
              </w:rPr>
            </w:pPr>
            <w:r w:rsidRPr="00583694">
              <w:rPr>
                <w:lang w:val="en-US"/>
              </w:rPr>
              <w:t>474</w:t>
            </w:r>
          </w:p>
        </w:tc>
        <w:tc>
          <w:tcPr>
            <w:tcW w:w="626" w:type="pct"/>
            <w:vAlign w:val="center"/>
          </w:tcPr>
          <w:p w14:paraId="2766EECA" w14:textId="77777777" w:rsidR="00583694" w:rsidRPr="00583694" w:rsidRDefault="00583694" w:rsidP="00583694">
            <w:pPr>
              <w:jc w:val="both"/>
              <w:rPr>
                <w:lang w:val="en-US"/>
              </w:rPr>
            </w:pPr>
            <w:r w:rsidRPr="00583694">
              <w:rPr>
                <w:lang w:val="en-US"/>
              </w:rPr>
              <w:t>1.0</w:t>
            </w:r>
          </w:p>
        </w:tc>
      </w:tr>
      <w:tr w:rsidR="0011597F" w:rsidRPr="00583694" w14:paraId="214381A6" w14:textId="77777777" w:rsidTr="0011597F">
        <w:tc>
          <w:tcPr>
            <w:tcW w:w="518" w:type="pct"/>
          </w:tcPr>
          <w:p w14:paraId="5CE0FFE8" w14:textId="77777777" w:rsidR="00583694" w:rsidRPr="00583694" w:rsidRDefault="00583694" w:rsidP="00583694">
            <w:pPr>
              <w:jc w:val="both"/>
              <w:rPr>
                <w:lang w:val="en-US"/>
              </w:rPr>
            </w:pPr>
            <w:r w:rsidRPr="00583694">
              <w:rPr>
                <w:lang w:val="en-US"/>
              </w:rPr>
              <w:t>LS</w:t>
            </w:r>
          </w:p>
        </w:tc>
        <w:tc>
          <w:tcPr>
            <w:tcW w:w="509" w:type="pct"/>
          </w:tcPr>
          <w:p w14:paraId="3EC65AD2" w14:textId="77777777" w:rsidR="00583694" w:rsidRPr="00583694" w:rsidRDefault="00583694" w:rsidP="00583694">
            <w:pPr>
              <w:jc w:val="both"/>
              <w:rPr>
                <w:lang w:val="en-US"/>
              </w:rPr>
            </w:pPr>
            <w:r w:rsidRPr="00583694">
              <w:rPr>
                <w:lang w:val="en-US"/>
              </w:rPr>
              <w:t>BIOC</w:t>
            </w:r>
          </w:p>
        </w:tc>
        <w:tc>
          <w:tcPr>
            <w:tcW w:w="2722" w:type="pct"/>
          </w:tcPr>
          <w:p w14:paraId="5A970793" w14:textId="77777777" w:rsidR="00583694" w:rsidRPr="00583694" w:rsidRDefault="00583694" w:rsidP="00583694">
            <w:pPr>
              <w:jc w:val="both"/>
              <w:rPr>
                <w:lang w:val="en-US"/>
              </w:rPr>
            </w:pPr>
            <w:r w:rsidRPr="00583694">
              <w:rPr>
                <w:lang w:val="en-US"/>
              </w:rPr>
              <w:t>Biochemistry, Genetics and Molecular Biology</w:t>
            </w:r>
          </w:p>
        </w:tc>
        <w:tc>
          <w:tcPr>
            <w:tcW w:w="625" w:type="pct"/>
            <w:vAlign w:val="center"/>
          </w:tcPr>
          <w:p w14:paraId="6F0A71B5" w14:textId="77777777" w:rsidR="00583694" w:rsidRPr="00583694" w:rsidRDefault="00583694" w:rsidP="00583694">
            <w:pPr>
              <w:jc w:val="both"/>
              <w:rPr>
                <w:lang w:val="en-US"/>
              </w:rPr>
            </w:pPr>
            <w:r w:rsidRPr="00583694">
              <w:rPr>
                <w:lang w:val="en-US"/>
              </w:rPr>
              <w:t>2 846</w:t>
            </w:r>
          </w:p>
        </w:tc>
        <w:tc>
          <w:tcPr>
            <w:tcW w:w="626" w:type="pct"/>
            <w:vAlign w:val="center"/>
          </w:tcPr>
          <w:p w14:paraId="7EB92EC0" w14:textId="77777777" w:rsidR="00583694" w:rsidRPr="00583694" w:rsidRDefault="00583694" w:rsidP="00583694">
            <w:pPr>
              <w:jc w:val="both"/>
              <w:rPr>
                <w:lang w:val="en-US"/>
              </w:rPr>
            </w:pPr>
            <w:r w:rsidRPr="00583694">
              <w:rPr>
                <w:lang w:val="en-US"/>
              </w:rPr>
              <w:t>0.9</w:t>
            </w:r>
          </w:p>
        </w:tc>
      </w:tr>
      <w:tr w:rsidR="0011597F" w:rsidRPr="00583694" w14:paraId="6873B1B7" w14:textId="77777777" w:rsidTr="0011597F">
        <w:tc>
          <w:tcPr>
            <w:tcW w:w="518" w:type="pct"/>
          </w:tcPr>
          <w:p w14:paraId="35D1878F" w14:textId="77777777" w:rsidR="00583694" w:rsidRPr="00583694" w:rsidRDefault="00583694" w:rsidP="00583694">
            <w:pPr>
              <w:jc w:val="both"/>
              <w:rPr>
                <w:lang w:val="en-US"/>
              </w:rPr>
            </w:pPr>
            <w:r w:rsidRPr="00583694">
              <w:rPr>
                <w:lang w:val="en-US"/>
              </w:rPr>
              <w:t>HS</w:t>
            </w:r>
          </w:p>
        </w:tc>
        <w:tc>
          <w:tcPr>
            <w:tcW w:w="509" w:type="pct"/>
          </w:tcPr>
          <w:p w14:paraId="424A5303" w14:textId="77777777" w:rsidR="00583694" w:rsidRPr="00583694" w:rsidRDefault="00583694" w:rsidP="00583694">
            <w:pPr>
              <w:jc w:val="both"/>
              <w:rPr>
                <w:lang w:val="en-US"/>
              </w:rPr>
            </w:pPr>
            <w:r w:rsidRPr="00583694">
              <w:rPr>
                <w:lang w:val="en-US"/>
              </w:rPr>
              <w:t>DENT</w:t>
            </w:r>
          </w:p>
        </w:tc>
        <w:tc>
          <w:tcPr>
            <w:tcW w:w="2722" w:type="pct"/>
          </w:tcPr>
          <w:p w14:paraId="385F80AB" w14:textId="77777777" w:rsidR="00583694" w:rsidRPr="00583694" w:rsidRDefault="00583694" w:rsidP="00583694">
            <w:pPr>
              <w:jc w:val="both"/>
              <w:rPr>
                <w:lang w:val="en-US"/>
              </w:rPr>
            </w:pPr>
            <w:r w:rsidRPr="00583694">
              <w:rPr>
                <w:lang w:val="en-US"/>
              </w:rPr>
              <w:t>Dentistry</w:t>
            </w:r>
          </w:p>
        </w:tc>
        <w:tc>
          <w:tcPr>
            <w:tcW w:w="625" w:type="pct"/>
            <w:vAlign w:val="center"/>
          </w:tcPr>
          <w:p w14:paraId="42D7ED26" w14:textId="77777777" w:rsidR="00583694" w:rsidRPr="00583694" w:rsidRDefault="00583694" w:rsidP="00583694">
            <w:pPr>
              <w:jc w:val="both"/>
              <w:rPr>
                <w:lang w:val="en-US"/>
              </w:rPr>
            </w:pPr>
            <w:r w:rsidRPr="00583694">
              <w:rPr>
                <w:lang w:val="en-US"/>
              </w:rPr>
              <w:t>105</w:t>
            </w:r>
          </w:p>
        </w:tc>
        <w:tc>
          <w:tcPr>
            <w:tcW w:w="626" w:type="pct"/>
            <w:vAlign w:val="center"/>
          </w:tcPr>
          <w:p w14:paraId="70B19A27" w14:textId="77777777" w:rsidR="00583694" w:rsidRPr="00583694" w:rsidRDefault="00583694" w:rsidP="00583694">
            <w:pPr>
              <w:jc w:val="both"/>
              <w:rPr>
                <w:lang w:val="en-US"/>
              </w:rPr>
            </w:pPr>
            <w:r w:rsidRPr="00583694">
              <w:rPr>
                <w:lang w:val="en-US"/>
              </w:rPr>
              <w:t>0.7</w:t>
            </w:r>
          </w:p>
        </w:tc>
      </w:tr>
      <w:tr w:rsidR="0011597F" w:rsidRPr="00583694" w14:paraId="1C51F86A" w14:textId="77777777" w:rsidTr="0011597F">
        <w:tc>
          <w:tcPr>
            <w:tcW w:w="518" w:type="pct"/>
          </w:tcPr>
          <w:p w14:paraId="3975BAE2" w14:textId="77777777" w:rsidR="00583694" w:rsidRPr="00583694" w:rsidRDefault="00583694" w:rsidP="00583694">
            <w:pPr>
              <w:jc w:val="both"/>
              <w:rPr>
                <w:lang w:val="en-US"/>
              </w:rPr>
            </w:pPr>
            <w:r w:rsidRPr="00583694">
              <w:rPr>
                <w:lang w:val="en-US"/>
              </w:rPr>
              <w:t>LS</w:t>
            </w:r>
          </w:p>
        </w:tc>
        <w:tc>
          <w:tcPr>
            <w:tcW w:w="509" w:type="pct"/>
          </w:tcPr>
          <w:p w14:paraId="748F3E2D" w14:textId="77777777" w:rsidR="00583694" w:rsidRPr="00583694" w:rsidRDefault="00583694" w:rsidP="00583694">
            <w:pPr>
              <w:jc w:val="both"/>
              <w:rPr>
                <w:lang w:val="en-US"/>
              </w:rPr>
            </w:pPr>
            <w:r w:rsidRPr="00583694">
              <w:rPr>
                <w:lang w:val="en-US"/>
              </w:rPr>
              <w:t>PHAR</w:t>
            </w:r>
          </w:p>
        </w:tc>
        <w:tc>
          <w:tcPr>
            <w:tcW w:w="2722" w:type="pct"/>
          </w:tcPr>
          <w:p w14:paraId="36512887" w14:textId="77777777" w:rsidR="00583694" w:rsidRPr="00583694" w:rsidRDefault="00583694" w:rsidP="00583694">
            <w:pPr>
              <w:jc w:val="both"/>
              <w:rPr>
                <w:lang w:val="en-US"/>
              </w:rPr>
            </w:pPr>
            <w:r w:rsidRPr="00583694">
              <w:rPr>
                <w:lang w:val="en-US"/>
              </w:rPr>
              <w:t>Pharmacology, Toxicology and Pharmaceutics</w:t>
            </w:r>
          </w:p>
        </w:tc>
        <w:tc>
          <w:tcPr>
            <w:tcW w:w="625" w:type="pct"/>
            <w:vAlign w:val="center"/>
          </w:tcPr>
          <w:p w14:paraId="628C9756" w14:textId="77777777" w:rsidR="00583694" w:rsidRPr="00583694" w:rsidRDefault="00583694" w:rsidP="00583694">
            <w:pPr>
              <w:jc w:val="both"/>
              <w:rPr>
                <w:lang w:val="en-US"/>
              </w:rPr>
            </w:pPr>
            <w:r w:rsidRPr="00583694">
              <w:rPr>
                <w:lang w:val="en-US"/>
              </w:rPr>
              <w:t>395</w:t>
            </w:r>
          </w:p>
        </w:tc>
        <w:tc>
          <w:tcPr>
            <w:tcW w:w="626" w:type="pct"/>
            <w:vAlign w:val="center"/>
          </w:tcPr>
          <w:p w14:paraId="4696A558" w14:textId="77777777" w:rsidR="00583694" w:rsidRPr="00583694" w:rsidRDefault="00583694" w:rsidP="00583694">
            <w:pPr>
              <w:jc w:val="both"/>
              <w:rPr>
                <w:lang w:val="en-US"/>
              </w:rPr>
            </w:pPr>
            <w:r w:rsidRPr="00583694">
              <w:rPr>
                <w:lang w:val="en-US"/>
              </w:rPr>
              <w:t>0.4</w:t>
            </w:r>
          </w:p>
        </w:tc>
      </w:tr>
      <w:tr w:rsidR="0011597F" w:rsidRPr="00583694" w14:paraId="6A929163" w14:textId="77777777" w:rsidTr="0011597F">
        <w:tc>
          <w:tcPr>
            <w:tcW w:w="518" w:type="pct"/>
          </w:tcPr>
          <w:p w14:paraId="0FB3AD03" w14:textId="77777777" w:rsidR="00583694" w:rsidRPr="00583694" w:rsidRDefault="00583694" w:rsidP="00583694">
            <w:pPr>
              <w:jc w:val="both"/>
              <w:rPr>
                <w:lang w:val="en-US"/>
              </w:rPr>
            </w:pPr>
            <w:r w:rsidRPr="00583694">
              <w:rPr>
                <w:lang w:val="en-US"/>
              </w:rPr>
              <w:t>HS</w:t>
            </w:r>
          </w:p>
        </w:tc>
        <w:tc>
          <w:tcPr>
            <w:tcW w:w="509" w:type="pct"/>
          </w:tcPr>
          <w:p w14:paraId="7B010FE6" w14:textId="77777777" w:rsidR="00583694" w:rsidRPr="00583694" w:rsidRDefault="00583694" w:rsidP="00583694">
            <w:pPr>
              <w:jc w:val="both"/>
              <w:rPr>
                <w:lang w:val="en-US"/>
              </w:rPr>
            </w:pPr>
            <w:r w:rsidRPr="00583694">
              <w:rPr>
                <w:lang w:val="en-US"/>
              </w:rPr>
              <w:t>VETE</w:t>
            </w:r>
          </w:p>
        </w:tc>
        <w:tc>
          <w:tcPr>
            <w:tcW w:w="2722" w:type="pct"/>
          </w:tcPr>
          <w:p w14:paraId="72CBD327" w14:textId="77777777" w:rsidR="00583694" w:rsidRPr="00583694" w:rsidRDefault="00583694" w:rsidP="00583694">
            <w:pPr>
              <w:jc w:val="both"/>
              <w:rPr>
                <w:lang w:val="en-US"/>
              </w:rPr>
            </w:pPr>
            <w:r w:rsidRPr="00583694">
              <w:rPr>
                <w:lang w:val="en-US"/>
              </w:rPr>
              <w:t>Veterinary</w:t>
            </w:r>
          </w:p>
        </w:tc>
        <w:tc>
          <w:tcPr>
            <w:tcW w:w="625" w:type="pct"/>
            <w:vAlign w:val="center"/>
          </w:tcPr>
          <w:p w14:paraId="10706EE4" w14:textId="77777777" w:rsidR="00583694" w:rsidRPr="00583694" w:rsidRDefault="00583694" w:rsidP="00583694">
            <w:pPr>
              <w:jc w:val="both"/>
              <w:rPr>
                <w:lang w:val="en-US"/>
              </w:rPr>
            </w:pPr>
            <w:r w:rsidRPr="00583694">
              <w:rPr>
                <w:lang w:val="en-US"/>
              </w:rPr>
              <w:t>79</w:t>
            </w:r>
          </w:p>
        </w:tc>
        <w:tc>
          <w:tcPr>
            <w:tcW w:w="626" w:type="pct"/>
            <w:vAlign w:val="center"/>
          </w:tcPr>
          <w:p w14:paraId="445ACDB6" w14:textId="77777777" w:rsidR="00583694" w:rsidRPr="00583694" w:rsidRDefault="00583694" w:rsidP="00583694">
            <w:pPr>
              <w:jc w:val="both"/>
              <w:rPr>
                <w:lang w:val="en-US"/>
              </w:rPr>
            </w:pPr>
            <w:r w:rsidRPr="00583694">
              <w:rPr>
                <w:lang w:val="en-US"/>
              </w:rPr>
              <w:t>0.4</w:t>
            </w:r>
          </w:p>
        </w:tc>
      </w:tr>
      <w:tr w:rsidR="0011597F" w:rsidRPr="00583694" w14:paraId="54843892" w14:textId="77777777" w:rsidTr="0011597F">
        <w:tc>
          <w:tcPr>
            <w:tcW w:w="518" w:type="pct"/>
          </w:tcPr>
          <w:p w14:paraId="13E06DBE" w14:textId="77777777" w:rsidR="00583694" w:rsidRPr="00583694" w:rsidRDefault="00583694" w:rsidP="00583694">
            <w:pPr>
              <w:jc w:val="both"/>
              <w:rPr>
                <w:lang w:val="en-US"/>
              </w:rPr>
            </w:pPr>
            <w:r w:rsidRPr="00583694">
              <w:rPr>
                <w:lang w:val="en-US"/>
              </w:rPr>
              <w:t>LS</w:t>
            </w:r>
          </w:p>
        </w:tc>
        <w:tc>
          <w:tcPr>
            <w:tcW w:w="509" w:type="pct"/>
          </w:tcPr>
          <w:p w14:paraId="23DEBF48" w14:textId="77777777" w:rsidR="00583694" w:rsidRPr="00583694" w:rsidRDefault="00583694" w:rsidP="00583694">
            <w:pPr>
              <w:jc w:val="both"/>
              <w:rPr>
                <w:lang w:val="en-US"/>
              </w:rPr>
            </w:pPr>
            <w:r w:rsidRPr="00583694">
              <w:rPr>
                <w:lang w:val="en-US"/>
              </w:rPr>
              <w:t>IMMU</w:t>
            </w:r>
          </w:p>
        </w:tc>
        <w:tc>
          <w:tcPr>
            <w:tcW w:w="2722" w:type="pct"/>
          </w:tcPr>
          <w:p w14:paraId="335CFBE8" w14:textId="77777777" w:rsidR="00583694" w:rsidRPr="00583694" w:rsidRDefault="00583694" w:rsidP="00583694">
            <w:pPr>
              <w:jc w:val="both"/>
              <w:rPr>
                <w:lang w:val="en-US"/>
              </w:rPr>
            </w:pPr>
            <w:r w:rsidRPr="00583694">
              <w:rPr>
                <w:lang w:val="en-US"/>
              </w:rPr>
              <w:t>Immunology and Microbiology</w:t>
            </w:r>
          </w:p>
        </w:tc>
        <w:tc>
          <w:tcPr>
            <w:tcW w:w="625" w:type="pct"/>
            <w:vAlign w:val="center"/>
          </w:tcPr>
          <w:p w14:paraId="1138C974" w14:textId="77777777" w:rsidR="00583694" w:rsidRPr="00583694" w:rsidRDefault="00583694" w:rsidP="00583694">
            <w:pPr>
              <w:jc w:val="both"/>
              <w:rPr>
                <w:lang w:val="en-US"/>
              </w:rPr>
            </w:pPr>
            <w:r w:rsidRPr="00583694">
              <w:rPr>
                <w:lang w:val="en-US"/>
              </w:rPr>
              <w:t>232</w:t>
            </w:r>
          </w:p>
        </w:tc>
        <w:tc>
          <w:tcPr>
            <w:tcW w:w="626" w:type="pct"/>
            <w:vAlign w:val="center"/>
          </w:tcPr>
          <w:p w14:paraId="4A951645" w14:textId="77777777" w:rsidR="00583694" w:rsidRPr="00583694" w:rsidRDefault="00583694" w:rsidP="00583694">
            <w:pPr>
              <w:jc w:val="both"/>
              <w:rPr>
                <w:lang w:val="en-US"/>
              </w:rPr>
            </w:pPr>
            <w:r w:rsidRPr="00583694">
              <w:rPr>
                <w:lang w:val="en-US"/>
              </w:rPr>
              <w:t>0.3</w:t>
            </w:r>
          </w:p>
        </w:tc>
      </w:tr>
    </w:tbl>
    <w:p w14:paraId="58681DE1" w14:textId="77777777" w:rsidR="00E65198" w:rsidRDefault="00E65198" w:rsidP="00583694">
      <w:pPr>
        <w:jc w:val="both"/>
        <w:rPr>
          <w:lang w:val="en-US"/>
        </w:rPr>
      </w:pPr>
    </w:p>
    <w:p w14:paraId="6BF64409" w14:textId="264508AE" w:rsidR="00583694" w:rsidRPr="00583694" w:rsidRDefault="00E65198" w:rsidP="00481A2A">
      <w:pPr>
        <w:jc w:val="center"/>
        <w:rPr>
          <w:iCs/>
          <w:lang w:val="en-US"/>
        </w:rPr>
      </w:pPr>
      <w:r>
        <w:rPr>
          <w:iCs/>
          <w:lang w:val="en-US"/>
        </w:rPr>
        <w:t xml:space="preserve">Figure 1. </w:t>
      </w:r>
      <w:r w:rsidRPr="00E65198">
        <w:rPr>
          <w:iCs/>
          <w:lang w:val="en-US"/>
        </w:rPr>
        <w:t>Distribution of countries by CPP value in 2019</w:t>
      </w:r>
    </w:p>
    <w:p w14:paraId="36B2494F" w14:textId="5058E306" w:rsidR="008168F4" w:rsidRDefault="00481A2A" w:rsidP="0011597F">
      <w:pPr>
        <w:jc w:val="center"/>
        <w:rPr>
          <w:lang w:val="ru-RU"/>
        </w:rPr>
      </w:pPr>
      <w:r w:rsidRPr="00583694">
        <w:rPr>
          <w:noProof/>
          <w:lang w:val="en-US"/>
        </w:rPr>
        <w:drawing>
          <wp:inline distT="0" distB="0" distL="0" distR="0" wp14:anchorId="7D0A2C13" wp14:editId="2C32668E">
            <wp:extent cx="4528868" cy="2667553"/>
            <wp:effectExtent l="0" t="0" r="5080" b="0"/>
            <wp:docPr id="4" name="Рисунок 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диаграмма&#10;&#10;Автоматически созданное описание"/>
                    <pic:cNvPicPr/>
                  </pic:nvPicPr>
                  <pic:blipFill rotWithShape="1">
                    <a:blip r:embed="rId10" cstate="print">
                      <a:extLst>
                        <a:ext uri="{28A0092B-C50C-407E-A947-70E740481C1C}">
                          <a14:useLocalDpi xmlns:a14="http://schemas.microsoft.com/office/drawing/2010/main" val="0"/>
                        </a:ext>
                      </a:extLst>
                    </a:blip>
                    <a:srcRect l="4598" t="6237" r="4436" b="8036"/>
                    <a:stretch/>
                  </pic:blipFill>
                  <pic:spPr bwMode="auto">
                    <a:xfrm>
                      <a:off x="0" y="0"/>
                      <a:ext cx="4559064" cy="2685339"/>
                    </a:xfrm>
                    <a:prstGeom prst="rect">
                      <a:avLst/>
                    </a:prstGeom>
                    <a:ln>
                      <a:noFill/>
                    </a:ln>
                    <a:extLst>
                      <a:ext uri="{53640926-AAD7-44D8-BBD7-CCE9431645EC}">
                        <a14:shadowObscured xmlns:a14="http://schemas.microsoft.com/office/drawing/2010/main"/>
                      </a:ext>
                    </a:extLst>
                  </pic:spPr>
                </pic:pic>
              </a:graphicData>
            </a:graphic>
          </wp:inline>
        </w:drawing>
      </w:r>
    </w:p>
    <w:p w14:paraId="28419E2C" w14:textId="77777777" w:rsidR="008E4C3B" w:rsidRPr="00E65198" w:rsidRDefault="008E4C3B" w:rsidP="008E4C3B">
      <w:pPr>
        <w:jc w:val="both"/>
        <w:rPr>
          <w:lang w:val="en-US"/>
        </w:rPr>
      </w:pPr>
      <w:r w:rsidRPr="00E65198">
        <w:rPr>
          <w:lang w:val="en-US"/>
        </w:rPr>
        <w:lastRenderedPageBreak/>
        <w:t xml:space="preserve">The methodology proposed in this </w:t>
      </w:r>
      <w:r>
        <w:rPr>
          <w:lang w:val="en-US"/>
        </w:rPr>
        <w:t>paper</w:t>
      </w:r>
      <w:r w:rsidRPr="00E65198">
        <w:rPr>
          <w:lang w:val="en-US"/>
        </w:rPr>
        <w:t xml:space="preserve"> makes it possible to separate the influence of the disciplinary specialization of countries from other factors that systemically affect the relative volume of conference materials. </w:t>
      </w:r>
      <w:r>
        <w:rPr>
          <w:lang w:val="en-US"/>
        </w:rPr>
        <w:t>Let’s c</w:t>
      </w:r>
      <w:r w:rsidRPr="00E65198">
        <w:rPr>
          <w:lang w:val="en-US"/>
        </w:rPr>
        <w:t>onsider the results of its application.</w:t>
      </w:r>
    </w:p>
    <w:p w14:paraId="3C587307" w14:textId="77777777" w:rsidR="008E4C3B" w:rsidRPr="009029A6" w:rsidRDefault="008E4C3B" w:rsidP="0011597F">
      <w:pPr>
        <w:jc w:val="center"/>
        <w:rPr>
          <w:lang w:val="en-US"/>
        </w:rPr>
      </w:pPr>
    </w:p>
    <w:p w14:paraId="70B3311D" w14:textId="70E9714C" w:rsidR="00835B6B" w:rsidRDefault="000C25AF" w:rsidP="00835B6B">
      <w:pPr>
        <w:pStyle w:val="3"/>
        <w:jc w:val="both"/>
      </w:pPr>
      <w:r>
        <w:t xml:space="preserve">4.2. </w:t>
      </w:r>
      <w:r w:rsidR="00481A2A" w:rsidRPr="00481A2A">
        <w:t>Disciplinary and institutional shifts</w:t>
      </w:r>
    </w:p>
    <w:p w14:paraId="24AF17FE" w14:textId="77777777" w:rsidR="00481A2A" w:rsidRDefault="00481A2A" w:rsidP="00835B6B">
      <w:pPr>
        <w:jc w:val="both"/>
      </w:pPr>
    </w:p>
    <w:p w14:paraId="6038B33E" w14:textId="11E6E515" w:rsidR="00481A2A" w:rsidRDefault="00E65198" w:rsidP="00481A2A">
      <w:pPr>
        <w:jc w:val="both"/>
        <w:rPr>
          <w:lang w:val="en-US"/>
        </w:rPr>
      </w:pPr>
      <w:r w:rsidRPr="00E65198">
        <w:rPr>
          <w:lang w:val="en-US"/>
        </w:rPr>
        <w:t xml:space="preserve">For the analysis, a sample of 64 countries with the largest number of publications in 2017-2019 was formed, the total publication flow of which was 98% of the world (fractional account), including 29 of the 39 countries with </w:t>
      </w:r>
      <w:r>
        <w:rPr>
          <w:lang w:val="en-US"/>
        </w:rPr>
        <w:t>advanced</w:t>
      </w:r>
      <w:r w:rsidRPr="00E65198">
        <w:rPr>
          <w:lang w:val="en-US"/>
        </w:rPr>
        <w:t xml:space="preserve"> economies</w:t>
      </w:r>
      <w:r>
        <w:rPr>
          <w:lang w:val="en-US"/>
        </w:rPr>
        <w:t xml:space="preserve"> (according to</w:t>
      </w:r>
      <w:r w:rsidRPr="00E65198">
        <w:t xml:space="preserve"> </w:t>
      </w:r>
      <w:r w:rsidRPr="00E65198">
        <w:rPr>
          <w:lang w:val="en-US"/>
        </w:rPr>
        <w:t>International Monetary Fund</w:t>
      </w:r>
      <w:r>
        <w:rPr>
          <w:lang w:val="en-US"/>
        </w:rPr>
        <w:t xml:space="preserve">) </w:t>
      </w:r>
      <w:r w:rsidRPr="00E65198">
        <w:rPr>
          <w:lang w:val="en-US"/>
        </w:rPr>
        <w:t xml:space="preserve">and all 5 BRICS countries. For each country, the </w:t>
      </w:r>
      <w:r w:rsidRPr="00E65198">
        <w:rPr>
          <w:i/>
          <w:iCs/>
          <w:lang w:val="en-US"/>
        </w:rPr>
        <w:t>inst_shift</w:t>
      </w:r>
      <w:r w:rsidRPr="00E65198">
        <w:rPr>
          <w:lang w:val="en-US"/>
        </w:rPr>
        <w:t xml:space="preserve">, </w:t>
      </w:r>
      <w:r w:rsidRPr="00E65198">
        <w:rPr>
          <w:i/>
          <w:iCs/>
          <w:lang w:val="en-US"/>
        </w:rPr>
        <w:t>sub_shift</w:t>
      </w:r>
      <w:r w:rsidRPr="00E65198">
        <w:rPr>
          <w:lang w:val="en-US"/>
        </w:rPr>
        <w:t xml:space="preserve"> and </w:t>
      </w:r>
      <w:r w:rsidRPr="00E65198">
        <w:rPr>
          <w:i/>
          <w:iCs/>
          <w:lang w:val="en-US"/>
        </w:rPr>
        <w:t>gen_shift</w:t>
      </w:r>
      <w:r w:rsidRPr="00E65198">
        <w:rPr>
          <w:lang w:val="en-US"/>
        </w:rPr>
        <w:t xml:space="preserve"> indicators were calculated</w:t>
      </w:r>
      <w:r>
        <w:rPr>
          <w:lang w:val="en-US"/>
        </w:rPr>
        <w:t xml:space="preserve"> (Figure 2).</w:t>
      </w:r>
    </w:p>
    <w:p w14:paraId="334D8BB0" w14:textId="77777777" w:rsidR="009F08FD" w:rsidRDefault="009F08FD" w:rsidP="00481A2A">
      <w:pPr>
        <w:jc w:val="both"/>
        <w:rPr>
          <w:lang w:val="en-US"/>
        </w:rPr>
      </w:pPr>
    </w:p>
    <w:p w14:paraId="0E97ADDC" w14:textId="77777777" w:rsidR="009F08FD" w:rsidRDefault="009F08FD" w:rsidP="009F08FD">
      <w:pPr>
        <w:jc w:val="both"/>
        <w:rPr>
          <w:lang w:val="en-US"/>
        </w:rPr>
      </w:pPr>
      <w:r w:rsidRPr="00E65198">
        <w:rPr>
          <w:lang w:val="en-US"/>
        </w:rPr>
        <w:t xml:space="preserve">The vast majority of the </w:t>
      </w:r>
      <w:r>
        <w:rPr>
          <w:lang w:val="en-US"/>
        </w:rPr>
        <w:t>advanced</w:t>
      </w:r>
      <w:r w:rsidRPr="00E65198">
        <w:rPr>
          <w:lang w:val="en-US"/>
        </w:rPr>
        <w:t xml:space="preserve"> economies</w:t>
      </w:r>
      <w:r>
        <w:rPr>
          <w:lang w:val="en-US"/>
        </w:rPr>
        <w:t xml:space="preserve"> </w:t>
      </w:r>
      <w:r w:rsidRPr="00E65198">
        <w:rPr>
          <w:lang w:val="en-US"/>
        </w:rPr>
        <w:t>(25 out of 29) fell into the zone with low institutional shifts and pronounced specialization in the areas of Life Sciences and Health Sciences, where conference proceedings are rarely published. We note the countries of Latin America (Argentina, Brazil, Chile), which have the smallest disciplinary shift, as well as a negative institutional shift, which can be explained by transport remoteness.</w:t>
      </w:r>
    </w:p>
    <w:p w14:paraId="6BF58764" w14:textId="77777777" w:rsidR="009F08FD" w:rsidRPr="00481A2A" w:rsidRDefault="009F08FD" w:rsidP="009F08FD">
      <w:pPr>
        <w:jc w:val="both"/>
        <w:rPr>
          <w:lang w:val="en-US"/>
        </w:rPr>
      </w:pPr>
    </w:p>
    <w:p w14:paraId="4558098E" w14:textId="77777777" w:rsidR="009F08FD" w:rsidRDefault="009F08FD" w:rsidP="009F08FD">
      <w:pPr>
        <w:jc w:val="both"/>
        <w:rPr>
          <w:lang w:val="en-US"/>
        </w:rPr>
      </w:pPr>
      <w:r w:rsidRPr="00E65198">
        <w:rPr>
          <w:lang w:val="en-US"/>
        </w:rPr>
        <w:t xml:space="preserve">In the area with a high disciplinary shift, there were countries </w:t>
      </w:r>
      <w:r>
        <w:rPr>
          <w:lang w:val="en-US"/>
        </w:rPr>
        <w:t xml:space="preserve">with </w:t>
      </w:r>
      <w:r w:rsidRPr="00E65198">
        <w:rPr>
          <w:lang w:val="en-US"/>
        </w:rPr>
        <w:t xml:space="preserve">a pronounced specialization in disciplines in STEM sciences. It should be noted that for small countries with an actively developing research sector, it is quite natural to shift towards Engineering and Computer Sciences, </w:t>
      </w:r>
      <w:r>
        <w:rPr>
          <w:lang w:val="en-US"/>
        </w:rPr>
        <w:t>since</w:t>
      </w:r>
      <w:r w:rsidRPr="00E65198">
        <w:rPr>
          <w:lang w:val="en-US"/>
        </w:rPr>
        <w:t xml:space="preserve"> science can develop</w:t>
      </w:r>
      <w:r>
        <w:rPr>
          <w:lang w:val="en-US"/>
        </w:rPr>
        <w:t xml:space="preserve"> in them</w:t>
      </w:r>
      <w:r w:rsidRPr="00E65198">
        <w:rPr>
          <w:lang w:val="en-US"/>
        </w:rPr>
        <w:t xml:space="preserve"> without significant investments in infrastructure. In the first discipline, the material base from the industrial sector can be actively used for research. In the second, modest expenditures on computer technology are often quite enough to organize research that cannot be compared with the organization of a modern biological laboratory or medical clinic.</w:t>
      </w:r>
    </w:p>
    <w:p w14:paraId="5D735ABC" w14:textId="77777777" w:rsidR="009F08FD" w:rsidRPr="00481A2A" w:rsidRDefault="009F08FD" w:rsidP="009F08FD">
      <w:pPr>
        <w:jc w:val="both"/>
        <w:rPr>
          <w:lang w:val="en-US"/>
        </w:rPr>
      </w:pPr>
    </w:p>
    <w:p w14:paraId="2D6CC972" w14:textId="77777777" w:rsidR="009F08FD" w:rsidRDefault="009F08FD" w:rsidP="009F08FD">
      <w:pPr>
        <w:jc w:val="both"/>
        <w:rPr>
          <w:lang w:val="en-US"/>
        </w:rPr>
      </w:pPr>
      <w:r w:rsidRPr="00AB4D33">
        <w:rPr>
          <w:lang w:val="en-US"/>
        </w:rPr>
        <w:t xml:space="preserve">A high institutional shift is a sign of the presence in the state scientific policy of systemic incentives for the publication of conference proceedings, for example, the excessive use of managerial practices in the style of "Publish or Perish". The maximum such shift is observed in Indonesia (33%), </w:t>
      </w:r>
      <w:r>
        <w:rPr>
          <w:lang w:val="en-US"/>
        </w:rPr>
        <w:t xml:space="preserve">another </w:t>
      </w:r>
      <w:r w:rsidRPr="00AB4D33">
        <w:rPr>
          <w:lang w:val="en-US"/>
        </w:rPr>
        <w:t xml:space="preserve">high shift </w:t>
      </w:r>
      <w:r>
        <w:rPr>
          <w:lang w:val="en-US"/>
        </w:rPr>
        <w:t>registered</w:t>
      </w:r>
      <w:r w:rsidRPr="00AB4D33">
        <w:rPr>
          <w:lang w:val="en-US"/>
        </w:rPr>
        <w:t xml:space="preserve"> in the Czech Republic (8.6%), Russian Federation (8.5%), </w:t>
      </w:r>
      <w:r>
        <w:rPr>
          <w:lang w:val="en-US"/>
        </w:rPr>
        <w:t xml:space="preserve">and </w:t>
      </w:r>
      <w:r w:rsidRPr="00AB4D33">
        <w:rPr>
          <w:lang w:val="en-US"/>
        </w:rPr>
        <w:t xml:space="preserve">Philippines (13.2%). Given the above studies for these four countries, it must be assumed that they introduced such science policies or created conditions that led to a disproportionate increase in conference proceedings. We could not find similar studies for other countries, but these results indicate a high probability of applying similar scientific policies in them. Particular attention is drawn to a group of countries from Eastern Europe - Bulgaria, the Czech Republic, Russia, Romania and Slovakia, which, thanks to close neighboring scientific ties, have similar features in the structure of scientific communications. An exceptional example of a country with the lowest institutional shift is Iran, where due to political </w:t>
      </w:r>
      <w:r>
        <w:rPr>
          <w:lang w:val="en-US"/>
        </w:rPr>
        <w:t>sanctions</w:t>
      </w:r>
      <w:r w:rsidRPr="00AB4D33">
        <w:rPr>
          <w:lang w:val="en-US"/>
        </w:rPr>
        <w:t>, researchers are limited in traveling abroad and in organizing international conferences.</w:t>
      </w:r>
    </w:p>
    <w:p w14:paraId="07D196ED" w14:textId="77777777" w:rsidR="009F08FD" w:rsidRDefault="009F08FD" w:rsidP="00481A2A">
      <w:pPr>
        <w:jc w:val="both"/>
        <w:rPr>
          <w:lang w:val="en-US"/>
        </w:rPr>
      </w:pPr>
    </w:p>
    <w:p w14:paraId="5C7C1627" w14:textId="77777777" w:rsidR="00702723" w:rsidRPr="00702723" w:rsidRDefault="00702723" w:rsidP="00702723">
      <w:pPr>
        <w:jc w:val="both"/>
        <w:rPr>
          <w:lang w:val="en-US"/>
        </w:rPr>
      </w:pPr>
      <w:r w:rsidRPr="009F08FD">
        <w:rPr>
          <w:lang w:val="en-US"/>
        </w:rPr>
        <w:t>In the future, it is planned to study changes in institutional and disciplinary shifts over time and analyze the factors influencing them.</w:t>
      </w:r>
    </w:p>
    <w:p w14:paraId="77D68B0E" w14:textId="77777777" w:rsidR="00702723" w:rsidRPr="00481A2A" w:rsidRDefault="00702723" w:rsidP="00481A2A">
      <w:pPr>
        <w:jc w:val="both"/>
        <w:rPr>
          <w:lang w:val="en-US"/>
        </w:rPr>
      </w:pPr>
    </w:p>
    <w:p w14:paraId="587507C2" w14:textId="0E37241F" w:rsidR="00481A2A" w:rsidRPr="00481A2A" w:rsidRDefault="00481A2A" w:rsidP="00481A2A">
      <w:pPr>
        <w:jc w:val="center"/>
        <w:rPr>
          <w:lang w:val="en-US"/>
        </w:rPr>
      </w:pPr>
    </w:p>
    <w:p w14:paraId="75FC081C" w14:textId="77777777" w:rsidR="004E7127" w:rsidRDefault="004E7127">
      <w:pPr>
        <w:rPr>
          <w:iCs/>
          <w:lang w:val="en-US"/>
        </w:rPr>
      </w:pPr>
      <w:r>
        <w:rPr>
          <w:iCs/>
          <w:lang w:val="en-US"/>
        </w:rPr>
        <w:br w:type="page"/>
      </w:r>
    </w:p>
    <w:p w14:paraId="1CB771A0" w14:textId="40A43117" w:rsidR="00481A2A" w:rsidRDefault="00E65198" w:rsidP="00481A2A">
      <w:pPr>
        <w:jc w:val="center"/>
        <w:rPr>
          <w:iCs/>
          <w:lang w:val="en-US"/>
        </w:rPr>
      </w:pPr>
      <w:r>
        <w:rPr>
          <w:iCs/>
          <w:lang w:val="en-US"/>
        </w:rPr>
        <w:lastRenderedPageBreak/>
        <w:t xml:space="preserve">Figure 2. </w:t>
      </w:r>
      <w:r w:rsidR="00481A2A" w:rsidRPr="00481A2A">
        <w:rPr>
          <w:iCs/>
          <w:lang w:val="en-US"/>
        </w:rPr>
        <w:t>Institutional and disciplinary shifts of countries in 2017-2019</w:t>
      </w:r>
    </w:p>
    <w:p w14:paraId="45D5022B" w14:textId="77777777" w:rsidR="004E7127" w:rsidRPr="00481A2A" w:rsidRDefault="004E7127" w:rsidP="00481A2A">
      <w:pPr>
        <w:jc w:val="center"/>
        <w:rPr>
          <w:iCs/>
          <w:lang w:val="en-US"/>
        </w:rPr>
      </w:pPr>
    </w:p>
    <w:p w14:paraId="448EB9ED" w14:textId="559DE726" w:rsidR="00481A2A" w:rsidRPr="00481A2A" w:rsidRDefault="00481A2A" w:rsidP="00481A2A">
      <w:pPr>
        <w:jc w:val="both"/>
        <w:rPr>
          <w:b/>
          <w:bCs/>
          <w:lang w:val="en-US"/>
        </w:rPr>
      </w:pPr>
      <w:r>
        <w:rPr>
          <w:noProof/>
          <w:lang w:val="en-US"/>
        </w:rPr>
        <w:drawing>
          <wp:inline distT="0" distB="0" distL="0" distR="0" wp14:anchorId="25B9894E" wp14:editId="36E9C12A">
            <wp:extent cx="6066819" cy="7997588"/>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44" t="5104" r="1822" b="4989"/>
                    <a:stretch/>
                  </pic:blipFill>
                  <pic:spPr bwMode="auto">
                    <a:xfrm>
                      <a:off x="0" y="0"/>
                      <a:ext cx="6076824" cy="8010777"/>
                    </a:xfrm>
                    <a:prstGeom prst="rect">
                      <a:avLst/>
                    </a:prstGeom>
                    <a:noFill/>
                    <a:ln>
                      <a:noFill/>
                    </a:ln>
                    <a:extLst>
                      <a:ext uri="{53640926-AAD7-44D8-BBD7-CCE9431645EC}">
                        <a14:shadowObscured xmlns:a14="http://schemas.microsoft.com/office/drawing/2010/main"/>
                      </a:ext>
                    </a:extLst>
                  </pic:spPr>
                </pic:pic>
              </a:graphicData>
            </a:graphic>
          </wp:inline>
        </w:drawing>
      </w:r>
    </w:p>
    <w:p w14:paraId="0679AF57" w14:textId="77777777" w:rsidR="00AB4D33" w:rsidRPr="00CE0AC4" w:rsidRDefault="00AB4D33">
      <w:pPr>
        <w:jc w:val="both"/>
        <w:rPr>
          <w:lang w:val="en-US"/>
        </w:rPr>
      </w:pPr>
    </w:p>
    <w:p w14:paraId="26F5F036" w14:textId="77777777" w:rsidR="004E7127" w:rsidRDefault="004E7127">
      <w:pPr>
        <w:rPr>
          <w:b/>
          <w:bCs/>
        </w:rPr>
      </w:pPr>
      <w:r>
        <w:br w:type="page"/>
      </w:r>
    </w:p>
    <w:p w14:paraId="0526B9E7" w14:textId="60D00252" w:rsidR="009F08FD" w:rsidRPr="00D96243" w:rsidRDefault="009F08FD" w:rsidP="009F08FD">
      <w:pPr>
        <w:pStyle w:val="2"/>
        <w:jc w:val="both"/>
      </w:pPr>
      <w:r>
        <w:lastRenderedPageBreak/>
        <w:t>3</w:t>
      </w:r>
      <w:r w:rsidRPr="00D96243">
        <w:t xml:space="preserve">. </w:t>
      </w:r>
      <w:r>
        <w:t>Conclusion</w:t>
      </w:r>
    </w:p>
    <w:p w14:paraId="02A5B117" w14:textId="2265C132" w:rsidR="0056108D" w:rsidRPr="00F93150" w:rsidRDefault="001816B2" w:rsidP="00481A2A">
      <w:pPr>
        <w:jc w:val="both"/>
        <w:rPr>
          <w:lang w:val="en-US"/>
        </w:rPr>
      </w:pPr>
      <w:r w:rsidRPr="001816B2">
        <w:rPr>
          <w:lang w:val="en-US"/>
        </w:rPr>
        <w:t xml:space="preserve">The purpose of this work was to study trends and deviations in the flow of papers in conference proceedings. It showed that the share of conference materials differed significantly in different fields of science. The largest volume of such publications is found in the Physical Sciences, especially in Computer Sciences, Engineering, Mathematics and Energy, where their share is more than 38%. In Health Sciences and Life Sciences, conference materials are much rarer, and their share is less than 5%. </w:t>
      </w:r>
      <w:r w:rsidRPr="00F93150">
        <w:rPr>
          <w:lang w:val="en-US"/>
        </w:rPr>
        <w:t>Significant differences are also observed across countries.</w:t>
      </w:r>
    </w:p>
    <w:p w14:paraId="145036A7" w14:textId="77777777" w:rsidR="001816B2" w:rsidRPr="00F93150" w:rsidRDefault="001816B2" w:rsidP="00481A2A">
      <w:pPr>
        <w:jc w:val="both"/>
        <w:rPr>
          <w:lang w:val="en-US"/>
        </w:rPr>
      </w:pPr>
    </w:p>
    <w:p w14:paraId="7756A23E" w14:textId="0E5B9124" w:rsidR="00481A2A" w:rsidRPr="001816B2" w:rsidRDefault="001816B2" w:rsidP="00481A2A">
      <w:pPr>
        <w:jc w:val="both"/>
        <w:rPr>
          <w:lang w:val="en-US"/>
        </w:rPr>
      </w:pPr>
      <w:r w:rsidRPr="001816B2">
        <w:rPr>
          <w:lang w:val="en-US"/>
        </w:rPr>
        <w:t xml:space="preserve">To study the structure of these differences, a methodology for determining disciplinary and institutional shifts in the number of conference paper publications was developed. </w:t>
      </w:r>
      <w:r>
        <w:rPr>
          <w:lang w:val="en-US"/>
        </w:rPr>
        <w:t xml:space="preserve">Using this methodology, it </w:t>
      </w:r>
      <w:r w:rsidRPr="001816B2">
        <w:rPr>
          <w:lang w:val="en-US"/>
        </w:rPr>
        <w:t>i</w:t>
      </w:r>
      <w:r>
        <w:rPr>
          <w:lang w:val="en-US"/>
        </w:rPr>
        <w:t>s</w:t>
      </w:r>
      <w:r w:rsidRPr="001816B2">
        <w:rPr>
          <w:lang w:val="en-US"/>
        </w:rPr>
        <w:t xml:space="preserve"> possible to identify groups of countries without features, countries with a high disciplinary shift that specialize in STEM sciences, as well as countries with a high institutional shift, i.</w:t>
      </w:r>
      <w:r>
        <w:rPr>
          <w:lang w:val="en-US"/>
        </w:rPr>
        <w:t xml:space="preserve"> </w:t>
      </w:r>
      <w:r w:rsidRPr="001816B2">
        <w:rPr>
          <w:lang w:val="en-US"/>
        </w:rPr>
        <w:t xml:space="preserve">e. those countries in which a high proportion of conference articles is </w:t>
      </w:r>
      <w:r>
        <w:rPr>
          <w:lang w:val="en-US"/>
        </w:rPr>
        <w:t>caused</w:t>
      </w:r>
      <w:r w:rsidRPr="001816B2">
        <w:rPr>
          <w:lang w:val="en-US"/>
        </w:rPr>
        <w:t xml:space="preserve"> </w:t>
      </w:r>
      <w:r>
        <w:rPr>
          <w:lang w:val="en-US"/>
        </w:rPr>
        <w:t xml:space="preserve">by </w:t>
      </w:r>
      <w:r w:rsidRPr="001816B2">
        <w:rPr>
          <w:lang w:val="en-US"/>
        </w:rPr>
        <w:t xml:space="preserve">other systemic factors. For example, these may be changes in </w:t>
      </w:r>
      <w:r w:rsidR="00760F45">
        <w:rPr>
          <w:lang w:val="en-US"/>
        </w:rPr>
        <w:t>research evaluation procedures</w:t>
      </w:r>
      <w:r w:rsidRPr="001816B2">
        <w:rPr>
          <w:lang w:val="en-US"/>
        </w:rPr>
        <w:t xml:space="preserve">, leading to excessive stimulation of publication in conference proceedings. The analysis confirmed the assumptions about the presence of such shifts in the Czech Republic </w:t>
      </w:r>
      <w:r w:rsidR="00481A2A" w:rsidRPr="00481A2A">
        <w:rPr>
          <w:lang w:val="ru-RU"/>
        </w:rPr>
        <w:fldChar w:fldCharType="begin"/>
      </w:r>
      <w:r w:rsidR="001B3DDE" w:rsidRPr="001816B2">
        <w:rPr>
          <w:lang w:val="en-US"/>
        </w:rPr>
        <w:instrText xml:space="preserve"> ADDIN ZOTERO_ITEM CSL_CITATION {"citationID":"hRAcyliS","properties":{"formattedCitation":"(Vanecek &amp; Pecha, 2020)","plainCitation":"(Vanecek &amp; Pecha, 2020)","noteIndex":0},"citationItems":[{"id":"UnJihGs8/N8nNpjky","uris":["http://zotero.org/users/6661391/items/RM6RLRKZ"],"itemData":{"id":"na3KYbee/pEUoaw3H","type":"article-journal","abstract":"This article compares the growth rates of Web of Science indexed research publications in 11 European countries from 2000 to 2015. The growth of publication output in the Czech Republic was very fast: the annual production increased more than threefold. However, the number of articles increased only 2.6-fold, whereas the number of proceedings papers increased eightfold. During 2013–15 almost one-third of the papers published by researchers based in the Czech Republic were proceedings papers, a much higher share than in any other benchmark country. Such a high share is undesirable, because proceedings papers are generally much less often cited than journal articles. The growth of the number of proceedings papers is fastest in 17 </w:instrText>
      </w:r>
      <w:r w:rsidR="001B3DDE">
        <w:rPr>
          <w:lang w:val="ru-RU"/>
        </w:rPr>
        <w:instrText>ﬁ</w:instrText>
      </w:r>
      <w:r w:rsidR="001B3DDE" w:rsidRPr="001816B2">
        <w:rPr>
          <w:lang w:val="en-US"/>
        </w:rPr>
        <w:instrText>elds belonging to the social sciences which usually do not hold proceedings papers in high regard. Our analysis shows that this undesirable development started after the introduction of national performance-based research funding system (PRFS) in the Czech Republic. Hence, the effort made to publish proceedings papers seems to re</w:instrText>
      </w:r>
      <w:r w:rsidR="001B3DDE">
        <w:rPr>
          <w:lang w:val="ru-RU"/>
        </w:rPr>
        <w:instrText>ﬂ</w:instrText>
      </w:r>
      <w:r w:rsidR="001B3DDE" w:rsidRPr="001816B2">
        <w:rPr>
          <w:lang w:val="en-US"/>
        </w:rPr>
        <w:instrText xml:space="preserve">ect an optimization strategy in the light of the PRFS. In the Czech PRFS, proceedings papers have been rewarded point values similar to articles in refereed journals and a large portion of the institutional funding is allocated according to the evaluation results. As a consequence of very fast growth of proceedings papers in the social sciences, the university institutional funding in these </w:instrText>
      </w:r>
      <w:r w:rsidR="001B3DDE">
        <w:rPr>
          <w:lang w:val="ru-RU"/>
        </w:rPr>
        <w:instrText>ﬁ</w:instrText>
      </w:r>
      <w:r w:rsidR="001B3DDE" w:rsidRPr="001816B2">
        <w:rPr>
          <w:lang w:val="en-US"/>
        </w:rPr>
        <w:instrText xml:space="preserve">elds has grown faster than in other </w:instrText>
      </w:r>
      <w:r w:rsidR="001B3DDE">
        <w:rPr>
          <w:lang w:val="ru-RU"/>
        </w:rPr>
        <w:instrText>ﬁ</w:instrText>
      </w:r>
      <w:r w:rsidR="001B3DDE" w:rsidRPr="001816B2">
        <w:rPr>
          <w:lang w:val="en-US"/>
        </w:rPr>
        <w:instrText xml:space="preserve">elds. In conclusion, the fast growth of proceedings papers represents an adaptive behavior to the context of the PRFS.","container-title":"Research Evaluation","DOI":"10.1093/reseval/rvaa005","ISSN":"0958-2029, 1471-5449","issue":"3","language":"en","note":"number: 3","page":"245-262","source":"DOI.org (Crossref)","title":"Fast growth of the number of proceedings papers in atypical fields in the Czech Republic is a likely consequence of the national performance-based research funding system","volume":"29","author":[{"family":"Vanecek","given":"Jiri"},{"family":"Pecha","given":"Ondrej"}],"issued":{"date-parts":[["2020",7,1]]}}}],"schema":"https://github.com/citation-style-language/schema/raw/master/csl-citation.json"} </w:instrText>
      </w:r>
      <w:r w:rsidR="00481A2A" w:rsidRPr="00481A2A">
        <w:rPr>
          <w:lang w:val="ru-RU"/>
        </w:rPr>
        <w:fldChar w:fldCharType="separate"/>
      </w:r>
      <w:r w:rsidR="00481A2A" w:rsidRPr="00481A2A">
        <w:rPr>
          <w:lang w:val="en-US"/>
        </w:rPr>
        <w:t>(Vanecek &amp; Pecha, 2020)</w:t>
      </w:r>
      <w:r w:rsidR="00481A2A" w:rsidRPr="00481A2A">
        <w:rPr>
          <w:lang w:val="ru-RU"/>
        </w:rPr>
        <w:fldChar w:fldCharType="end"/>
      </w:r>
      <w:r w:rsidR="0056108D" w:rsidRPr="001816B2">
        <w:rPr>
          <w:lang w:val="en-US"/>
        </w:rPr>
        <w:t>,</w:t>
      </w:r>
      <w:r w:rsidR="00481A2A" w:rsidRPr="00481A2A">
        <w:rPr>
          <w:lang w:val="en-US"/>
        </w:rPr>
        <w:t xml:space="preserve"> </w:t>
      </w:r>
      <w:r>
        <w:rPr>
          <w:lang w:val="en-US"/>
        </w:rPr>
        <w:t>Russia</w:t>
      </w:r>
      <w:r w:rsidR="00481A2A" w:rsidRPr="00481A2A">
        <w:rPr>
          <w:lang w:val="en-US"/>
        </w:rPr>
        <w:t xml:space="preserve"> </w:t>
      </w:r>
      <w:r w:rsidR="00481A2A" w:rsidRPr="00481A2A">
        <w:rPr>
          <w:lang w:val="en-US"/>
        </w:rPr>
        <w:fldChar w:fldCharType="begin"/>
      </w:r>
      <w:r w:rsidR="001B3DDE" w:rsidRPr="001816B2">
        <w:rPr>
          <w:lang w:val="en-US"/>
        </w:rPr>
        <w:instrText xml:space="preserve"> ADDIN ZOTERO_ITEM CSL_CITATION {"citationID":"CK55lUqQ","properties":{"formattedCitation":"(Sterligov, 2021)","plainCitation":"(Sterligov, 2021)","noteIndex":0},"citationItems":[{"id":194,"uris":["http://zotero.org/users/7462518/items/2VRVPC8Y"],"itemData":{"id":194,"type":"article-journal","abstract":"</w:instrText>
      </w:r>
      <w:r w:rsidR="001B3DDE">
        <w:rPr>
          <w:lang w:val="ru-RU"/>
        </w:rPr>
        <w:instrText>Аннотация</w:instrText>
      </w:r>
      <w:r w:rsidR="001B3DDE" w:rsidRPr="001816B2">
        <w:rPr>
          <w:lang w:val="en-US"/>
        </w:rPr>
        <w:instrText>\n\t\t\t\t\t\n\t\t\t\t\t\t</w:instrText>
      </w:r>
      <w:r w:rsidR="001B3DDE">
        <w:rPr>
          <w:lang w:val="ru-RU"/>
        </w:rPr>
        <w:instrText>В</w:instrText>
      </w:r>
      <w:r w:rsidR="001B3DDE" w:rsidRPr="001816B2">
        <w:rPr>
          <w:lang w:val="en-US"/>
        </w:rPr>
        <w:instrText xml:space="preserve"> </w:instrText>
      </w:r>
      <w:r w:rsidR="001B3DDE">
        <w:rPr>
          <w:lang w:val="ru-RU"/>
        </w:rPr>
        <w:instrText>аналитической</w:instrText>
      </w:r>
      <w:r w:rsidR="001B3DDE" w:rsidRPr="001816B2">
        <w:rPr>
          <w:lang w:val="en-US"/>
        </w:rPr>
        <w:instrText xml:space="preserve"> </w:instrText>
      </w:r>
      <w:r w:rsidR="001B3DDE">
        <w:rPr>
          <w:lang w:val="ru-RU"/>
        </w:rPr>
        <w:instrText>записке</w:instrText>
      </w:r>
      <w:r w:rsidR="001B3DDE" w:rsidRPr="001816B2">
        <w:rPr>
          <w:lang w:val="en-US"/>
        </w:rPr>
        <w:instrText xml:space="preserve"> </w:instrText>
      </w:r>
      <w:r w:rsidR="001B3DDE">
        <w:rPr>
          <w:lang w:val="ru-RU"/>
        </w:rPr>
        <w:instrText>рассматривается</w:instrText>
      </w:r>
      <w:r w:rsidR="001B3DDE" w:rsidRPr="001816B2">
        <w:rPr>
          <w:lang w:val="en-US"/>
        </w:rPr>
        <w:instrText xml:space="preserve"> </w:instrText>
      </w:r>
      <w:r w:rsidR="001B3DDE">
        <w:rPr>
          <w:lang w:val="ru-RU"/>
        </w:rPr>
        <w:instrText>новое</w:instrText>
      </w:r>
      <w:r w:rsidR="001B3DDE" w:rsidRPr="001816B2">
        <w:rPr>
          <w:lang w:val="en-US"/>
        </w:rPr>
        <w:instrText xml:space="preserve"> </w:instrText>
      </w:r>
      <w:r w:rsidR="001B3DDE">
        <w:rPr>
          <w:lang w:val="ru-RU"/>
        </w:rPr>
        <w:instrText>явление</w:instrText>
      </w:r>
      <w:r w:rsidR="001B3DDE" w:rsidRPr="001816B2">
        <w:rPr>
          <w:lang w:val="en-US"/>
        </w:rPr>
        <w:instrText xml:space="preserve"> </w:instrText>
      </w:r>
      <w:r w:rsidR="001B3DDE">
        <w:rPr>
          <w:lang w:val="ru-RU"/>
        </w:rPr>
        <w:instrText>в</w:instrText>
      </w:r>
      <w:r w:rsidR="001B3DDE" w:rsidRPr="001816B2">
        <w:rPr>
          <w:lang w:val="en-US"/>
        </w:rPr>
        <w:instrText xml:space="preserve"> </w:instrText>
      </w:r>
      <w:r w:rsidR="001B3DDE">
        <w:rPr>
          <w:lang w:val="ru-RU"/>
        </w:rPr>
        <w:instrText>российской</w:instrText>
      </w:r>
      <w:r w:rsidR="001B3DDE" w:rsidRPr="001816B2">
        <w:rPr>
          <w:lang w:val="en-US"/>
        </w:rPr>
        <w:instrText xml:space="preserve"> </w:instrText>
      </w:r>
      <w:r w:rsidR="001B3DDE">
        <w:rPr>
          <w:lang w:val="ru-RU"/>
        </w:rPr>
        <w:instrText>науке</w:instrText>
      </w:r>
      <w:r w:rsidR="001B3DDE" w:rsidRPr="001816B2">
        <w:rPr>
          <w:lang w:val="en-US"/>
        </w:rPr>
        <w:instrText xml:space="preserve">: </w:instrText>
      </w:r>
      <w:r w:rsidR="001B3DDE">
        <w:rPr>
          <w:lang w:val="ru-RU"/>
        </w:rPr>
        <w:instrText>лавинообразный</w:instrText>
      </w:r>
      <w:r w:rsidR="001B3DDE" w:rsidRPr="001816B2">
        <w:rPr>
          <w:lang w:val="en-US"/>
        </w:rPr>
        <w:instrText xml:space="preserve"> </w:instrText>
      </w:r>
      <w:r w:rsidR="001B3DDE">
        <w:rPr>
          <w:lang w:val="ru-RU"/>
        </w:rPr>
        <w:instrText>рост</w:instrText>
      </w:r>
      <w:r w:rsidR="001B3DDE" w:rsidRPr="001816B2">
        <w:rPr>
          <w:lang w:val="en-US"/>
        </w:rPr>
        <w:instrText xml:space="preserve"> </w:instrText>
      </w:r>
      <w:r w:rsidR="001B3DDE">
        <w:rPr>
          <w:lang w:val="ru-RU"/>
        </w:rPr>
        <w:instrText>числа</w:instrText>
      </w:r>
      <w:r w:rsidR="001B3DDE" w:rsidRPr="001816B2">
        <w:rPr>
          <w:lang w:val="en-US"/>
        </w:rPr>
        <w:instrText xml:space="preserve"> </w:instrText>
      </w:r>
      <w:r w:rsidR="001B3DDE">
        <w:rPr>
          <w:lang w:val="ru-RU"/>
        </w:rPr>
        <w:instrText>публикаций</w:instrText>
      </w:r>
      <w:r w:rsidR="001B3DDE" w:rsidRPr="001816B2">
        <w:rPr>
          <w:lang w:val="en-US"/>
        </w:rPr>
        <w:instrText xml:space="preserve">, </w:instrText>
      </w:r>
      <w:r w:rsidR="001B3DDE">
        <w:rPr>
          <w:lang w:val="ru-RU"/>
        </w:rPr>
        <w:instrText>относящихся</w:instrText>
      </w:r>
      <w:r w:rsidR="001B3DDE" w:rsidRPr="001816B2">
        <w:rPr>
          <w:lang w:val="en-US"/>
        </w:rPr>
        <w:instrText xml:space="preserve"> </w:instrText>
      </w:r>
      <w:r w:rsidR="001B3DDE">
        <w:rPr>
          <w:lang w:val="ru-RU"/>
        </w:rPr>
        <w:instrText>к</w:instrText>
      </w:r>
      <w:r w:rsidR="001B3DDE" w:rsidRPr="001816B2">
        <w:rPr>
          <w:lang w:val="en-US"/>
        </w:rPr>
        <w:instrText xml:space="preserve"> </w:instrText>
      </w:r>
      <w:r w:rsidR="001B3DDE">
        <w:rPr>
          <w:lang w:val="ru-RU"/>
        </w:rPr>
        <w:instrText>специфическому</w:instrText>
      </w:r>
      <w:r w:rsidR="001B3DDE" w:rsidRPr="001816B2">
        <w:rPr>
          <w:lang w:val="en-US"/>
        </w:rPr>
        <w:instrText xml:space="preserve"> </w:instrText>
      </w:r>
      <w:r w:rsidR="001B3DDE">
        <w:rPr>
          <w:lang w:val="ru-RU"/>
        </w:rPr>
        <w:instrText>типу</w:instrText>
      </w:r>
      <w:r w:rsidR="001B3DDE" w:rsidRPr="001816B2">
        <w:rPr>
          <w:lang w:val="en-US"/>
        </w:rPr>
        <w:instrText xml:space="preserve"> </w:instrText>
      </w:r>
      <w:r w:rsidR="001B3DDE">
        <w:rPr>
          <w:lang w:val="ru-RU"/>
        </w:rPr>
        <w:instrText>трудов</w:instrText>
      </w:r>
      <w:r w:rsidR="001B3DDE" w:rsidRPr="001816B2">
        <w:rPr>
          <w:lang w:val="en-US"/>
        </w:rPr>
        <w:instrText xml:space="preserve"> </w:instrText>
      </w:r>
      <w:r w:rsidR="001B3DDE">
        <w:rPr>
          <w:lang w:val="ru-RU"/>
        </w:rPr>
        <w:instrText>конференций</w:instrText>
      </w:r>
      <w:r w:rsidR="001B3DDE" w:rsidRPr="001816B2">
        <w:rPr>
          <w:lang w:val="en-US"/>
        </w:rPr>
        <w:instrText xml:space="preserve"> </w:instrText>
      </w:r>
      <w:r w:rsidR="001B3DDE">
        <w:rPr>
          <w:lang w:val="ru-RU"/>
        </w:rPr>
        <w:instrText>и</w:instrText>
      </w:r>
      <w:r w:rsidR="001B3DDE" w:rsidRPr="001816B2">
        <w:rPr>
          <w:lang w:val="en-US"/>
        </w:rPr>
        <w:instrText xml:space="preserve"> </w:instrText>
      </w:r>
      <w:r w:rsidR="001B3DDE">
        <w:rPr>
          <w:lang w:val="ru-RU"/>
        </w:rPr>
        <w:instrText>учитываемых</w:instrText>
      </w:r>
      <w:r w:rsidR="001B3DDE" w:rsidRPr="001816B2">
        <w:rPr>
          <w:lang w:val="en-US"/>
        </w:rPr>
        <w:instrText xml:space="preserve"> </w:instrText>
      </w:r>
      <w:r w:rsidR="001B3DDE">
        <w:rPr>
          <w:lang w:val="ru-RU"/>
        </w:rPr>
        <w:instrText>в</w:instrText>
      </w:r>
      <w:r w:rsidR="001B3DDE" w:rsidRPr="001816B2">
        <w:rPr>
          <w:lang w:val="en-US"/>
        </w:rPr>
        <w:instrText xml:space="preserve"> </w:instrText>
      </w:r>
      <w:r w:rsidR="001B3DDE">
        <w:rPr>
          <w:lang w:val="ru-RU"/>
        </w:rPr>
        <w:instrText>базах</w:instrText>
      </w:r>
      <w:r w:rsidR="001B3DDE" w:rsidRPr="001816B2">
        <w:rPr>
          <w:lang w:val="en-US"/>
        </w:rPr>
        <w:instrText xml:space="preserve"> Scopus </w:instrText>
      </w:r>
      <w:r w:rsidR="001B3DDE">
        <w:rPr>
          <w:lang w:val="ru-RU"/>
        </w:rPr>
        <w:instrText>и</w:instrText>
      </w:r>
      <w:r w:rsidR="001B3DDE" w:rsidRPr="001816B2">
        <w:rPr>
          <w:lang w:val="en-US"/>
        </w:rPr>
        <w:instrText xml:space="preserve"> Web of Science. </w:instrText>
      </w:r>
      <w:r w:rsidR="001B3DDE">
        <w:rPr>
          <w:lang w:val="ru-RU"/>
        </w:rPr>
        <w:instrText>Приводятся</w:instrText>
      </w:r>
      <w:r w:rsidR="001B3DDE" w:rsidRPr="001816B2">
        <w:rPr>
          <w:lang w:val="en-US"/>
        </w:rPr>
        <w:instrText xml:space="preserve"> </w:instrText>
      </w:r>
      <w:r w:rsidR="001B3DDE">
        <w:rPr>
          <w:lang w:val="ru-RU"/>
        </w:rPr>
        <w:instrText>макропоказатели</w:instrText>
      </w:r>
      <w:r w:rsidR="001B3DDE" w:rsidRPr="001816B2">
        <w:rPr>
          <w:lang w:val="en-US"/>
        </w:rPr>
        <w:instrText xml:space="preserve">, </w:instrText>
      </w:r>
      <w:r w:rsidR="001B3DDE">
        <w:rPr>
          <w:lang w:val="ru-RU"/>
        </w:rPr>
        <w:instrText>характеризующие</w:instrText>
      </w:r>
      <w:r w:rsidR="001B3DDE" w:rsidRPr="001816B2">
        <w:rPr>
          <w:lang w:val="en-US"/>
        </w:rPr>
        <w:instrText xml:space="preserve"> </w:instrText>
      </w:r>
      <w:r w:rsidR="001B3DDE">
        <w:rPr>
          <w:lang w:val="ru-RU"/>
        </w:rPr>
        <w:instrText>в</w:instrText>
      </w:r>
      <w:r w:rsidR="001B3DDE" w:rsidRPr="001816B2">
        <w:rPr>
          <w:lang w:val="en-US"/>
        </w:rPr>
        <w:instrText xml:space="preserve"> </w:instrText>
      </w:r>
      <w:r w:rsidR="001B3DDE">
        <w:rPr>
          <w:lang w:val="ru-RU"/>
        </w:rPr>
        <w:instrText>динамике</w:instrText>
      </w:r>
      <w:r w:rsidR="001B3DDE" w:rsidRPr="001816B2">
        <w:rPr>
          <w:lang w:val="en-US"/>
        </w:rPr>
        <w:instrText xml:space="preserve"> </w:instrText>
      </w:r>
      <w:r w:rsidR="001B3DDE">
        <w:rPr>
          <w:lang w:val="ru-RU"/>
        </w:rPr>
        <w:instrText>картину</w:instrText>
      </w:r>
      <w:r w:rsidR="001B3DDE" w:rsidRPr="001816B2">
        <w:rPr>
          <w:lang w:val="en-US"/>
        </w:rPr>
        <w:instrText xml:space="preserve"> </w:instrText>
      </w:r>
      <w:r w:rsidR="001B3DDE">
        <w:rPr>
          <w:lang w:val="ru-RU"/>
        </w:rPr>
        <w:instrText>поРоссии</w:instrText>
      </w:r>
      <w:r w:rsidR="001B3DDE" w:rsidRPr="001816B2">
        <w:rPr>
          <w:lang w:val="en-US"/>
        </w:rPr>
        <w:instrText xml:space="preserve"> </w:instrText>
      </w:r>
      <w:r w:rsidR="001B3DDE">
        <w:rPr>
          <w:lang w:val="ru-RU"/>
        </w:rPr>
        <w:instrText>и</w:instrText>
      </w:r>
      <w:r w:rsidR="001B3DDE" w:rsidRPr="001816B2">
        <w:rPr>
          <w:lang w:val="en-US"/>
        </w:rPr>
        <w:instrText xml:space="preserve"> </w:instrText>
      </w:r>
      <w:r w:rsidR="001B3DDE">
        <w:rPr>
          <w:lang w:val="ru-RU"/>
        </w:rPr>
        <w:instrText>остальным</w:instrText>
      </w:r>
      <w:r w:rsidR="001B3DDE" w:rsidRPr="001816B2">
        <w:rPr>
          <w:lang w:val="en-US"/>
        </w:rPr>
        <w:instrText xml:space="preserve"> </w:instrText>
      </w:r>
      <w:r w:rsidR="001B3DDE">
        <w:rPr>
          <w:lang w:val="ru-RU"/>
        </w:rPr>
        <w:instrText>крупным</w:instrText>
      </w:r>
      <w:r w:rsidR="001B3DDE" w:rsidRPr="001816B2">
        <w:rPr>
          <w:lang w:val="en-US"/>
        </w:rPr>
        <w:instrText xml:space="preserve"> </w:instrText>
      </w:r>
      <w:r w:rsidR="001B3DDE">
        <w:rPr>
          <w:lang w:val="ru-RU"/>
        </w:rPr>
        <w:instrText>странам</w:instrText>
      </w:r>
      <w:r w:rsidR="001B3DDE" w:rsidRPr="001816B2">
        <w:rPr>
          <w:lang w:val="en-US"/>
        </w:rPr>
        <w:instrText xml:space="preserve"> </w:instrText>
      </w:r>
      <w:r w:rsidR="001B3DDE">
        <w:rPr>
          <w:lang w:val="ru-RU"/>
        </w:rPr>
        <w:instrText>мира</w:instrText>
      </w:r>
      <w:r w:rsidR="001B3DDE" w:rsidRPr="001816B2">
        <w:rPr>
          <w:lang w:val="en-US"/>
        </w:rPr>
        <w:instrText xml:space="preserve">, </w:instrText>
      </w:r>
      <w:r w:rsidR="001B3DDE">
        <w:rPr>
          <w:lang w:val="ru-RU"/>
        </w:rPr>
        <w:instrText>согласно</w:instrText>
      </w:r>
      <w:r w:rsidR="001B3DDE" w:rsidRPr="001816B2">
        <w:rPr>
          <w:lang w:val="en-US"/>
        </w:rPr>
        <w:instrText xml:space="preserve"> </w:instrText>
      </w:r>
      <w:r w:rsidR="001B3DDE">
        <w:rPr>
          <w:lang w:val="ru-RU"/>
        </w:rPr>
        <w:instrText>которым</w:instrText>
      </w:r>
      <w:r w:rsidR="001B3DDE" w:rsidRPr="001816B2">
        <w:rPr>
          <w:lang w:val="en-US"/>
        </w:rPr>
        <w:instrText xml:space="preserve"> </w:instrText>
      </w:r>
      <w:r w:rsidR="001B3DDE">
        <w:rPr>
          <w:lang w:val="ru-RU"/>
        </w:rPr>
        <w:instrText>Россия</w:instrText>
      </w:r>
      <w:r w:rsidR="001B3DDE" w:rsidRPr="001816B2">
        <w:rPr>
          <w:lang w:val="en-US"/>
        </w:rPr>
        <w:instrText xml:space="preserve"> </w:instrText>
      </w:r>
      <w:r w:rsidR="001B3DDE">
        <w:rPr>
          <w:lang w:val="ru-RU"/>
        </w:rPr>
        <w:instrText>за</w:instrText>
      </w:r>
      <w:r w:rsidR="001B3DDE" w:rsidRPr="001816B2">
        <w:rPr>
          <w:lang w:val="en-US"/>
        </w:rPr>
        <w:instrText xml:space="preserve"> </w:instrText>
      </w:r>
      <w:r w:rsidR="001B3DDE">
        <w:rPr>
          <w:lang w:val="ru-RU"/>
        </w:rPr>
        <w:instrText>последние</w:instrText>
      </w:r>
      <w:r w:rsidR="001B3DDE" w:rsidRPr="001816B2">
        <w:rPr>
          <w:lang w:val="en-US"/>
        </w:rPr>
        <w:instrText xml:space="preserve"> </w:instrText>
      </w:r>
      <w:r w:rsidR="001B3DDE">
        <w:rPr>
          <w:lang w:val="ru-RU"/>
        </w:rPr>
        <w:instrText>годы</w:instrText>
      </w:r>
      <w:r w:rsidR="001B3DDE" w:rsidRPr="001816B2">
        <w:rPr>
          <w:lang w:val="en-US"/>
        </w:rPr>
        <w:instrText xml:space="preserve"> </w:instrText>
      </w:r>
      <w:r w:rsidR="001B3DDE">
        <w:rPr>
          <w:lang w:val="ru-RU"/>
        </w:rPr>
        <w:instrText>быстро</w:instrText>
      </w:r>
      <w:r w:rsidR="001B3DDE" w:rsidRPr="001816B2">
        <w:rPr>
          <w:lang w:val="en-US"/>
        </w:rPr>
        <w:instrText xml:space="preserve"> </w:instrText>
      </w:r>
      <w:r w:rsidR="001B3DDE">
        <w:rPr>
          <w:lang w:val="ru-RU"/>
        </w:rPr>
        <w:instrText>выходит</w:instrText>
      </w:r>
      <w:r w:rsidR="001B3DDE" w:rsidRPr="001816B2">
        <w:rPr>
          <w:lang w:val="en-US"/>
        </w:rPr>
        <w:instrText xml:space="preserve"> </w:instrText>
      </w:r>
      <w:r w:rsidR="001B3DDE">
        <w:rPr>
          <w:lang w:val="ru-RU"/>
        </w:rPr>
        <w:instrText>на</w:instrText>
      </w:r>
      <w:r w:rsidR="001B3DDE" w:rsidRPr="001816B2">
        <w:rPr>
          <w:lang w:val="en-US"/>
        </w:rPr>
        <w:instrText xml:space="preserve"> </w:instrText>
      </w:r>
      <w:r w:rsidR="001B3DDE">
        <w:rPr>
          <w:lang w:val="ru-RU"/>
        </w:rPr>
        <w:instrText>аномальные</w:instrText>
      </w:r>
      <w:r w:rsidR="001B3DDE" w:rsidRPr="001816B2">
        <w:rPr>
          <w:lang w:val="en-US"/>
        </w:rPr>
        <w:instrText xml:space="preserve"> </w:instrText>
      </w:r>
      <w:r w:rsidR="001B3DDE">
        <w:rPr>
          <w:lang w:val="ru-RU"/>
        </w:rPr>
        <w:instrText>значения</w:instrText>
      </w:r>
      <w:r w:rsidR="001B3DDE" w:rsidRPr="001816B2">
        <w:rPr>
          <w:lang w:val="en-US"/>
        </w:rPr>
        <w:instrText xml:space="preserve"> </w:instrText>
      </w:r>
      <w:r w:rsidR="001B3DDE">
        <w:rPr>
          <w:lang w:val="ru-RU"/>
        </w:rPr>
        <w:instrText>по</w:instrText>
      </w:r>
      <w:r w:rsidR="001B3DDE" w:rsidRPr="001816B2">
        <w:rPr>
          <w:lang w:val="en-US"/>
        </w:rPr>
        <w:instrText xml:space="preserve"> </w:instrText>
      </w:r>
      <w:r w:rsidR="001B3DDE">
        <w:rPr>
          <w:lang w:val="ru-RU"/>
        </w:rPr>
        <w:instrText>соотношению</w:instrText>
      </w:r>
      <w:r w:rsidR="001B3DDE" w:rsidRPr="001816B2">
        <w:rPr>
          <w:lang w:val="en-US"/>
        </w:rPr>
        <w:instrText xml:space="preserve"> </w:instrText>
      </w:r>
      <w:r w:rsidR="001B3DDE">
        <w:rPr>
          <w:lang w:val="ru-RU"/>
        </w:rPr>
        <w:instrText>числа</w:instrText>
      </w:r>
      <w:r w:rsidR="001B3DDE" w:rsidRPr="001816B2">
        <w:rPr>
          <w:lang w:val="en-US"/>
        </w:rPr>
        <w:instrText xml:space="preserve"> </w:instrText>
      </w:r>
      <w:r w:rsidR="001B3DDE">
        <w:rPr>
          <w:lang w:val="ru-RU"/>
        </w:rPr>
        <w:instrText>статей</w:instrText>
      </w:r>
      <w:r w:rsidR="001B3DDE" w:rsidRPr="001816B2">
        <w:rPr>
          <w:lang w:val="en-US"/>
        </w:rPr>
        <w:instrText xml:space="preserve"> </w:instrText>
      </w:r>
      <w:r w:rsidR="001B3DDE">
        <w:rPr>
          <w:lang w:val="ru-RU"/>
        </w:rPr>
        <w:instrText>и</w:instrText>
      </w:r>
      <w:r w:rsidR="001B3DDE" w:rsidRPr="001816B2">
        <w:rPr>
          <w:lang w:val="en-US"/>
        </w:rPr>
        <w:instrText xml:space="preserve"> </w:instrText>
      </w:r>
      <w:r w:rsidR="001B3DDE">
        <w:rPr>
          <w:lang w:val="ru-RU"/>
        </w:rPr>
        <w:instrText>трудов</w:instrText>
      </w:r>
      <w:r w:rsidR="001B3DDE" w:rsidRPr="001816B2">
        <w:rPr>
          <w:lang w:val="en-US"/>
        </w:rPr>
        <w:instrText xml:space="preserve"> </w:instrText>
      </w:r>
      <w:r w:rsidR="001B3DDE">
        <w:rPr>
          <w:lang w:val="ru-RU"/>
        </w:rPr>
        <w:instrText>конференций</w:instrText>
      </w:r>
      <w:r w:rsidR="001B3DDE" w:rsidRPr="001816B2">
        <w:rPr>
          <w:lang w:val="en-US"/>
        </w:rPr>
        <w:instrText xml:space="preserve">, </w:instrText>
      </w:r>
      <w:r w:rsidR="001B3DDE">
        <w:rPr>
          <w:lang w:val="ru-RU"/>
        </w:rPr>
        <w:instrText>причём</w:instrText>
      </w:r>
      <w:r w:rsidR="001B3DDE" w:rsidRPr="001816B2">
        <w:rPr>
          <w:lang w:val="en-US"/>
        </w:rPr>
        <w:instrText xml:space="preserve"> </w:instrText>
      </w:r>
      <w:r w:rsidR="001B3DDE">
        <w:rPr>
          <w:lang w:val="ru-RU"/>
        </w:rPr>
        <w:instrText>качество</w:instrText>
      </w:r>
      <w:r w:rsidR="001B3DDE" w:rsidRPr="001816B2">
        <w:rPr>
          <w:lang w:val="en-US"/>
        </w:rPr>
        <w:instrText xml:space="preserve"> </w:instrText>
      </w:r>
      <w:r w:rsidR="001B3DDE">
        <w:rPr>
          <w:lang w:val="ru-RU"/>
        </w:rPr>
        <w:instrText>последних</w:instrText>
      </w:r>
      <w:r w:rsidR="001B3DDE" w:rsidRPr="001816B2">
        <w:rPr>
          <w:lang w:val="en-US"/>
        </w:rPr>
        <w:instrText xml:space="preserve">, </w:instrText>
      </w:r>
      <w:r w:rsidR="001B3DDE">
        <w:rPr>
          <w:lang w:val="ru-RU"/>
        </w:rPr>
        <w:instrText>измеренное</w:instrText>
      </w:r>
      <w:r w:rsidR="001B3DDE" w:rsidRPr="001816B2">
        <w:rPr>
          <w:lang w:val="en-US"/>
        </w:rPr>
        <w:instrText xml:space="preserve"> </w:instrText>
      </w:r>
      <w:r w:rsidR="001B3DDE">
        <w:rPr>
          <w:lang w:val="ru-RU"/>
        </w:rPr>
        <w:instrText>через</w:instrText>
      </w:r>
      <w:r w:rsidR="001B3DDE" w:rsidRPr="001816B2">
        <w:rPr>
          <w:lang w:val="en-US"/>
        </w:rPr>
        <w:instrText xml:space="preserve"> </w:instrText>
      </w:r>
      <w:r w:rsidR="001B3DDE">
        <w:rPr>
          <w:lang w:val="ru-RU"/>
        </w:rPr>
        <w:instrText>нормализованную</w:instrText>
      </w:r>
      <w:r w:rsidR="001B3DDE" w:rsidRPr="001816B2">
        <w:rPr>
          <w:lang w:val="en-US"/>
        </w:rPr>
        <w:instrText xml:space="preserve"> </w:instrText>
      </w:r>
      <w:r w:rsidR="001B3DDE">
        <w:rPr>
          <w:lang w:val="ru-RU"/>
        </w:rPr>
        <w:instrText>по</w:instrText>
      </w:r>
      <w:r w:rsidR="001B3DDE" w:rsidRPr="001816B2">
        <w:rPr>
          <w:lang w:val="en-US"/>
        </w:rPr>
        <w:instrText xml:space="preserve"> </w:instrText>
      </w:r>
      <w:r w:rsidR="001B3DDE">
        <w:rPr>
          <w:lang w:val="ru-RU"/>
        </w:rPr>
        <w:instrText>тематикам</w:instrText>
      </w:r>
      <w:r w:rsidR="001B3DDE" w:rsidRPr="001816B2">
        <w:rPr>
          <w:lang w:val="en-US"/>
        </w:rPr>
        <w:instrText xml:space="preserve"> </w:instrText>
      </w:r>
      <w:r w:rsidR="001B3DDE">
        <w:rPr>
          <w:lang w:val="ru-RU"/>
        </w:rPr>
        <w:instrText>цитируемость</w:instrText>
      </w:r>
      <w:r w:rsidR="001B3DDE" w:rsidRPr="001816B2">
        <w:rPr>
          <w:lang w:val="en-US"/>
        </w:rPr>
        <w:instrText xml:space="preserve">, </w:instrText>
      </w:r>
      <w:r w:rsidR="001B3DDE">
        <w:rPr>
          <w:lang w:val="ru-RU"/>
        </w:rPr>
        <w:instrText>а</w:instrText>
      </w:r>
      <w:r w:rsidR="001B3DDE" w:rsidRPr="001816B2">
        <w:rPr>
          <w:lang w:val="en-US"/>
        </w:rPr>
        <w:instrText xml:space="preserve"> </w:instrText>
      </w:r>
      <w:r w:rsidR="001B3DDE">
        <w:rPr>
          <w:lang w:val="ru-RU"/>
        </w:rPr>
        <w:instrText>также</w:instrText>
      </w:r>
      <w:r w:rsidR="001B3DDE" w:rsidRPr="001816B2">
        <w:rPr>
          <w:lang w:val="en-US"/>
        </w:rPr>
        <w:instrText xml:space="preserve"> </w:instrText>
      </w:r>
      <w:r w:rsidR="001B3DDE">
        <w:rPr>
          <w:lang w:val="ru-RU"/>
        </w:rPr>
        <w:instrText>уровень</w:instrText>
      </w:r>
      <w:r w:rsidR="001B3DDE" w:rsidRPr="001816B2">
        <w:rPr>
          <w:lang w:val="en-US"/>
        </w:rPr>
        <w:instrText xml:space="preserve"> </w:instrText>
      </w:r>
      <w:r w:rsidR="001B3DDE">
        <w:rPr>
          <w:lang w:val="ru-RU"/>
        </w:rPr>
        <w:instrText>международного</w:instrText>
      </w:r>
      <w:r w:rsidR="001B3DDE" w:rsidRPr="001816B2">
        <w:rPr>
          <w:lang w:val="en-US"/>
        </w:rPr>
        <w:instrText xml:space="preserve"> </w:instrText>
      </w:r>
      <w:r w:rsidR="001B3DDE">
        <w:rPr>
          <w:lang w:val="ru-RU"/>
        </w:rPr>
        <w:instrText>соавторства</w:instrText>
      </w:r>
      <w:r w:rsidR="001B3DDE" w:rsidRPr="001816B2">
        <w:rPr>
          <w:lang w:val="en-US"/>
        </w:rPr>
        <w:instrText xml:space="preserve"> </w:instrText>
      </w:r>
      <w:r w:rsidR="001B3DDE">
        <w:rPr>
          <w:lang w:val="ru-RU"/>
        </w:rPr>
        <w:instrText>стремительно</w:instrText>
      </w:r>
      <w:r w:rsidR="001B3DDE" w:rsidRPr="001816B2">
        <w:rPr>
          <w:lang w:val="en-US"/>
        </w:rPr>
        <w:instrText xml:space="preserve"> </w:instrText>
      </w:r>
      <w:r w:rsidR="001B3DDE">
        <w:rPr>
          <w:lang w:val="ru-RU"/>
        </w:rPr>
        <w:instrText>снижаются</w:instrText>
      </w:r>
      <w:r w:rsidR="001B3DDE" w:rsidRPr="001816B2">
        <w:rPr>
          <w:lang w:val="en-US"/>
        </w:rPr>
        <w:instrText xml:space="preserve">; </w:instrText>
      </w:r>
      <w:r w:rsidR="001B3DDE">
        <w:rPr>
          <w:lang w:val="ru-RU"/>
        </w:rPr>
        <w:instrText>вкупе</w:instrText>
      </w:r>
      <w:r w:rsidR="001B3DDE" w:rsidRPr="001816B2">
        <w:rPr>
          <w:lang w:val="en-US"/>
        </w:rPr>
        <w:instrText xml:space="preserve"> </w:instrText>
      </w:r>
      <w:r w:rsidR="001B3DDE">
        <w:rPr>
          <w:lang w:val="ru-RU"/>
        </w:rPr>
        <w:instrText>это</w:instrText>
      </w:r>
      <w:r w:rsidR="001B3DDE" w:rsidRPr="001816B2">
        <w:rPr>
          <w:lang w:val="en-US"/>
        </w:rPr>
        <w:instrText xml:space="preserve"> </w:instrText>
      </w:r>
      <w:r w:rsidR="001B3DDE">
        <w:rPr>
          <w:lang w:val="ru-RU"/>
        </w:rPr>
        <w:instrText>не</w:instrText>
      </w:r>
      <w:r w:rsidR="001B3DDE" w:rsidRPr="001816B2">
        <w:rPr>
          <w:lang w:val="en-US"/>
        </w:rPr>
        <w:instrText xml:space="preserve"> </w:instrText>
      </w:r>
      <w:r w:rsidR="001B3DDE">
        <w:rPr>
          <w:lang w:val="ru-RU"/>
        </w:rPr>
        <w:instrText>только</w:instrText>
      </w:r>
      <w:r w:rsidR="001B3DDE" w:rsidRPr="001816B2">
        <w:rPr>
          <w:lang w:val="en-US"/>
        </w:rPr>
        <w:instrText xml:space="preserve"> </w:instrText>
      </w:r>
      <w:r w:rsidR="001B3DDE">
        <w:rPr>
          <w:lang w:val="ru-RU"/>
        </w:rPr>
        <w:instrText>серьёзно</w:instrText>
      </w:r>
      <w:r w:rsidR="001B3DDE" w:rsidRPr="001816B2">
        <w:rPr>
          <w:lang w:val="en-US"/>
        </w:rPr>
        <w:instrText xml:space="preserve"> </w:instrText>
      </w:r>
      <w:r w:rsidR="001B3DDE">
        <w:rPr>
          <w:lang w:val="ru-RU"/>
        </w:rPr>
        <w:instrText>искажает</w:instrText>
      </w:r>
      <w:r w:rsidR="001B3DDE" w:rsidRPr="001816B2">
        <w:rPr>
          <w:lang w:val="en-US"/>
        </w:rPr>
        <w:instrText xml:space="preserve"> </w:instrText>
      </w:r>
      <w:r w:rsidR="001B3DDE">
        <w:rPr>
          <w:lang w:val="ru-RU"/>
        </w:rPr>
        <w:instrText>официальную</w:instrText>
      </w:r>
      <w:r w:rsidR="001B3DDE" w:rsidRPr="001816B2">
        <w:rPr>
          <w:lang w:val="en-US"/>
        </w:rPr>
        <w:instrText xml:space="preserve"> </w:instrText>
      </w:r>
      <w:r w:rsidR="001B3DDE">
        <w:rPr>
          <w:lang w:val="ru-RU"/>
        </w:rPr>
        <w:instrText>наукометрическую</w:instrText>
      </w:r>
      <w:r w:rsidR="001B3DDE" w:rsidRPr="001816B2">
        <w:rPr>
          <w:lang w:val="en-US"/>
        </w:rPr>
        <w:instrText xml:space="preserve"> </w:instrText>
      </w:r>
      <w:r w:rsidR="001B3DDE">
        <w:rPr>
          <w:lang w:val="ru-RU"/>
        </w:rPr>
        <w:instrText>статистику</w:instrText>
      </w:r>
      <w:r w:rsidR="001B3DDE" w:rsidRPr="001816B2">
        <w:rPr>
          <w:lang w:val="en-US"/>
        </w:rPr>
        <w:instrText xml:space="preserve">, </w:instrText>
      </w:r>
      <w:r w:rsidR="001B3DDE">
        <w:rPr>
          <w:lang w:val="ru-RU"/>
        </w:rPr>
        <w:instrText>используемую</w:instrText>
      </w:r>
      <w:r w:rsidR="001B3DDE" w:rsidRPr="001816B2">
        <w:rPr>
          <w:lang w:val="en-US"/>
        </w:rPr>
        <w:instrText xml:space="preserve"> </w:instrText>
      </w:r>
      <w:r w:rsidR="001B3DDE">
        <w:rPr>
          <w:lang w:val="ru-RU"/>
        </w:rPr>
        <w:instrText>для</w:instrText>
      </w:r>
      <w:r w:rsidR="001B3DDE" w:rsidRPr="001816B2">
        <w:rPr>
          <w:lang w:val="en-US"/>
        </w:rPr>
        <w:instrText xml:space="preserve"> </w:instrText>
      </w:r>
      <w:r w:rsidR="001B3DDE">
        <w:rPr>
          <w:lang w:val="ru-RU"/>
        </w:rPr>
        <w:instrText>управления</w:instrText>
      </w:r>
      <w:r w:rsidR="001B3DDE" w:rsidRPr="001816B2">
        <w:rPr>
          <w:lang w:val="en-US"/>
        </w:rPr>
        <w:instrText xml:space="preserve"> </w:instrText>
      </w:r>
      <w:r w:rsidR="001B3DDE">
        <w:rPr>
          <w:lang w:val="ru-RU"/>
        </w:rPr>
        <w:instrText>научно</w:instrText>
      </w:r>
      <w:r w:rsidR="001B3DDE" w:rsidRPr="001816B2">
        <w:rPr>
          <w:lang w:val="en-US"/>
        </w:rPr>
        <w:instrText>-</w:instrText>
      </w:r>
      <w:r w:rsidR="001B3DDE">
        <w:rPr>
          <w:lang w:val="ru-RU"/>
        </w:rPr>
        <w:instrText>образовательными</w:instrText>
      </w:r>
      <w:r w:rsidR="001B3DDE" w:rsidRPr="001816B2">
        <w:rPr>
          <w:lang w:val="en-US"/>
        </w:rPr>
        <w:instrText xml:space="preserve"> </w:instrText>
      </w:r>
      <w:r w:rsidR="001B3DDE">
        <w:rPr>
          <w:lang w:val="ru-RU"/>
        </w:rPr>
        <w:instrText>организациями</w:instrText>
      </w:r>
      <w:r w:rsidR="001B3DDE" w:rsidRPr="001816B2">
        <w:rPr>
          <w:lang w:val="en-US"/>
        </w:rPr>
        <w:instrText xml:space="preserve">, </w:instrText>
      </w:r>
      <w:r w:rsidR="001B3DDE">
        <w:rPr>
          <w:lang w:val="ru-RU"/>
        </w:rPr>
        <w:instrText>но</w:instrText>
      </w:r>
      <w:r w:rsidR="001B3DDE" w:rsidRPr="001816B2">
        <w:rPr>
          <w:lang w:val="en-US"/>
        </w:rPr>
        <w:instrText xml:space="preserve"> </w:instrText>
      </w:r>
      <w:r w:rsidR="001B3DDE">
        <w:rPr>
          <w:lang w:val="ru-RU"/>
        </w:rPr>
        <w:instrText>и</w:instrText>
      </w:r>
      <w:r w:rsidR="001B3DDE" w:rsidRPr="001816B2">
        <w:rPr>
          <w:lang w:val="en-US"/>
        </w:rPr>
        <w:instrText xml:space="preserve"> </w:instrText>
      </w:r>
      <w:r w:rsidR="001B3DDE">
        <w:rPr>
          <w:lang w:val="ru-RU"/>
        </w:rPr>
        <w:instrText>грозит</w:instrText>
      </w:r>
      <w:r w:rsidR="001B3DDE" w:rsidRPr="001816B2">
        <w:rPr>
          <w:lang w:val="en-US"/>
        </w:rPr>
        <w:instrText xml:space="preserve"> </w:instrText>
      </w:r>
      <w:r w:rsidR="001B3DDE">
        <w:rPr>
          <w:lang w:val="ru-RU"/>
        </w:rPr>
        <w:instrText>репутационными</w:instrText>
      </w:r>
      <w:r w:rsidR="001B3DDE" w:rsidRPr="001816B2">
        <w:rPr>
          <w:lang w:val="en-US"/>
        </w:rPr>
        <w:instrText xml:space="preserve"> </w:instrText>
      </w:r>
      <w:r w:rsidR="001B3DDE">
        <w:rPr>
          <w:lang w:val="ru-RU"/>
        </w:rPr>
        <w:instrText>потерями</w:instrText>
      </w:r>
      <w:r w:rsidR="001B3DDE" w:rsidRPr="001816B2">
        <w:rPr>
          <w:lang w:val="en-US"/>
        </w:rPr>
        <w:instrText xml:space="preserve"> </w:instrText>
      </w:r>
      <w:r w:rsidR="001B3DDE">
        <w:rPr>
          <w:lang w:val="ru-RU"/>
        </w:rPr>
        <w:instrText>на</w:instrText>
      </w:r>
      <w:r w:rsidR="001B3DDE" w:rsidRPr="001816B2">
        <w:rPr>
          <w:lang w:val="en-US"/>
        </w:rPr>
        <w:instrText xml:space="preserve"> </w:instrText>
      </w:r>
      <w:r w:rsidR="001B3DDE">
        <w:rPr>
          <w:lang w:val="ru-RU"/>
        </w:rPr>
        <w:instrText>мировом</w:instrText>
      </w:r>
      <w:r w:rsidR="001B3DDE" w:rsidRPr="001816B2">
        <w:rPr>
          <w:lang w:val="en-US"/>
        </w:rPr>
        <w:instrText xml:space="preserve"> </w:instrText>
      </w:r>
      <w:r w:rsidR="001B3DDE">
        <w:rPr>
          <w:lang w:val="ru-RU"/>
        </w:rPr>
        <w:instrText>уровне</w:instrText>
      </w:r>
      <w:r w:rsidR="001B3DDE" w:rsidRPr="001816B2">
        <w:rPr>
          <w:lang w:val="en-US"/>
        </w:rPr>
        <w:instrText xml:space="preserve">. </w:instrText>
      </w:r>
      <w:r w:rsidR="001B3DDE">
        <w:rPr>
          <w:lang w:val="ru-RU"/>
        </w:rPr>
        <w:instrText>Проведён</w:instrText>
      </w:r>
      <w:r w:rsidR="001B3DDE" w:rsidRPr="001816B2">
        <w:rPr>
          <w:lang w:val="en-US"/>
        </w:rPr>
        <w:instrText xml:space="preserve"> </w:instrText>
      </w:r>
      <w:r w:rsidR="001B3DDE">
        <w:rPr>
          <w:lang w:val="ru-RU"/>
        </w:rPr>
        <w:instrText>анализ</w:instrText>
      </w:r>
      <w:r w:rsidR="001B3DDE" w:rsidRPr="001816B2">
        <w:rPr>
          <w:lang w:val="en-US"/>
        </w:rPr>
        <w:instrText xml:space="preserve"> </w:instrText>
      </w:r>
      <w:r w:rsidR="001B3DDE">
        <w:rPr>
          <w:lang w:val="ru-RU"/>
        </w:rPr>
        <w:instrText>по</w:instrText>
      </w:r>
      <w:r w:rsidR="001B3DDE" w:rsidRPr="001816B2">
        <w:rPr>
          <w:lang w:val="en-US"/>
        </w:rPr>
        <w:instrText xml:space="preserve"> </w:instrText>
      </w:r>
      <w:r w:rsidR="001B3DDE">
        <w:rPr>
          <w:lang w:val="ru-RU"/>
        </w:rPr>
        <w:instrText>нескольким</w:instrText>
      </w:r>
      <w:r w:rsidR="001B3DDE" w:rsidRPr="001816B2">
        <w:rPr>
          <w:lang w:val="en-US"/>
        </w:rPr>
        <w:instrText xml:space="preserve"> </w:instrText>
      </w:r>
      <w:r w:rsidR="001B3DDE">
        <w:rPr>
          <w:lang w:val="ru-RU"/>
        </w:rPr>
        <w:instrText>сотням</w:instrText>
      </w:r>
      <w:r w:rsidR="001B3DDE" w:rsidRPr="001816B2">
        <w:rPr>
          <w:lang w:val="en-US"/>
        </w:rPr>
        <w:instrText xml:space="preserve"> </w:instrText>
      </w:r>
      <w:r w:rsidR="001B3DDE">
        <w:rPr>
          <w:lang w:val="ru-RU"/>
        </w:rPr>
        <w:instrText>организаций</w:instrText>
      </w:r>
      <w:r w:rsidR="001B3DDE" w:rsidRPr="001816B2">
        <w:rPr>
          <w:lang w:val="en-US"/>
        </w:rPr>
        <w:instrText xml:space="preserve"> </w:instrText>
      </w:r>
      <w:r w:rsidR="001B3DDE">
        <w:rPr>
          <w:lang w:val="ru-RU"/>
        </w:rPr>
        <w:instrText>из</w:instrText>
      </w:r>
      <w:r w:rsidR="001B3DDE" w:rsidRPr="001816B2">
        <w:rPr>
          <w:lang w:val="en-US"/>
        </w:rPr>
        <w:instrText xml:space="preserve"> </w:instrText>
      </w:r>
      <w:r w:rsidR="001B3DDE">
        <w:rPr>
          <w:lang w:val="ru-RU"/>
        </w:rPr>
        <w:instrText>разных</w:instrText>
      </w:r>
      <w:r w:rsidR="001B3DDE" w:rsidRPr="001816B2">
        <w:rPr>
          <w:lang w:val="en-US"/>
        </w:rPr>
        <w:instrText xml:space="preserve"> </w:instrText>
      </w:r>
      <w:r w:rsidR="001B3DDE">
        <w:rPr>
          <w:lang w:val="ru-RU"/>
        </w:rPr>
        <w:instrText>секторов</w:instrText>
      </w:r>
      <w:r w:rsidR="001B3DDE" w:rsidRPr="001816B2">
        <w:rPr>
          <w:lang w:val="en-US"/>
        </w:rPr>
        <w:instrText xml:space="preserve">, </w:instrText>
      </w:r>
      <w:r w:rsidR="001B3DDE">
        <w:rPr>
          <w:lang w:val="ru-RU"/>
        </w:rPr>
        <w:instrText>выявивший</w:instrText>
      </w:r>
      <w:r w:rsidR="001B3DDE" w:rsidRPr="001816B2">
        <w:rPr>
          <w:lang w:val="en-US"/>
        </w:rPr>
        <w:instrText xml:space="preserve"> </w:instrText>
      </w:r>
      <w:r w:rsidR="001B3DDE">
        <w:rPr>
          <w:lang w:val="ru-RU"/>
        </w:rPr>
        <w:instrText>серьёзныеразличия</w:instrText>
      </w:r>
      <w:r w:rsidR="001B3DDE" w:rsidRPr="001816B2">
        <w:rPr>
          <w:lang w:val="en-US"/>
        </w:rPr>
        <w:instrText xml:space="preserve"> </w:instrText>
      </w:r>
      <w:r w:rsidR="001B3DDE">
        <w:rPr>
          <w:lang w:val="ru-RU"/>
        </w:rPr>
        <w:instrText>между</w:instrText>
      </w:r>
      <w:r w:rsidR="001B3DDE" w:rsidRPr="001816B2">
        <w:rPr>
          <w:lang w:val="en-US"/>
        </w:rPr>
        <w:instrText xml:space="preserve"> </w:instrText>
      </w:r>
      <w:r w:rsidR="001B3DDE">
        <w:rPr>
          <w:lang w:val="ru-RU"/>
        </w:rPr>
        <w:instrText>вузовским</w:instrText>
      </w:r>
      <w:r w:rsidR="001B3DDE" w:rsidRPr="001816B2">
        <w:rPr>
          <w:lang w:val="en-US"/>
        </w:rPr>
        <w:instrText xml:space="preserve"> </w:instrText>
      </w:r>
      <w:r w:rsidR="001B3DDE">
        <w:rPr>
          <w:lang w:val="ru-RU"/>
        </w:rPr>
        <w:instrText>и</w:instrText>
      </w:r>
      <w:r w:rsidR="001B3DDE" w:rsidRPr="001816B2">
        <w:rPr>
          <w:lang w:val="en-US"/>
        </w:rPr>
        <w:instrText xml:space="preserve"> </w:instrText>
      </w:r>
      <w:r w:rsidR="001B3DDE">
        <w:rPr>
          <w:lang w:val="ru-RU"/>
        </w:rPr>
        <w:instrText>иными</w:instrText>
      </w:r>
      <w:r w:rsidR="001B3DDE" w:rsidRPr="001816B2">
        <w:rPr>
          <w:lang w:val="en-US"/>
        </w:rPr>
        <w:instrText xml:space="preserve"> </w:instrText>
      </w:r>
      <w:r w:rsidR="001B3DDE">
        <w:rPr>
          <w:lang w:val="ru-RU"/>
        </w:rPr>
        <w:instrText>секторами</w:instrText>
      </w:r>
      <w:r w:rsidR="001B3DDE" w:rsidRPr="001816B2">
        <w:rPr>
          <w:lang w:val="en-US"/>
        </w:rPr>
        <w:instrText xml:space="preserve">, </w:instrText>
      </w:r>
      <w:r w:rsidR="001B3DDE">
        <w:rPr>
          <w:lang w:val="ru-RU"/>
        </w:rPr>
        <w:instrText>а</w:instrText>
      </w:r>
      <w:r w:rsidR="001B3DDE" w:rsidRPr="001816B2">
        <w:rPr>
          <w:lang w:val="en-US"/>
        </w:rPr>
        <w:instrText xml:space="preserve"> </w:instrText>
      </w:r>
      <w:r w:rsidR="001B3DDE">
        <w:rPr>
          <w:lang w:val="ru-RU"/>
        </w:rPr>
        <w:instrText>также</w:instrText>
      </w:r>
      <w:r w:rsidR="001B3DDE" w:rsidRPr="001816B2">
        <w:rPr>
          <w:lang w:val="en-US"/>
        </w:rPr>
        <w:instrText xml:space="preserve"> </w:instrText>
      </w:r>
      <w:r w:rsidR="001B3DDE">
        <w:rPr>
          <w:lang w:val="ru-RU"/>
        </w:rPr>
        <w:instrText>между</w:instrText>
      </w:r>
      <w:r w:rsidR="001B3DDE" w:rsidRPr="001816B2">
        <w:rPr>
          <w:lang w:val="en-US"/>
        </w:rPr>
        <w:instrText xml:space="preserve"> </w:instrText>
      </w:r>
      <w:r w:rsidR="001B3DDE">
        <w:rPr>
          <w:lang w:val="ru-RU"/>
        </w:rPr>
        <w:instrText>различными</w:instrText>
      </w:r>
      <w:r w:rsidR="001B3DDE" w:rsidRPr="001816B2">
        <w:rPr>
          <w:lang w:val="en-US"/>
        </w:rPr>
        <w:instrText xml:space="preserve"> </w:instrText>
      </w:r>
      <w:r w:rsidR="001B3DDE">
        <w:rPr>
          <w:lang w:val="ru-RU"/>
        </w:rPr>
        <w:instrText>группами</w:instrText>
      </w:r>
      <w:r w:rsidR="001B3DDE" w:rsidRPr="001816B2">
        <w:rPr>
          <w:lang w:val="en-US"/>
        </w:rPr>
        <w:instrText xml:space="preserve"> </w:instrText>
      </w:r>
      <w:r w:rsidR="001B3DDE">
        <w:rPr>
          <w:lang w:val="ru-RU"/>
        </w:rPr>
        <w:instrText>вузов</w:instrText>
      </w:r>
      <w:r w:rsidR="001B3DDE" w:rsidRPr="001816B2">
        <w:rPr>
          <w:lang w:val="en-US"/>
        </w:rPr>
        <w:instrText xml:space="preserve">, </w:instrText>
      </w:r>
      <w:r w:rsidR="001B3DDE">
        <w:rPr>
          <w:lang w:val="ru-RU"/>
        </w:rPr>
        <w:instrText>выдвинута</w:instrText>
      </w:r>
      <w:r w:rsidR="001B3DDE" w:rsidRPr="001816B2">
        <w:rPr>
          <w:lang w:val="en-US"/>
        </w:rPr>
        <w:instrText xml:space="preserve"> </w:instrText>
      </w:r>
      <w:r w:rsidR="001B3DDE">
        <w:rPr>
          <w:lang w:val="ru-RU"/>
        </w:rPr>
        <w:instrText>гипотеза</w:instrText>
      </w:r>
      <w:r w:rsidR="001B3DDE" w:rsidRPr="001816B2">
        <w:rPr>
          <w:lang w:val="en-US"/>
        </w:rPr>
        <w:instrText xml:space="preserve"> </w:instrText>
      </w:r>
      <w:r w:rsidR="001B3DDE">
        <w:rPr>
          <w:lang w:val="ru-RU"/>
        </w:rPr>
        <w:instrText>о</w:instrText>
      </w:r>
      <w:r w:rsidR="001B3DDE" w:rsidRPr="001816B2">
        <w:rPr>
          <w:lang w:val="en-US"/>
        </w:rPr>
        <w:instrText xml:space="preserve"> </w:instrText>
      </w:r>
      <w:r w:rsidR="001B3DDE">
        <w:rPr>
          <w:lang w:val="ru-RU"/>
        </w:rPr>
        <w:instrText>связи</w:instrText>
      </w:r>
      <w:r w:rsidR="001B3DDE" w:rsidRPr="001816B2">
        <w:rPr>
          <w:lang w:val="en-US"/>
        </w:rPr>
        <w:instrText xml:space="preserve"> </w:instrText>
      </w:r>
      <w:r w:rsidR="001B3DDE">
        <w:rPr>
          <w:lang w:val="ru-RU"/>
        </w:rPr>
        <w:instrText>роста</w:instrText>
      </w:r>
      <w:r w:rsidR="001B3DDE" w:rsidRPr="001816B2">
        <w:rPr>
          <w:lang w:val="en-US"/>
        </w:rPr>
        <w:instrText xml:space="preserve"> </w:instrText>
      </w:r>
      <w:r w:rsidR="001B3DDE">
        <w:rPr>
          <w:lang w:val="ru-RU"/>
        </w:rPr>
        <w:instrText>трудов</w:instrText>
      </w:r>
      <w:r w:rsidR="001B3DDE" w:rsidRPr="001816B2">
        <w:rPr>
          <w:lang w:val="en-US"/>
        </w:rPr>
        <w:instrText xml:space="preserve"> </w:instrText>
      </w:r>
      <w:r w:rsidR="001B3DDE">
        <w:rPr>
          <w:lang w:val="ru-RU"/>
        </w:rPr>
        <w:instrText>конференций</w:instrText>
      </w:r>
      <w:r w:rsidR="001B3DDE" w:rsidRPr="001816B2">
        <w:rPr>
          <w:lang w:val="en-US"/>
        </w:rPr>
        <w:instrText xml:space="preserve"> </w:instrText>
      </w:r>
      <w:r w:rsidR="001B3DDE">
        <w:rPr>
          <w:lang w:val="ru-RU"/>
        </w:rPr>
        <w:instrText>с</w:instrText>
      </w:r>
      <w:r w:rsidR="001B3DDE" w:rsidRPr="001816B2">
        <w:rPr>
          <w:lang w:val="en-US"/>
        </w:rPr>
        <w:instrText xml:space="preserve"> </w:instrText>
      </w:r>
      <w:r w:rsidR="001B3DDE">
        <w:rPr>
          <w:lang w:val="ru-RU"/>
        </w:rPr>
        <w:instrText>административным</w:instrText>
      </w:r>
      <w:r w:rsidR="001B3DDE" w:rsidRPr="001816B2">
        <w:rPr>
          <w:lang w:val="en-US"/>
        </w:rPr>
        <w:instrText xml:space="preserve"> </w:instrText>
      </w:r>
      <w:r w:rsidR="001B3DDE">
        <w:rPr>
          <w:lang w:val="ru-RU"/>
        </w:rPr>
        <w:instrText>наукометрическим</w:instrText>
      </w:r>
      <w:r w:rsidR="001B3DDE" w:rsidRPr="001816B2">
        <w:rPr>
          <w:lang w:val="en-US"/>
        </w:rPr>
        <w:instrText xml:space="preserve"> </w:instrText>
      </w:r>
      <w:r w:rsidR="001B3DDE">
        <w:rPr>
          <w:lang w:val="ru-RU"/>
        </w:rPr>
        <w:instrText>прессингом</w:instrText>
      </w:r>
      <w:r w:rsidR="001B3DDE" w:rsidRPr="001816B2">
        <w:rPr>
          <w:lang w:val="en-US"/>
        </w:rPr>
        <w:instrText xml:space="preserve">. </w:instrText>
      </w:r>
      <w:r w:rsidR="001B3DDE">
        <w:rPr>
          <w:lang w:val="ru-RU"/>
        </w:rPr>
        <w:instrText>Описаны</w:instrText>
      </w:r>
      <w:r w:rsidR="001B3DDE" w:rsidRPr="001816B2">
        <w:rPr>
          <w:lang w:val="en-US"/>
        </w:rPr>
        <w:instrText xml:space="preserve"> </w:instrText>
      </w:r>
      <w:r w:rsidR="001B3DDE">
        <w:rPr>
          <w:lang w:val="ru-RU"/>
        </w:rPr>
        <w:instrText>основные</w:instrText>
      </w:r>
      <w:r w:rsidR="001B3DDE" w:rsidRPr="001816B2">
        <w:rPr>
          <w:lang w:val="en-US"/>
        </w:rPr>
        <w:instrText xml:space="preserve"> </w:instrText>
      </w:r>
      <w:r w:rsidR="001B3DDE">
        <w:rPr>
          <w:lang w:val="ru-RU"/>
        </w:rPr>
        <w:instrText>механизмы</w:instrText>
      </w:r>
      <w:r w:rsidR="001B3DDE" w:rsidRPr="001816B2">
        <w:rPr>
          <w:lang w:val="en-US"/>
        </w:rPr>
        <w:instrText xml:space="preserve"> </w:instrText>
      </w:r>
      <w:r w:rsidR="001B3DDE">
        <w:rPr>
          <w:lang w:val="ru-RU"/>
        </w:rPr>
        <w:instrText>увеличения</w:instrText>
      </w:r>
      <w:r w:rsidR="001B3DDE" w:rsidRPr="001816B2">
        <w:rPr>
          <w:lang w:val="en-US"/>
        </w:rPr>
        <w:instrText xml:space="preserve"> </w:instrText>
      </w:r>
      <w:r w:rsidR="001B3DDE">
        <w:rPr>
          <w:lang w:val="ru-RU"/>
        </w:rPr>
        <w:instrText>числа</w:instrText>
      </w:r>
      <w:r w:rsidR="001B3DDE" w:rsidRPr="001816B2">
        <w:rPr>
          <w:lang w:val="en-US"/>
        </w:rPr>
        <w:instrText xml:space="preserve"> </w:instrText>
      </w:r>
      <w:r w:rsidR="001B3DDE">
        <w:rPr>
          <w:lang w:val="ru-RU"/>
        </w:rPr>
        <w:instrText>трудов</w:instrText>
      </w:r>
      <w:r w:rsidR="001B3DDE" w:rsidRPr="001816B2">
        <w:rPr>
          <w:lang w:val="en-US"/>
        </w:rPr>
        <w:instrText xml:space="preserve"> </w:instrText>
      </w:r>
      <w:r w:rsidR="001B3DDE">
        <w:rPr>
          <w:lang w:val="ru-RU"/>
        </w:rPr>
        <w:instrText>конференций</w:instrText>
      </w:r>
      <w:r w:rsidR="001B3DDE" w:rsidRPr="001816B2">
        <w:rPr>
          <w:lang w:val="en-US"/>
        </w:rPr>
        <w:instrText xml:space="preserve">, </w:instrText>
      </w:r>
      <w:r w:rsidR="001B3DDE">
        <w:rPr>
          <w:lang w:val="ru-RU"/>
        </w:rPr>
        <w:instrText>приведены</w:instrText>
      </w:r>
      <w:r w:rsidR="001B3DDE" w:rsidRPr="001816B2">
        <w:rPr>
          <w:lang w:val="en-US"/>
        </w:rPr>
        <w:instrText xml:space="preserve"> </w:instrText>
      </w:r>
      <w:r w:rsidR="001B3DDE">
        <w:rPr>
          <w:lang w:val="ru-RU"/>
        </w:rPr>
        <w:instrText>примеры</w:instrText>
      </w:r>
      <w:r w:rsidR="001B3DDE" w:rsidRPr="001816B2">
        <w:rPr>
          <w:lang w:val="en-US"/>
        </w:rPr>
        <w:instrText xml:space="preserve"> </w:instrText>
      </w:r>
      <w:r w:rsidR="001B3DDE">
        <w:rPr>
          <w:lang w:val="ru-RU"/>
        </w:rPr>
        <w:instrText>посредничества</w:instrText>
      </w:r>
      <w:r w:rsidR="001B3DDE" w:rsidRPr="001816B2">
        <w:rPr>
          <w:lang w:val="en-US"/>
        </w:rPr>
        <w:instrText xml:space="preserve"> </w:instrText>
      </w:r>
      <w:r w:rsidR="001B3DDE">
        <w:rPr>
          <w:lang w:val="ru-RU"/>
        </w:rPr>
        <w:instrText>и</w:instrText>
      </w:r>
      <w:r w:rsidR="001B3DDE" w:rsidRPr="001816B2">
        <w:rPr>
          <w:lang w:val="en-US"/>
        </w:rPr>
        <w:instrText xml:space="preserve"> </w:instrText>
      </w:r>
      <w:r w:rsidR="001B3DDE">
        <w:rPr>
          <w:lang w:val="ru-RU"/>
        </w:rPr>
        <w:instrText>конкретных</w:instrText>
      </w:r>
      <w:r w:rsidR="001B3DDE" w:rsidRPr="001816B2">
        <w:rPr>
          <w:lang w:val="en-US"/>
        </w:rPr>
        <w:instrText xml:space="preserve"> </w:instrText>
      </w:r>
      <w:r w:rsidR="001B3DDE">
        <w:rPr>
          <w:lang w:val="ru-RU"/>
        </w:rPr>
        <w:instrText>мероприятий</w:instrText>
      </w:r>
      <w:r w:rsidR="001B3DDE" w:rsidRPr="001816B2">
        <w:rPr>
          <w:lang w:val="en-US"/>
        </w:rPr>
        <w:instrText xml:space="preserve">. </w:instrText>
      </w:r>
      <w:r w:rsidR="001B3DDE">
        <w:rPr>
          <w:lang w:val="ru-RU"/>
        </w:rPr>
        <w:instrText>В</w:instrText>
      </w:r>
      <w:r w:rsidR="001B3DDE" w:rsidRPr="001816B2">
        <w:rPr>
          <w:lang w:val="en-US"/>
        </w:rPr>
        <w:instrText xml:space="preserve"> </w:instrText>
      </w:r>
      <w:r w:rsidR="001B3DDE">
        <w:rPr>
          <w:lang w:val="ru-RU"/>
        </w:rPr>
        <w:instrText>заключение</w:instrText>
      </w:r>
      <w:r w:rsidR="001B3DDE" w:rsidRPr="001816B2">
        <w:rPr>
          <w:lang w:val="en-US"/>
        </w:rPr>
        <w:instrText xml:space="preserve"> </w:instrText>
      </w:r>
      <w:r w:rsidR="001B3DDE">
        <w:rPr>
          <w:lang w:val="ru-RU"/>
        </w:rPr>
        <w:instrText>приводятся</w:instrText>
      </w:r>
      <w:r w:rsidR="001B3DDE" w:rsidRPr="001816B2">
        <w:rPr>
          <w:lang w:val="en-US"/>
        </w:rPr>
        <w:instrText xml:space="preserve"> </w:instrText>
      </w:r>
      <w:r w:rsidR="001B3DDE">
        <w:rPr>
          <w:lang w:val="ru-RU"/>
        </w:rPr>
        <w:instrText>рекомендации</w:instrText>
      </w:r>
      <w:r w:rsidR="001B3DDE" w:rsidRPr="001816B2">
        <w:rPr>
          <w:lang w:val="en-US"/>
        </w:rPr>
        <w:instrText xml:space="preserve"> </w:instrText>
      </w:r>
      <w:r w:rsidR="001B3DDE">
        <w:rPr>
          <w:lang w:val="ru-RU"/>
        </w:rPr>
        <w:instrText>по</w:instrText>
      </w:r>
      <w:r w:rsidR="001B3DDE" w:rsidRPr="001816B2">
        <w:rPr>
          <w:lang w:val="en-US"/>
        </w:rPr>
        <w:instrText xml:space="preserve"> </w:instrText>
      </w:r>
      <w:r w:rsidR="001B3DDE">
        <w:rPr>
          <w:lang w:val="ru-RU"/>
        </w:rPr>
        <w:instrText>корректировке</w:instrText>
      </w:r>
      <w:r w:rsidR="001B3DDE" w:rsidRPr="001816B2">
        <w:rPr>
          <w:lang w:val="en-US"/>
        </w:rPr>
        <w:instrText xml:space="preserve"> </w:instrText>
      </w:r>
      <w:r w:rsidR="001B3DDE">
        <w:rPr>
          <w:lang w:val="ru-RU"/>
        </w:rPr>
        <w:instrText>ситуации</w:instrText>
      </w:r>
      <w:r w:rsidR="001B3DDE" w:rsidRPr="001816B2">
        <w:rPr>
          <w:lang w:val="en-US"/>
        </w:rPr>
        <w:instrText>.","</w:instrText>
      </w:r>
      <w:r w:rsidR="001B3DDE" w:rsidRPr="0056108D">
        <w:rPr>
          <w:lang w:val="en-US"/>
        </w:rPr>
        <w:instrText>container</w:instrText>
      </w:r>
      <w:r w:rsidR="001B3DDE" w:rsidRPr="001816B2">
        <w:rPr>
          <w:lang w:val="en-US"/>
        </w:rPr>
        <w:instrText>-</w:instrText>
      </w:r>
      <w:r w:rsidR="001B3DDE" w:rsidRPr="0056108D">
        <w:rPr>
          <w:lang w:val="en-US"/>
        </w:rPr>
        <w:instrText>title</w:instrText>
      </w:r>
      <w:r w:rsidR="001B3DDE" w:rsidRPr="001816B2">
        <w:rPr>
          <w:lang w:val="en-US"/>
        </w:rPr>
        <w:instrText>":"</w:instrText>
      </w:r>
      <w:r w:rsidR="001B3DDE" w:rsidRPr="0056108D">
        <w:rPr>
          <w:lang w:val="en-US"/>
        </w:rPr>
        <w:instrText>Science</w:instrText>
      </w:r>
      <w:r w:rsidR="001B3DDE" w:rsidRPr="001816B2">
        <w:rPr>
          <w:lang w:val="en-US"/>
        </w:rPr>
        <w:instrText xml:space="preserve"> </w:instrText>
      </w:r>
      <w:r w:rsidR="001B3DDE" w:rsidRPr="0056108D">
        <w:rPr>
          <w:lang w:val="en-US"/>
        </w:rPr>
        <w:instrText>Management</w:instrText>
      </w:r>
      <w:r w:rsidR="001B3DDE" w:rsidRPr="001816B2">
        <w:rPr>
          <w:lang w:val="en-US"/>
        </w:rPr>
        <w:instrText xml:space="preserve">: </w:instrText>
      </w:r>
      <w:r w:rsidR="001B3DDE" w:rsidRPr="0056108D">
        <w:rPr>
          <w:lang w:val="en-US"/>
        </w:rPr>
        <w:instrText>Theory</w:instrText>
      </w:r>
      <w:r w:rsidR="001B3DDE" w:rsidRPr="001816B2">
        <w:rPr>
          <w:lang w:val="en-US"/>
        </w:rPr>
        <w:instrText xml:space="preserve"> </w:instrText>
      </w:r>
      <w:r w:rsidR="001B3DDE" w:rsidRPr="0056108D">
        <w:rPr>
          <w:lang w:val="en-US"/>
        </w:rPr>
        <w:instrText>and</w:instrText>
      </w:r>
      <w:r w:rsidR="001B3DDE" w:rsidRPr="001816B2">
        <w:rPr>
          <w:lang w:val="en-US"/>
        </w:rPr>
        <w:instrText xml:space="preserve"> </w:instrText>
      </w:r>
      <w:r w:rsidR="001B3DDE" w:rsidRPr="0056108D">
        <w:rPr>
          <w:lang w:val="en-US"/>
        </w:rPr>
        <w:instrText>Practice</w:instrText>
      </w:r>
      <w:r w:rsidR="001B3DDE" w:rsidRPr="001816B2">
        <w:rPr>
          <w:lang w:val="en-US"/>
        </w:rPr>
        <w:instrText>","</w:instrText>
      </w:r>
      <w:r w:rsidR="001B3DDE" w:rsidRPr="0056108D">
        <w:rPr>
          <w:lang w:val="en-US"/>
        </w:rPr>
        <w:instrText>DOI</w:instrText>
      </w:r>
      <w:r w:rsidR="001B3DDE" w:rsidRPr="001816B2">
        <w:rPr>
          <w:lang w:val="en-US"/>
        </w:rPr>
        <w:instrText>":"10.19181/</w:instrText>
      </w:r>
      <w:r w:rsidR="001B3DDE" w:rsidRPr="0056108D">
        <w:rPr>
          <w:lang w:val="en-US"/>
        </w:rPr>
        <w:instrText>smtp</w:instrText>
      </w:r>
      <w:r w:rsidR="001B3DDE" w:rsidRPr="001816B2">
        <w:rPr>
          <w:lang w:val="en-US"/>
        </w:rPr>
        <w:instrText>.2021.3.2.10","</w:instrText>
      </w:r>
      <w:r w:rsidR="001B3DDE" w:rsidRPr="0056108D">
        <w:rPr>
          <w:lang w:val="en-US"/>
        </w:rPr>
        <w:instrText>issue</w:instrText>
      </w:r>
      <w:r w:rsidR="001B3DDE" w:rsidRPr="001816B2">
        <w:rPr>
          <w:lang w:val="en-US"/>
        </w:rPr>
        <w:instrText>":"2","</w:instrText>
      </w:r>
      <w:r w:rsidR="001B3DDE" w:rsidRPr="0056108D">
        <w:rPr>
          <w:lang w:val="en-US"/>
        </w:rPr>
        <w:instrText>journalAbbreviation</w:instrText>
      </w:r>
      <w:r w:rsidR="001B3DDE" w:rsidRPr="001816B2">
        <w:rPr>
          <w:lang w:val="en-US"/>
        </w:rPr>
        <w:instrText>":"</w:instrText>
      </w:r>
      <w:r w:rsidR="001B3DDE" w:rsidRPr="0056108D">
        <w:rPr>
          <w:lang w:val="en-US"/>
        </w:rPr>
        <w:instrText>Science</w:instrText>
      </w:r>
      <w:r w:rsidR="001B3DDE" w:rsidRPr="001816B2">
        <w:rPr>
          <w:lang w:val="en-US"/>
        </w:rPr>
        <w:instrText xml:space="preserve"> </w:instrText>
      </w:r>
      <w:r w:rsidR="001B3DDE" w:rsidRPr="0056108D">
        <w:rPr>
          <w:lang w:val="en-US"/>
        </w:rPr>
        <w:instrText>Management</w:instrText>
      </w:r>
      <w:r w:rsidR="001B3DDE" w:rsidRPr="001816B2">
        <w:rPr>
          <w:lang w:val="en-US"/>
        </w:rPr>
        <w:instrText xml:space="preserve">: </w:instrText>
      </w:r>
      <w:r w:rsidR="001B3DDE" w:rsidRPr="0056108D">
        <w:rPr>
          <w:lang w:val="en-US"/>
        </w:rPr>
        <w:instrText>Theory</w:instrText>
      </w:r>
      <w:r w:rsidR="001B3DDE" w:rsidRPr="001816B2">
        <w:rPr>
          <w:lang w:val="en-US"/>
        </w:rPr>
        <w:instrText xml:space="preserve"> </w:instrText>
      </w:r>
      <w:r w:rsidR="001B3DDE" w:rsidRPr="0056108D">
        <w:rPr>
          <w:lang w:val="en-US"/>
        </w:rPr>
        <w:instrText>and</w:instrText>
      </w:r>
      <w:r w:rsidR="001B3DDE" w:rsidRPr="001816B2">
        <w:rPr>
          <w:lang w:val="en-US"/>
        </w:rPr>
        <w:instrText xml:space="preserve"> </w:instrText>
      </w:r>
      <w:r w:rsidR="001B3DDE" w:rsidRPr="0056108D">
        <w:rPr>
          <w:lang w:val="en-US"/>
        </w:rPr>
        <w:instrText>Practice</w:instrText>
      </w:r>
      <w:r w:rsidR="001B3DDE" w:rsidRPr="001816B2">
        <w:rPr>
          <w:lang w:val="en-US"/>
        </w:rPr>
        <w:instrText>","</w:instrText>
      </w:r>
      <w:r w:rsidR="001B3DDE" w:rsidRPr="0056108D">
        <w:rPr>
          <w:lang w:val="en-US"/>
        </w:rPr>
        <w:instrText>language</w:instrText>
      </w:r>
      <w:r w:rsidR="001B3DDE" w:rsidRPr="001816B2">
        <w:rPr>
          <w:lang w:val="en-US"/>
        </w:rPr>
        <w:instrText>":"</w:instrText>
      </w:r>
      <w:r w:rsidR="001B3DDE" w:rsidRPr="0056108D">
        <w:rPr>
          <w:lang w:val="en-US"/>
        </w:rPr>
        <w:instrText>ru</w:instrText>
      </w:r>
      <w:r w:rsidR="001B3DDE" w:rsidRPr="001816B2">
        <w:rPr>
          <w:lang w:val="en-US"/>
        </w:rPr>
        <w:instrText>-</w:instrText>
      </w:r>
      <w:r w:rsidR="001B3DDE" w:rsidRPr="0056108D">
        <w:rPr>
          <w:lang w:val="en-US"/>
        </w:rPr>
        <w:instrText>RU</w:instrText>
      </w:r>
      <w:r w:rsidR="001B3DDE" w:rsidRPr="001816B2">
        <w:rPr>
          <w:lang w:val="en-US"/>
        </w:rPr>
        <w:instrText>","</w:instrText>
      </w:r>
      <w:r w:rsidR="001B3DDE" w:rsidRPr="0056108D">
        <w:rPr>
          <w:lang w:val="en-US"/>
        </w:rPr>
        <w:instrText>note</w:instrText>
      </w:r>
      <w:r w:rsidR="001B3DDE" w:rsidRPr="001816B2">
        <w:rPr>
          <w:lang w:val="en-US"/>
        </w:rPr>
        <w:instrText>":"</w:instrText>
      </w:r>
      <w:r w:rsidR="001B3DDE" w:rsidRPr="0056108D">
        <w:rPr>
          <w:lang w:val="en-US"/>
        </w:rPr>
        <w:instrText>Citation</w:instrText>
      </w:r>
      <w:r w:rsidR="001B3DDE" w:rsidRPr="001816B2">
        <w:rPr>
          <w:lang w:val="en-US"/>
        </w:rPr>
        <w:instrText xml:space="preserve"> </w:instrText>
      </w:r>
      <w:r w:rsidR="001B3DDE" w:rsidRPr="0056108D">
        <w:rPr>
          <w:lang w:val="en-US"/>
        </w:rPr>
        <w:instrText>Key</w:instrText>
      </w:r>
      <w:r w:rsidR="001B3DDE" w:rsidRPr="001816B2">
        <w:rPr>
          <w:lang w:val="en-US"/>
        </w:rPr>
        <w:instrText xml:space="preserve">: </w:instrText>
      </w:r>
      <w:r w:rsidR="001B3DDE" w:rsidRPr="0056108D">
        <w:rPr>
          <w:lang w:val="en-US"/>
        </w:rPr>
        <w:instrText>sterligov</w:instrText>
      </w:r>
      <w:r w:rsidR="001B3DDE" w:rsidRPr="001816B2">
        <w:rPr>
          <w:lang w:val="en-US"/>
        </w:rPr>
        <w:instrText>_2021","</w:instrText>
      </w:r>
      <w:r w:rsidR="001B3DDE" w:rsidRPr="0056108D">
        <w:rPr>
          <w:lang w:val="en-US"/>
        </w:rPr>
        <w:instrText>page</w:instrText>
      </w:r>
      <w:r w:rsidR="001B3DDE" w:rsidRPr="001816B2">
        <w:rPr>
          <w:lang w:val="en-US"/>
        </w:rPr>
        <w:instrText>":"222-251","</w:instrText>
      </w:r>
      <w:r w:rsidR="001B3DDE" w:rsidRPr="0056108D">
        <w:rPr>
          <w:lang w:val="en-US"/>
        </w:rPr>
        <w:instrText>source</w:instrText>
      </w:r>
      <w:r w:rsidR="001B3DDE" w:rsidRPr="001816B2">
        <w:rPr>
          <w:lang w:val="en-US"/>
        </w:rPr>
        <w:instrText>":"</w:instrText>
      </w:r>
      <w:r w:rsidR="001B3DDE" w:rsidRPr="0056108D">
        <w:rPr>
          <w:lang w:val="en-US"/>
        </w:rPr>
        <w:instrText>www</w:instrText>
      </w:r>
      <w:r w:rsidR="001B3DDE" w:rsidRPr="001816B2">
        <w:rPr>
          <w:lang w:val="en-US"/>
        </w:rPr>
        <w:instrText>.</w:instrText>
      </w:r>
      <w:r w:rsidR="001B3DDE" w:rsidRPr="0056108D">
        <w:rPr>
          <w:lang w:val="en-US"/>
        </w:rPr>
        <w:instrText>science</w:instrText>
      </w:r>
      <w:r w:rsidR="001B3DDE" w:rsidRPr="001816B2">
        <w:rPr>
          <w:lang w:val="en-US"/>
        </w:rPr>
        <w:instrText>-</w:instrText>
      </w:r>
      <w:r w:rsidR="001B3DDE" w:rsidRPr="0056108D">
        <w:rPr>
          <w:lang w:val="en-US"/>
        </w:rPr>
        <w:instrText>practice</w:instrText>
      </w:r>
      <w:r w:rsidR="001B3DDE" w:rsidRPr="001816B2">
        <w:rPr>
          <w:lang w:val="en-US"/>
        </w:rPr>
        <w:instrText>.</w:instrText>
      </w:r>
      <w:r w:rsidR="001B3DDE" w:rsidRPr="0056108D">
        <w:rPr>
          <w:lang w:val="en-US"/>
        </w:rPr>
        <w:instrText>ru</w:instrText>
      </w:r>
      <w:r w:rsidR="001B3DDE" w:rsidRPr="001816B2">
        <w:rPr>
          <w:lang w:val="en-US"/>
        </w:rPr>
        <w:instrText>","</w:instrText>
      </w:r>
      <w:r w:rsidR="001B3DDE" w:rsidRPr="0056108D">
        <w:rPr>
          <w:lang w:val="en-US"/>
        </w:rPr>
        <w:instrText>title</w:instrText>
      </w:r>
      <w:r w:rsidR="001B3DDE" w:rsidRPr="001816B2">
        <w:rPr>
          <w:lang w:val="en-US"/>
        </w:rPr>
        <w:instrText>":"</w:instrText>
      </w:r>
      <w:r w:rsidR="001B3DDE" w:rsidRPr="0056108D">
        <w:rPr>
          <w:lang w:val="en-US"/>
        </w:rPr>
        <w:instrText>Russian</w:instrText>
      </w:r>
      <w:r w:rsidR="001B3DDE" w:rsidRPr="001816B2">
        <w:rPr>
          <w:lang w:val="en-US"/>
        </w:rPr>
        <w:instrText xml:space="preserve"> </w:instrText>
      </w:r>
      <w:r w:rsidR="001B3DDE" w:rsidRPr="0056108D">
        <w:rPr>
          <w:lang w:val="en-US"/>
        </w:rPr>
        <w:instrText>conference</w:instrText>
      </w:r>
      <w:r w:rsidR="001B3DDE" w:rsidRPr="001816B2">
        <w:rPr>
          <w:lang w:val="en-US"/>
        </w:rPr>
        <w:instrText xml:space="preserve"> </w:instrText>
      </w:r>
      <w:r w:rsidR="001B3DDE" w:rsidRPr="0056108D">
        <w:rPr>
          <w:lang w:val="en-US"/>
        </w:rPr>
        <w:instrText>explosion</w:instrText>
      </w:r>
      <w:r w:rsidR="001B3DDE" w:rsidRPr="001816B2">
        <w:rPr>
          <w:lang w:val="en-US"/>
        </w:rPr>
        <w:instrText xml:space="preserve">: </w:instrText>
      </w:r>
      <w:r w:rsidR="001B3DDE" w:rsidRPr="0056108D">
        <w:rPr>
          <w:lang w:val="en-US"/>
        </w:rPr>
        <w:instrText>scale</w:instrText>
      </w:r>
      <w:r w:rsidR="001B3DDE" w:rsidRPr="001816B2">
        <w:rPr>
          <w:lang w:val="en-US"/>
        </w:rPr>
        <w:instrText xml:space="preserve">, </w:instrText>
      </w:r>
      <w:r w:rsidR="001B3DDE" w:rsidRPr="0056108D">
        <w:rPr>
          <w:lang w:val="en-US"/>
        </w:rPr>
        <w:instrText>causes</w:instrText>
      </w:r>
      <w:r w:rsidR="001B3DDE" w:rsidRPr="001816B2">
        <w:rPr>
          <w:lang w:val="en-US"/>
        </w:rPr>
        <w:instrText xml:space="preserve">, </w:instrText>
      </w:r>
      <w:r w:rsidR="001B3DDE" w:rsidRPr="0056108D">
        <w:rPr>
          <w:lang w:val="en-US"/>
        </w:rPr>
        <w:instrText>further</w:instrText>
      </w:r>
      <w:r w:rsidR="001B3DDE" w:rsidRPr="001816B2">
        <w:rPr>
          <w:lang w:val="en-US"/>
        </w:rPr>
        <w:instrText xml:space="preserve"> </w:instrText>
      </w:r>
      <w:r w:rsidR="001B3DDE" w:rsidRPr="0056108D">
        <w:rPr>
          <w:lang w:val="en-US"/>
        </w:rPr>
        <w:instrText>actions</w:instrText>
      </w:r>
      <w:r w:rsidR="001B3DDE" w:rsidRPr="001816B2">
        <w:rPr>
          <w:lang w:val="en-US"/>
        </w:rPr>
        <w:instrText>","</w:instrText>
      </w:r>
      <w:r w:rsidR="001B3DDE" w:rsidRPr="0056108D">
        <w:rPr>
          <w:lang w:val="en-US"/>
        </w:rPr>
        <w:instrText>title</w:instrText>
      </w:r>
      <w:r w:rsidR="001B3DDE" w:rsidRPr="001816B2">
        <w:rPr>
          <w:lang w:val="en-US"/>
        </w:rPr>
        <w:instrText>-</w:instrText>
      </w:r>
      <w:r w:rsidR="001B3DDE" w:rsidRPr="0056108D">
        <w:rPr>
          <w:lang w:val="en-US"/>
        </w:rPr>
        <w:instrText>short</w:instrText>
      </w:r>
      <w:r w:rsidR="001B3DDE" w:rsidRPr="001816B2">
        <w:rPr>
          <w:lang w:val="en-US"/>
        </w:rPr>
        <w:instrText>":"</w:instrText>
      </w:r>
      <w:r w:rsidR="001B3DDE">
        <w:rPr>
          <w:lang w:val="ru-RU"/>
        </w:rPr>
        <w:instrText>Российский</w:instrText>
      </w:r>
      <w:r w:rsidR="001B3DDE" w:rsidRPr="001816B2">
        <w:rPr>
          <w:lang w:val="en-US"/>
        </w:rPr>
        <w:instrText xml:space="preserve"> </w:instrText>
      </w:r>
      <w:r w:rsidR="001B3DDE">
        <w:rPr>
          <w:lang w:val="ru-RU"/>
        </w:rPr>
        <w:instrText>конференционный</w:instrText>
      </w:r>
      <w:r w:rsidR="001B3DDE" w:rsidRPr="001816B2">
        <w:rPr>
          <w:lang w:val="en-US"/>
        </w:rPr>
        <w:instrText xml:space="preserve"> </w:instrText>
      </w:r>
      <w:r w:rsidR="001B3DDE">
        <w:rPr>
          <w:lang w:val="ru-RU"/>
        </w:rPr>
        <w:instrText>взрыв</w:instrText>
      </w:r>
      <w:r w:rsidR="001B3DDE" w:rsidRPr="001816B2">
        <w:rPr>
          <w:lang w:val="en-US"/>
        </w:rPr>
        <w:instrText>","</w:instrText>
      </w:r>
      <w:r w:rsidR="001B3DDE" w:rsidRPr="0056108D">
        <w:rPr>
          <w:lang w:val="en-US"/>
        </w:rPr>
        <w:instrText>volume</w:instrText>
      </w:r>
      <w:r w:rsidR="001B3DDE" w:rsidRPr="001816B2">
        <w:rPr>
          <w:lang w:val="en-US"/>
        </w:rPr>
        <w:instrText>":"3","</w:instrText>
      </w:r>
      <w:r w:rsidR="001B3DDE" w:rsidRPr="0056108D">
        <w:rPr>
          <w:lang w:val="en-US"/>
        </w:rPr>
        <w:instrText>author</w:instrText>
      </w:r>
      <w:r w:rsidR="001B3DDE" w:rsidRPr="001816B2">
        <w:rPr>
          <w:lang w:val="en-US"/>
        </w:rPr>
        <w:instrText>":[{"</w:instrText>
      </w:r>
      <w:r w:rsidR="001B3DDE" w:rsidRPr="0056108D">
        <w:rPr>
          <w:lang w:val="en-US"/>
        </w:rPr>
        <w:instrText>family</w:instrText>
      </w:r>
      <w:r w:rsidR="001B3DDE" w:rsidRPr="001816B2">
        <w:rPr>
          <w:lang w:val="en-US"/>
        </w:rPr>
        <w:instrText>":"</w:instrText>
      </w:r>
      <w:r w:rsidR="001B3DDE" w:rsidRPr="0056108D">
        <w:rPr>
          <w:lang w:val="en-US"/>
        </w:rPr>
        <w:instrText>Sterligov</w:instrText>
      </w:r>
      <w:r w:rsidR="001B3DDE" w:rsidRPr="001816B2">
        <w:rPr>
          <w:lang w:val="en-US"/>
        </w:rPr>
        <w:instrText>","</w:instrText>
      </w:r>
      <w:r w:rsidR="001B3DDE" w:rsidRPr="0056108D">
        <w:rPr>
          <w:lang w:val="en-US"/>
        </w:rPr>
        <w:instrText>given</w:instrText>
      </w:r>
      <w:r w:rsidR="001B3DDE" w:rsidRPr="001816B2">
        <w:rPr>
          <w:lang w:val="en-US"/>
        </w:rPr>
        <w:instrText>":"</w:instrText>
      </w:r>
      <w:r w:rsidR="001B3DDE" w:rsidRPr="0056108D">
        <w:rPr>
          <w:lang w:val="en-US"/>
        </w:rPr>
        <w:instrText>I</w:instrText>
      </w:r>
      <w:r w:rsidR="001B3DDE" w:rsidRPr="001816B2">
        <w:rPr>
          <w:lang w:val="en-US"/>
        </w:rPr>
        <w:instrText>."}],"</w:instrText>
      </w:r>
      <w:r w:rsidR="001B3DDE" w:rsidRPr="0056108D">
        <w:rPr>
          <w:lang w:val="en-US"/>
        </w:rPr>
        <w:instrText>issued</w:instrText>
      </w:r>
      <w:r w:rsidR="001B3DDE" w:rsidRPr="001816B2">
        <w:rPr>
          <w:lang w:val="en-US"/>
        </w:rPr>
        <w:instrText>":{"</w:instrText>
      </w:r>
      <w:r w:rsidR="001B3DDE" w:rsidRPr="0056108D">
        <w:rPr>
          <w:lang w:val="en-US"/>
        </w:rPr>
        <w:instrText>date</w:instrText>
      </w:r>
      <w:r w:rsidR="001B3DDE" w:rsidRPr="001816B2">
        <w:rPr>
          <w:lang w:val="en-US"/>
        </w:rPr>
        <w:instrText>-</w:instrText>
      </w:r>
      <w:r w:rsidR="001B3DDE" w:rsidRPr="0056108D">
        <w:rPr>
          <w:lang w:val="en-US"/>
        </w:rPr>
        <w:instrText>parts</w:instrText>
      </w:r>
      <w:r w:rsidR="001B3DDE" w:rsidRPr="001816B2">
        <w:rPr>
          <w:lang w:val="en-US"/>
        </w:rPr>
        <w:instrText>":[["2021"]]}}}],"</w:instrText>
      </w:r>
      <w:r w:rsidR="001B3DDE" w:rsidRPr="0056108D">
        <w:rPr>
          <w:lang w:val="en-US"/>
        </w:rPr>
        <w:instrText>schema</w:instrText>
      </w:r>
      <w:r w:rsidR="001B3DDE" w:rsidRPr="001816B2">
        <w:rPr>
          <w:lang w:val="en-US"/>
        </w:rPr>
        <w:instrText>":"</w:instrText>
      </w:r>
      <w:r w:rsidR="001B3DDE" w:rsidRPr="0056108D">
        <w:rPr>
          <w:lang w:val="en-US"/>
        </w:rPr>
        <w:instrText>https</w:instrText>
      </w:r>
      <w:r w:rsidR="001B3DDE" w:rsidRPr="001816B2">
        <w:rPr>
          <w:lang w:val="en-US"/>
        </w:rPr>
        <w:instrText>://</w:instrText>
      </w:r>
      <w:r w:rsidR="001B3DDE" w:rsidRPr="0056108D">
        <w:rPr>
          <w:lang w:val="en-US"/>
        </w:rPr>
        <w:instrText>github</w:instrText>
      </w:r>
      <w:r w:rsidR="001B3DDE" w:rsidRPr="001816B2">
        <w:rPr>
          <w:lang w:val="en-US"/>
        </w:rPr>
        <w:instrText>.</w:instrText>
      </w:r>
      <w:r w:rsidR="001B3DDE" w:rsidRPr="0056108D">
        <w:rPr>
          <w:lang w:val="en-US"/>
        </w:rPr>
        <w:instrText>com</w:instrText>
      </w:r>
      <w:r w:rsidR="001B3DDE" w:rsidRPr="001816B2">
        <w:rPr>
          <w:lang w:val="en-US"/>
        </w:rPr>
        <w:instrText>/</w:instrText>
      </w:r>
      <w:r w:rsidR="001B3DDE" w:rsidRPr="0056108D">
        <w:rPr>
          <w:lang w:val="en-US"/>
        </w:rPr>
        <w:instrText>citation</w:instrText>
      </w:r>
      <w:r w:rsidR="001B3DDE" w:rsidRPr="001816B2">
        <w:rPr>
          <w:lang w:val="en-US"/>
        </w:rPr>
        <w:instrText>-</w:instrText>
      </w:r>
      <w:r w:rsidR="001B3DDE" w:rsidRPr="0056108D">
        <w:rPr>
          <w:lang w:val="en-US"/>
        </w:rPr>
        <w:instrText>style</w:instrText>
      </w:r>
      <w:r w:rsidR="001B3DDE" w:rsidRPr="001816B2">
        <w:rPr>
          <w:lang w:val="en-US"/>
        </w:rPr>
        <w:instrText>-</w:instrText>
      </w:r>
      <w:r w:rsidR="001B3DDE" w:rsidRPr="0056108D">
        <w:rPr>
          <w:lang w:val="en-US"/>
        </w:rPr>
        <w:instrText>language</w:instrText>
      </w:r>
      <w:r w:rsidR="001B3DDE" w:rsidRPr="001816B2">
        <w:rPr>
          <w:lang w:val="en-US"/>
        </w:rPr>
        <w:instrText>/</w:instrText>
      </w:r>
      <w:r w:rsidR="001B3DDE" w:rsidRPr="0056108D">
        <w:rPr>
          <w:lang w:val="en-US"/>
        </w:rPr>
        <w:instrText>schema</w:instrText>
      </w:r>
      <w:r w:rsidR="001B3DDE" w:rsidRPr="001816B2">
        <w:rPr>
          <w:lang w:val="en-US"/>
        </w:rPr>
        <w:instrText>/</w:instrText>
      </w:r>
      <w:r w:rsidR="001B3DDE" w:rsidRPr="0056108D">
        <w:rPr>
          <w:lang w:val="en-US"/>
        </w:rPr>
        <w:instrText>raw</w:instrText>
      </w:r>
      <w:r w:rsidR="001B3DDE" w:rsidRPr="001816B2">
        <w:rPr>
          <w:lang w:val="en-US"/>
        </w:rPr>
        <w:instrText>/</w:instrText>
      </w:r>
      <w:r w:rsidR="001B3DDE" w:rsidRPr="0056108D">
        <w:rPr>
          <w:lang w:val="en-US"/>
        </w:rPr>
        <w:instrText>master</w:instrText>
      </w:r>
      <w:r w:rsidR="001B3DDE" w:rsidRPr="001816B2">
        <w:rPr>
          <w:lang w:val="en-US"/>
        </w:rPr>
        <w:instrText>/</w:instrText>
      </w:r>
      <w:r w:rsidR="001B3DDE" w:rsidRPr="0056108D">
        <w:rPr>
          <w:lang w:val="en-US"/>
        </w:rPr>
        <w:instrText>csl</w:instrText>
      </w:r>
      <w:r w:rsidR="001B3DDE" w:rsidRPr="001816B2">
        <w:rPr>
          <w:lang w:val="en-US"/>
        </w:rPr>
        <w:instrText>-</w:instrText>
      </w:r>
      <w:r w:rsidR="001B3DDE" w:rsidRPr="0056108D">
        <w:rPr>
          <w:lang w:val="en-US"/>
        </w:rPr>
        <w:instrText>citation</w:instrText>
      </w:r>
      <w:r w:rsidR="001B3DDE" w:rsidRPr="001816B2">
        <w:rPr>
          <w:lang w:val="en-US"/>
        </w:rPr>
        <w:instrText>.</w:instrText>
      </w:r>
      <w:r w:rsidR="001B3DDE" w:rsidRPr="0056108D">
        <w:rPr>
          <w:lang w:val="en-US"/>
        </w:rPr>
        <w:instrText>json</w:instrText>
      </w:r>
      <w:r w:rsidR="001B3DDE" w:rsidRPr="001816B2">
        <w:rPr>
          <w:lang w:val="en-US"/>
        </w:rPr>
        <w:instrText xml:space="preserve">"} </w:instrText>
      </w:r>
      <w:r w:rsidR="00481A2A" w:rsidRPr="00481A2A">
        <w:rPr>
          <w:lang w:val="en-US"/>
        </w:rPr>
        <w:fldChar w:fldCharType="separate"/>
      </w:r>
      <w:r w:rsidR="00481A2A" w:rsidRPr="00481A2A">
        <w:rPr>
          <w:lang w:val="en-US"/>
        </w:rPr>
        <w:t>(Sterligov, 2021)</w:t>
      </w:r>
      <w:r w:rsidR="00481A2A" w:rsidRPr="00481A2A">
        <w:rPr>
          <w:lang w:val="ru-RU"/>
        </w:rPr>
        <w:fldChar w:fldCharType="end"/>
      </w:r>
      <w:r w:rsidR="0056108D" w:rsidRPr="001816B2">
        <w:rPr>
          <w:lang w:val="en-US"/>
        </w:rPr>
        <w:t xml:space="preserve">, </w:t>
      </w:r>
      <w:r>
        <w:rPr>
          <w:lang w:val="en-US"/>
        </w:rPr>
        <w:t xml:space="preserve">Indonesia and Philippines </w:t>
      </w:r>
      <w:r w:rsidR="0056108D" w:rsidRPr="00481A2A">
        <w:rPr>
          <w:lang w:val="ru-RU"/>
        </w:rPr>
        <w:fldChar w:fldCharType="begin"/>
      </w:r>
      <w:r w:rsidR="0056108D" w:rsidRPr="001816B2">
        <w:rPr>
          <w:lang w:val="en-US"/>
        </w:rPr>
        <w:instrText xml:space="preserve"> </w:instrText>
      </w:r>
      <w:r w:rsidR="0056108D" w:rsidRPr="0056108D">
        <w:rPr>
          <w:lang w:val="en-US"/>
        </w:rPr>
        <w:instrText>ADDIN</w:instrText>
      </w:r>
      <w:r w:rsidR="0056108D" w:rsidRPr="001816B2">
        <w:rPr>
          <w:lang w:val="en-US"/>
        </w:rPr>
        <w:instrText xml:space="preserve"> </w:instrText>
      </w:r>
      <w:r w:rsidR="0056108D" w:rsidRPr="0056108D">
        <w:rPr>
          <w:lang w:val="en-US"/>
        </w:rPr>
        <w:instrText>ZOTERO</w:instrText>
      </w:r>
      <w:r w:rsidR="0056108D" w:rsidRPr="001816B2">
        <w:rPr>
          <w:lang w:val="en-US"/>
        </w:rPr>
        <w:instrText>_</w:instrText>
      </w:r>
      <w:r w:rsidR="0056108D" w:rsidRPr="0056108D">
        <w:rPr>
          <w:lang w:val="en-US"/>
        </w:rPr>
        <w:instrText>ITEM</w:instrText>
      </w:r>
      <w:r w:rsidR="0056108D" w:rsidRPr="001816B2">
        <w:rPr>
          <w:lang w:val="en-US"/>
        </w:rPr>
        <w:instrText xml:space="preserve"> </w:instrText>
      </w:r>
      <w:r w:rsidR="0056108D" w:rsidRPr="0056108D">
        <w:rPr>
          <w:lang w:val="en-US"/>
        </w:rPr>
        <w:instrText>CSL</w:instrText>
      </w:r>
      <w:r w:rsidR="0056108D" w:rsidRPr="001816B2">
        <w:rPr>
          <w:lang w:val="en-US"/>
        </w:rPr>
        <w:instrText>_</w:instrText>
      </w:r>
      <w:r w:rsidR="0056108D" w:rsidRPr="0056108D">
        <w:rPr>
          <w:lang w:val="en-US"/>
        </w:rPr>
        <w:instrText>CITATION</w:instrText>
      </w:r>
      <w:r w:rsidR="0056108D" w:rsidRPr="001816B2">
        <w:rPr>
          <w:lang w:val="en-US"/>
        </w:rPr>
        <w:instrText xml:space="preserve"> {"</w:instrText>
      </w:r>
      <w:r w:rsidR="0056108D" w:rsidRPr="0056108D">
        <w:rPr>
          <w:lang w:val="en-US"/>
        </w:rPr>
        <w:instrText>citationID</w:instrText>
      </w:r>
      <w:r w:rsidR="0056108D" w:rsidRPr="001816B2">
        <w:rPr>
          <w:lang w:val="en-US"/>
        </w:rPr>
        <w:instrText>":"</w:instrText>
      </w:r>
      <w:r w:rsidR="0056108D" w:rsidRPr="0056108D">
        <w:rPr>
          <w:lang w:val="en-US"/>
        </w:rPr>
        <w:instrText>PspYiyFk</w:instrText>
      </w:r>
      <w:r w:rsidR="0056108D" w:rsidRPr="001816B2">
        <w:rPr>
          <w:lang w:val="en-US"/>
        </w:rPr>
        <w:instrText>","</w:instrText>
      </w:r>
      <w:r w:rsidR="0056108D" w:rsidRPr="0056108D">
        <w:rPr>
          <w:lang w:val="en-US"/>
        </w:rPr>
        <w:instrText>properties</w:instrText>
      </w:r>
      <w:r w:rsidR="0056108D" w:rsidRPr="001816B2">
        <w:rPr>
          <w:lang w:val="en-US"/>
        </w:rPr>
        <w:instrText>":{"</w:instrText>
      </w:r>
      <w:r w:rsidR="0056108D" w:rsidRPr="0056108D">
        <w:rPr>
          <w:lang w:val="en-US"/>
        </w:rPr>
        <w:instrText>formattedCitation</w:instrText>
      </w:r>
      <w:r w:rsidR="0056108D" w:rsidRPr="001816B2">
        <w:rPr>
          <w:lang w:val="en-US"/>
        </w:rPr>
        <w:instrText>":"(</w:instrText>
      </w:r>
      <w:r w:rsidR="0056108D" w:rsidRPr="0056108D">
        <w:rPr>
          <w:lang w:val="en-US"/>
        </w:rPr>
        <w:instrText>Purnell</w:instrText>
      </w:r>
      <w:r w:rsidR="0056108D" w:rsidRPr="001816B2">
        <w:rPr>
          <w:lang w:val="en-US"/>
        </w:rPr>
        <w:instrText>, 2021)","</w:instrText>
      </w:r>
      <w:r w:rsidR="0056108D" w:rsidRPr="0056108D">
        <w:rPr>
          <w:lang w:val="en-US"/>
        </w:rPr>
        <w:instrText>plainCitation</w:instrText>
      </w:r>
      <w:r w:rsidR="0056108D" w:rsidRPr="001816B2">
        <w:rPr>
          <w:lang w:val="en-US"/>
        </w:rPr>
        <w:instrText>":"(</w:instrText>
      </w:r>
      <w:r w:rsidR="0056108D" w:rsidRPr="0056108D">
        <w:rPr>
          <w:lang w:val="en-US"/>
        </w:rPr>
        <w:instrText>Purnell</w:instrText>
      </w:r>
      <w:r w:rsidR="0056108D" w:rsidRPr="001816B2">
        <w:rPr>
          <w:lang w:val="en-US"/>
        </w:rPr>
        <w:instrText>, 2021)","</w:instrText>
      </w:r>
      <w:r w:rsidR="0056108D" w:rsidRPr="0056108D">
        <w:rPr>
          <w:lang w:val="en-US"/>
        </w:rPr>
        <w:instrText>noteIndex</w:instrText>
      </w:r>
      <w:r w:rsidR="0056108D" w:rsidRPr="001816B2">
        <w:rPr>
          <w:lang w:val="en-US"/>
        </w:rPr>
        <w:instrText>":0},"</w:instrText>
      </w:r>
      <w:r w:rsidR="0056108D" w:rsidRPr="0056108D">
        <w:rPr>
          <w:lang w:val="en-US"/>
        </w:rPr>
        <w:instrText>citationItems</w:instrText>
      </w:r>
      <w:r w:rsidR="0056108D" w:rsidRPr="001816B2">
        <w:rPr>
          <w:lang w:val="en-US"/>
        </w:rPr>
        <w:instrText>":[{"</w:instrText>
      </w:r>
      <w:r w:rsidR="0056108D" w:rsidRPr="0056108D">
        <w:rPr>
          <w:lang w:val="en-US"/>
        </w:rPr>
        <w:instrText>id</w:instrText>
      </w:r>
      <w:r w:rsidR="0056108D" w:rsidRPr="001816B2">
        <w:rPr>
          <w:lang w:val="en-US"/>
        </w:rPr>
        <w:instrText>":"</w:instrText>
      </w:r>
      <w:r w:rsidR="0056108D" w:rsidRPr="0056108D">
        <w:rPr>
          <w:lang w:val="en-US"/>
        </w:rPr>
        <w:instrText>UnJihGs</w:instrText>
      </w:r>
      <w:r w:rsidR="0056108D" w:rsidRPr="001816B2">
        <w:rPr>
          <w:lang w:val="en-US"/>
        </w:rPr>
        <w:instrText>8/</w:instrText>
      </w:r>
      <w:r w:rsidR="0056108D" w:rsidRPr="0056108D">
        <w:rPr>
          <w:lang w:val="en-US"/>
        </w:rPr>
        <w:instrText>dhANrsTR</w:instrText>
      </w:r>
      <w:r w:rsidR="0056108D" w:rsidRPr="001816B2">
        <w:rPr>
          <w:lang w:val="en-US"/>
        </w:rPr>
        <w:instrText>","</w:instrText>
      </w:r>
      <w:r w:rsidR="0056108D" w:rsidRPr="0056108D">
        <w:rPr>
          <w:lang w:val="en-US"/>
        </w:rPr>
        <w:instrText>uris</w:instrText>
      </w:r>
      <w:r w:rsidR="0056108D" w:rsidRPr="001816B2">
        <w:rPr>
          <w:lang w:val="en-US"/>
        </w:rPr>
        <w:instrText>":["</w:instrText>
      </w:r>
      <w:r w:rsidR="0056108D" w:rsidRPr="0056108D">
        <w:rPr>
          <w:lang w:val="en-US"/>
        </w:rPr>
        <w:instrText>http</w:instrText>
      </w:r>
      <w:r w:rsidR="0056108D" w:rsidRPr="001816B2">
        <w:rPr>
          <w:lang w:val="en-US"/>
        </w:rPr>
        <w:instrText>://</w:instrText>
      </w:r>
      <w:r w:rsidR="0056108D" w:rsidRPr="0056108D">
        <w:rPr>
          <w:lang w:val="en-US"/>
        </w:rPr>
        <w:instrText>zotero</w:instrText>
      </w:r>
      <w:r w:rsidR="0056108D" w:rsidRPr="001816B2">
        <w:rPr>
          <w:lang w:val="en-US"/>
        </w:rPr>
        <w:instrText>.</w:instrText>
      </w:r>
      <w:r w:rsidR="0056108D" w:rsidRPr="0056108D">
        <w:rPr>
          <w:lang w:val="en-US"/>
        </w:rPr>
        <w:instrText>org</w:instrText>
      </w:r>
      <w:r w:rsidR="0056108D" w:rsidRPr="001816B2">
        <w:rPr>
          <w:lang w:val="en-US"/>
        </w:rPr>
        <w:instrText>/</w:instrText>
      </w:r>
      <w:r w:rsidR="0056108D" w:rsidRPr="0056108D">
        <w:rPr>
          <w:lang w:val="en-US"/>
        </w:rPr>
        <w:instrText>users</w:instrText>
      </w:r>
      <w:r w:rsidR="0056108D" w:rsidRPr="001816B2">
        <w:rPr>
          <w:lang w:val="en-US"/>
        </w:rPr>
        <w:instrText>/6661391/</w:instrText>
      </w:r>
      <w:r w:rsidR="0056108D" w:rsidRPr="0056108D">
        <w:rPr>
          <w:lang w:val="en-US"/>
        </w:rPr>
        <w:instrText>items</w:instrText>
      </w:r>
      <w:r w:rsidR="0056108D" w:rsidRPr="001816B2">
        <w:rPr>
          <w:lang w:val="en-US"/>
        </w:rPr>
        <w:instrText>/</w:instrText>
      </w:r>
      <w:r w:rsidR="0056108D" w:rsidRPr="0056108D">
        <w:rPr>
          <w:lang w:val="en-US"/>
        </w:rPr>
        <w:instrText>Y</w:instrText>
      </w:r>
      <w:r w:rsidR="0056108D" w:rsidRPr="001816B2">
        <w:rPr>
          <w:lang w:val="en-US"/>
        </w:rPr>
        <w:instrText>7</w:instrText>
      </w:r>
      <w:r w:rsidR="0056108D" w:rsidRPr="0056108D">
        <w:rPr>
          <w:lang w:val="en-US"/>
        </w:rPr>
        <w:instrText>TJZ</w:instrText>
      </w:r>
      <w:r w:rsidR="0056108D" w:rsidRPr="001816B2">
        <w:rPr>
          <w:lang w:val="en-US"/>
        </w:rPr>
        <w:instrText>5</w:instrText>
      </w:r>
      <w:r w:rsidR="0056108D" w:rsidRPr="0056108D">
        <w:rPr>
          <w:lang w:val="en-US"/>
        </w:rPr>
        <w:instrText>T</w:instrText>
      </w:r>
      <w:r w:rsidR="0056108D" w:rsidRPr="001816B2">
        <w:rPr>
          <w:lang w:val="en-US"/>
        </w:rPr>
        <w:instrText>7"],"</w:instrText>
      </w:r>
      <w:r w:rsidR="0056108D" w:rsidRPr="0056108D">
        <w:rPr>
          <w:lang w:val="en-US"/>
        </w:rPr>
        <w:instrText>itemData</w:instrText>
      </w:r>
      <w:r w:rsidR="0056108D" w:rsidRPr="001816B2">
        <w:rPr>
          <w:lang w:val="en-US"/>
        </w:rPr>
        <w:instrText>":{"</w:instrText>
      </w:r>
      <w:r w:rsidR="0056108D" w:rsidRPr="0056108D">
        <w:rPr>
          <w:lang w:val="en-US"/>
        </w:rPr>
        <w:instrText>id</w:instrText>
      </w:r>
      <w:r w:rsidR="0056108D" w:rsidRPr="001816B2">
        <w:rPr>
          <w:lang w:val="en-US"/>
        </w:rPr>
        <w:instrText>":"</w:instrText>
      </w:r>
      <w:r w:rsidR="0056108D" w:rsidRPr="0056108D">
        <w:rPr>
          <w:lang w:val="en-US"/>
        </w:rPr>
        <w:instrText>na</w:instrText>
      </w:r>
      <w:r w:rsidR="0056108D" w:rsidRPr="001816B2">
        <w:rPr>
          <w:lang w:val="en-US"/>
        </w:rPr>
        <w:instrText>3</w:instrText>
      </w:r>
      <w:r w:rsidR="0056108D" w:rsidRPr="0056108D">
        <w:rPr>
          <w:lang w:val="en-US"/>
        </w:rPr>
        <w:instrText>KYbee</w:instrText>
      </w:r>
      <w:r w:rsidR="0056108D" w:rsidRPr="001816B2">
        <w:rPr>
          <w:lang w:val="en-US"/>
        </w:rPr>
        <w:instrText>/</w:instrText>
      </w:r>
      <w:r w:rsidR="0056108D" w:rsidRPr="0056108D">
        <w:rPr>
          <w:lang w:val="en-US"/>
        </w:rPr>
        <w:instrText>l</w:instrText>
      </w:r>
      <w:r w:rsidR="0056108D" w:rsidRPr="001816B2">
        <w:rPr>
          <w:lang w:val="en-US"/>
        </w:rPr>
        <w:instrText>9</w:instrText>
      </w:r>
      <w:r w:rsidR="0056108D" w:rsidRPr="0056108D">
        <w:rPr>
          <w:lang w:val="en-US"/>
        </w:rPr>
        <w:instrText>KKUteL</w:instrText>
      </w:r>
      <w:r w:rsidR="0056108D" w:rsidRPr="001816B2">
        <w:rPr>
          <w:lang w:val="en-US"/>
        </w:rPr>
        <w:instrText>","</w:instrText>
      </w:r>
      <w:r w:rsidR="0056108D" w:rsidRPr="0056108D">
        <w:rPr>
          <w:lang w:val="en-US"/>
        </w:rPr>
        <w:instrText>type</w:instrText>
      </w:r>
      <w:r w:rsidR="0056108D" w:rsidRPr="001816B2">
        <w:rPr>
          <w:lang w:val="en-US"/>
        </w:rPr>
        <w:instrText>":"</w:instrText>
      </w:r>
      <w:r w:rsidR="0056108D" w:rsidRPr="0056108D">
        <w:rPr>
          <w:lang w:val="en-US"/>
        </w:rPr>
        <w:instrText>article</w:instrText>
      </w:r>
      <w:r w:rsidR="0056108D" w:rsidRPr="001816B2">
        <w:rPr>
          <w:lang w:val="en-US"/>
        </w:rPr>
        <w:instrText>-</w:instrText>
      </w:r>
      <w:r w:rsidR="0056108D" w:rsidRPr="0056108D">
        <w:rPr>
          <w:lang w:val="en-US"/>
        </w:rPr>
        <w:instrText>journal</w:instrText>
      </w:r>
      <w:r w:rsidR="0056108D" w:rsidRPr="001816B2">
        <w:rPr>
          <w:lang w:val="en-US"/>
        </w:rPr>
        <w:instrText>","</w:instrText>
      </w:r>
      <w:r w:rsidR="0056108D" w:rsidRPr="0056108D">
        <w:rPr>
          <w:lang w:val="en-US"/>
        </w:rPr>
        <w:instrText>abstract</w:instrText>
      </w:r>
      <w:r w:rsidR="0056108D" w:rsidRPr="001816B2">
        <w:rPr>
          <w:lang w:val="en-US"/>
        </w:rPr>
        <w:instrText>":"</w:instrText>
      </w:r>
      <w:r w:rsidR="0056108D" w:rsidRPr="0056108D">
        <w:rPr>
          <w:lang w:val="en-US"/>
        </w:rPr>
        <w:instrText>Leading</w:instrText>
      </w:r>
      <w:r w:rsidR="0056108D" w:rsidRPr="001816B2">
        <w:rPr>
          <w:lang w:val="en-US"/>
        </w:rPr>
        <w:instrText xml:space="preserve"> </w:instrText>
      </w:r>
      <w:r w:rsidR="0056108D" w:rsidRPr="0056108D">
        <w:rPr>
          <w:lang w:val="en-US"/>
        </w:rPr>
        <w:instrText>citation</w:instrText>
      </w:r>
      <w:r w:rsidR="0056108D" w:rsidRPr="001816B2">
        <w:rPr>
          <w:lang w:val="en-US"/>
        </w:rPr>
        <w:instrText xml:space="preserve"> </w:instrText>
      </w:r>
      <w:r w:rsidR="0056108D" w:rsidRPr="0056108D">
        <w:rPr>
          <w:lang w:val="en-US"/>
        </w:rPr>
        <w:instrText>databases</w:instrText>
      </w:r>
      <w:r w:rsidR="0056108D" w:rsidRPr="001816B2">
        <w:rPr>
          <w:lang w:val="en-US"/>
        </w:rPr>
        <w:instrText xml:space="preserve"> </w:instrText>
      </w:r>
      <w:r w:rsidR="0056108D" w:rsidRPr="0056108D">
        <w:rPr>
          <w:lang w:val="en-US"/>
        </w:rPr>
        <w:instrText>have</w:instrText>
      </w:r>
      <w:r w:rsidR="0056108D" w:rsidRPr="001816B2">
        <w:rPr>
          <w:lang w:val="en-US"/>
        </w:rPr>
        <w:instrText xml:space="preserve"> </w:instrText>
      </w:r>
      <w:r w:rsidR="0056108D" w:rsidRPr="0056108D">
        <w:rPr>
          <w:lang w:val="en-US"/>
        </w:rPr>
        <w:instrText>made</w:instrText>
      </w:r>
      <w:r w:rsidR="0056108D" w:rsidRPr="001816B2">
        <w:rPr>
          <w:lang w:val="en-US"/>
        </w:rPr>
        <w:instrText xml:space="preserve"> </w:instrText>
      </w:r>
      <w:r w:rsidR="0056108D" w:rsidRPr="0056108D">
        <w:rPr>
          <w:lang w:val="en-US"/>
        </w:rPr>
        <w:instrText>concerted</w:instrText>
      </w:r>
      <w:r w:rsidR="0056108D" w:rsidRPr="001816B2">
        <w:rPr>
          <w:lang w:val="en-US"/>
        </w:rPr>
        <w:instrText xml:space="preserve"> </w:instrText>
      </w:r>
      <w:r w:rsidR="0056108D" w:rsidRPr="0056108D">
        <w:rPr>
          <w:lang w:val="en-US"/>
        </w:rPr>
        <w:instrText>efforts</w:instrText>
      </w:r>
      <w:r w:rsidR="0056108D" w:rsidRPr="001816B2">
        <w:rPr>
          <w:lang w:val="en-US"/>
        </w:rPr>
        <w:instrText xml:space="preserve"> </w:instrText>
      </w:r>
      <w:r w:rsidR="0056108D" w:rsidRPr="0056108D">
        <w:rPr>
          <w:lang w:val="en-US"/>
        </w:rPr>
        <w:instrText>to</w:instrText>
      </w:r>
      <w:r w:rsidR="0056108D" w:rsidRPr="001816B2">
        <w:rPr>
          <w:lang w:val="en-US"/>
        </w:rPr>
        <w:instrText xml:space="preserve"> </w:instrText>
      </w:r>
      <w:r w:rsidR="0056108D" w:rsidRPr="0056108D">
        <w:rPr>
          <w:lang w:val="en-US"/>
        </w:rPr>
        <w:instrText>reflect</w:instrText>
      </w:r>
      <w:r w:rsidR="0056108D" w:rsidRPr="001816B2">
        <w:rPr>
          <w:lang w:val="en-US"/>
        </w:rPr>
        <w:instrText xml:space="preserve"> </w:instrText>
      </w:r>
      <w:r w:rsidR="0056108D" w:rsidRPr="0056108D">
        <w:rPr>
          <w:lang w:val="en-US"/>
        </w:rPr>
        <w:instrText>academic</w:instrText>
      </w:r>
      <w:r w:rsidR="0056108D" w:rsidRPr="001816B2">
        <w:rPr>
          <w:lang w:val="en-US"/>
        </w:rPr>
        <w:instrText xml:space="preserve"> </w:instrText>
      </w:r>
      <w:r w:rsidR="0056108D" w:rsidRPr="0056108D">
        <w:rPr>
          <w:lang w:val="en-US"/>
        </w:rPr>
        <w:instrText>conference</w:instrText>
      </w:r>
      <w:r w:rsidR="0056108D" w:rsidRPr="001816B2">
        <w:rPr>
          <w:lang w:val="en-US"/>
        </w:rPr>
        <w:instrText xml:space="preserve"> </w:instrText>
      </w:r>
      <w:r w:rsidR="0056108D" w:rsidRPr="0056108D">
        <w:rPr>
          <w:lang w:val="en-US"/>
        </w:rPr>
        <w:instrText>contributions</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the</w:instrText>
      </w:r>
      <w:r w:rsidR="0056108D" w:rsidRPr="001816B2">
        <w:rPr>
          <w:lang w:val="en-US"/>
        </w:rPr>
        <w:instrText xml:space="preserve"> </w:instrText>
      </w:r>
      <w:r w:rsidR="0056108D" w:rsidRPr="0056108D">
        <w:rPr>
          <w:lang w:val="en-US"/>
        </w:rPr>
        <w:instrText>form</w:instrText>
      </w:r>
      <w:r w:rsidR="0056108D" w:rsidRPr="001816B2">
        <w:rPr>
          <w:lang w:val="en-US"/>
        </w:rPr>
        <w:instrText xml:space="preserve"> </w:instrText>
      </w:r>
      <w:r w:rsidR="0056108D" w:rsidRPr="0056108D">
        <w:rPr>
          <w:lang w:val="en-US"/>
        </w:rPr>
        <w:instrText>of</w:instrText>
      </w:r>
      <w:r w:rsidR="0056108D" w:rsidRPr="001816B2">
        <w:rPr>
          <w:lang w:val="en-US"/>
        </w:rPr>
        <w:instrText xml:space="preserve"> </w:instrText>
      </w:r>
      <w:r w:rsidR="0056108D" w:rsidRPr="0056108D">
        <w:rPr>
          <w:lang w:val="en-US"/>
        </w:rPr>
        <w:instrText>proceedings</w:instrText>
      </w:r>
      <w:r w:rsidR="0056108D" w:rsidRPr="001816B2">
        <w:rPr>
          <w:lang w:val="en-US"/>
        </w:rPr>
        <w:instrText xml:space="preserve"> </w:instrText>
      </w:r>
      <w:r w:rsidR="0056108D" w:rsidRPr="0056108D">
        <w:rPr>
          <w:lang w:val="en-US"/>
        </w:rPr>
        <w:instrText>papers</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their</w:instrText>
      </w:r>
      <w:r w:rsidR="0056108D" w:rsidRPr="001816B2">
        <w:rPr>
          <w:lang w:val="en-US"/>
        </w:rPr>
        <w:instrText xml:space="preserve"> </w:instrText>
      </w:r>
      <w:r w:rsidR="0056108D" w:rsidRPr="0056108D">
        <w:rPr>
          <w:lang w:val="en-US"/>
        </w:rPr>
        <w:instrText>databases</w:instrText>
      </w:r>
      <w:r w:rsidR="0056108D" w:rsidRPr="001816B2">
        <w:rPr>
          <w:lang w:val="en-US"/>
        </w:rPr>
        <w:instrText xml:space="preserve">. </w:instrText>
      </w:r>
      <w:r w:rsidR="0056108D" w:rsidRPr="0056108D">
        <w:rPr>
          <w:lang w:val="en-US"/>
        </w:rPr>
        <w:instrText>We</w:instrText>
      </w:r>
      <w:r w:rsidR="0056108D" w:rsidRPr="001816B2">
        <w:rPr>
          <w:lang w:val="en-US"/>
        </w:rPr>
        <w:instrText xml:space="preserve"> </w:instrText>
      </w:r>
      <w:r w:rsidR="0056108D" w:rsidRPr="0056108D">
        <w:rPr>
          <w:lang w:val="en-US"/>
        </w:rPr>
        <w:instrText>studied</w:instrText>
      </w:r>
      <w:r w:rsidR="0056108D" w:rsidRPr="001816B2">
        <w:rPr>
          <w:lang w:val="en-US"/>
        </w:rPr>
        <w:instrText xml:space="preserve"> </w:instrText>
      </w:r>
      <w:r w:rsidR="0056108D" w:rsidRPr="0056108D">
        <w:rPr>
          <w:lang w:val="en-US"/>
        </w:rPr>
        <w:instrText>global</w:instrText>
      </w:r>
      <w:r w:rsidR="0056108D" w:rsidRPr="001816B2">
        <w:rPr>
          <w:lang w:val="en-US"/>
        </w:rPr>
        <w:instrText xml:space="preserve"> </w:instrText>
      </w:r>
      <w:r w:rsidR="0056108D" w:rsidRPr="0056108D">
        <w:rPr>
          <w:lang w:val="en-US"/>
        </w:rPr>
        <w:instrText>trends</w:instrText>
      </w:r>
      <w:r w:rsidR="0056108D" w:rsidRPr="001816B2">
        <w:rPr>
          <w:lang w:val="en-US"/>
        </w:rPr>
        <w:instrText xml:space="preserve"> </w:instrText>
      </w:r>
      <w:r w:rsidR="0056108D" w:rsidRPr="0056108D">
        <w:rPr>
          <w:lang w:val="en-US"/>
        </w:rPr>
        <w:instrText>and</w:instrText>
      </w:r>
      <w:r w:rsidR="0056108D" w:rsidRPr="001816B2">
        <w:rPr>
          <w:lang w:val="en-US"/>
        </w:rPr>
        <w:instrText xml:space="preserve"> </w:instrText>
      </w:r>
      <w:r w:rsidR="0056108D" w:rsidRPr="0056108D">
        <w:rPr>
          <w:lang w:val="en-US"/>
        </w:rPr>
        <w:instrText>a</w:instrText>
      </w:r>
      <w:r w:rsidR="0056108D" w:rsidRPr="001816B2">
        <w:rPr>
          <w:lang w:val="en-US"/>
        </w:rPr>
        <w:instrText xml:space="preserve"> </w:instrText>
      </w:r>
      <w:r w:rsidR="0056108D" w:rsidRPr="0056108D">
        <w:rPr>
          <w:lang w:val="en-US"/>
        </w:rPr>
        <w:instrText>regional</w:instrText>
      </w:r>
      <w:r w:rsidR="0056108D" w:rsidRPr="001816B2">
        <w:rPr>
          <w:lang w:val="en-US"/>
        </w:rPr>
        <w:instrText xml:space="preserve"> </w:instrText>
      </w:r>
      <w:r w:rsidR="0056108D" w:rsidRPr="0056108D">
        <w:rPr>
          <w:lang w:val="en-US"/>
        </w:rPr>
        <w:instrText>case</w:instrText>
      </w:r>
      <w:r w:rsidR="0056108D" w:rsidRPr="001816B2">
        <w:rPr>
          <w:lang w:val="en-US"/>
        </w:rPr>
        <w:instrText xml:space="preserve"> </w:instrText>
      </w:r>
      <w:r w:rsidR="0056108D" w:rsidRPr="0056108D">
        <w:rPr>
          <w:lang w:val="en-US"/>
        </w:rPr>
        <w:instrText>study</w:instrText>
      </w:r>
      <w:r w:rsidR="0056108D" w:rsidRPr="001816B2">
        <w:rPr>
          <w:lang w:val="en-US"/>
        </w:rPr>
        <w:instrText xml:space="preserve"> </w:instrText>
      </w:r>
      <w:r w:rsidR="0056108D" w:rsidRPr="0056108D">
        <w:rPr>
          <w:lang w:val="en-US"/>
        </w:rPr>
        <w:instrText>to</w:instrText>
      </w:r>
      <w:r w:rsidR="0056108D" w:rsidRPr="001816B2">
        <w:rPr>
          <w:lang w:val="en-US"/>
        </w:rPr>
        <w:instrText xml:space="preserve"> </w:instrText>
      </w:r>
      <w:r w:rsidR="0056108D" w:rsidRPr="0056108D">
        <w:rPr>
          <w:lang w:val="en-US"/>
        </w:rPr>
        <w:instrText>determine</w:instrText>
      </w:r>
      <w:r w:rsidR="0056108D" w:rsidRPr="001816B2">
        <w:rPr>
          <w:lang w:val="en-US"/>
        </w:rPr>
        <w:instrText xml:space="preserve"> </w:instrText>
      </w:r>
      <w:r w:rsidR="0056108D" w:rsidRPr="0056108D">
        <w:rPr>
          <w:lang w:val="en-US"/>
        </w:rPr>
        <w:instrText>the</w:instrText>
      </w:r>
      <w:r w:rsidR="0056108D" w:rsidRPr="001816B2">
        <w:rPr>
          <w:lang w:val="en-US"/>
        </w:rPr>
        <w:instrText xml:space="preserve"> </w:instrText>
      </w:r>
      <w:r w:rsidR="0056108D" w:rsidRPr="0056108D">
        <w:rPr>
          <w:lang w:val="en-US"/>
        </w:rPr>
        <w:instrText>relative</w:instrText>
      </w:r>
      <w:r w:rsidR="0056108D" w:rsidRPr="001816B2">
        <w:rPr>
          <w:lang w:val="en-US"/>
        </w:rPr>
        <w:instrText xml:space="preserve"> </w:instrText>
      </w:r>
      <w:r w:rsidR="0056108D" w:rsidRPr="0056108D">
        <w:rPr>
          <w:lang w:val="en-US"/>
        </w:rPr>
        <w:instrText>representation</w:instrText>
      </w:r>
      <w:r w:rsidR="0056108D" w:rsidRPr="001816B2">
        <w:rPr>
          <w:lang w:val="en-US"/>
        </w:rPr>
        <w:instrText xml:space="preserve"> </w:instrText>
      </w:r>
      <w:r w:rsidR="0056108D" w:rsidRPr="0056108D">
        <w:rPr>
          <w:lang w:val="en-US"/>
        </w:rPr>
        <w:instrText>of</w:instrText>
      </w:r>
      <w:r w:rsidR="0056108D" w:rsidRPr="001816B2">
        <w:rPr>
          <w:lang w:val="en-US"/>
        </w:rPr>
        <w:instrText xml:space="preserve"> </w:instrText>
      </w:r>
      <w:r w:rsidR="0056108D" w:rsidRPr="0056108D">
        <w:rPr>
          <w:lang w:val="en-US"/>
        </w:rPr>
        <w:instrText>conference</w:instrText>
      </w:r>
      <w:r w:rsidR="0056108D" w:rsidRPr="001816B2">
        <w:rPr>
          <w:lang w:val="en-US"/>
        </w:rPr>
        <w:instrText xml:space="preserve"> </w:instrText>
      </w:r>
      <w:r w:rsidR="0056108D" w:rsidRPr="0056108D">
        <w:rPr>
          <w:lang w:val="en-US"/>
        </w:rPr>
        <w:instrText>proceedings</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the</w:instrText>
      </w:r>
      <w:r w:rsidR="0056108D" w:rsidRPr="001816B2">
        <w:rPr>
          <w:lang w:val="en-US"/>
        </w:rPr>
        <w:instrText xml:space="preserve"> </w:instrText>
      </w:r>
      <w:r w:rsidR="0056108D" w:rsidRPr="0056108D">
        <w:rPr>
          <w:lang w:val="en-US"/>
        </w:rPr>
        <w:instrText>global</w:instrText>
      </w:r>
      <w:r w:rsidR="0056108D" w:rsidRPr="001816B2">
        <w:rPr>
          <w:lang w:val="en-US"/>
        </w:rPr>
        <w:instrText xml:space="preserve"> </w:instrText>
      </w:r>
      <w:r w:rsidR="0056108D" w:rsidRPr="0056108D">
        <w:rPr>
          <w:lang w:val="en-US"/>
        </w:rPr>
        <w:instrText>scholarly</w:instrText>
      </w:r>
      <w:r w:rsidR="0056108D" w:rsidRPr="001816B2">
        <w:rPr>
          <w:lang w:val="en-US"/>
        </w:rPr>
        <w:instrText xml:space="preserve"> </w:instrText>
      </w:r>
      <w:r w:rsidR="0056108D" w:rsidRPr="0056108D">
        <w:rPr>
          <w:lang w:val="en-US"/>
        </w:rPr>
        <w:instrText>literature</w:instrText>
      </w:r>
      <w:r w:rsidR="0056108D" w:rsidRPr="001816B2">
        <w:rPr>
          <w:lang w:val="en-US"/>
        </w:rPr>
        <w:instrText xml:space="preserve"> </w:instrText>
      </w:r>
      <w:r w:rsidR="0056108D" w:rsidRPr="0056108D">
        <w:rPr>
          <w:lang w:val="en-US"/>
        </w:rPr>
        <w:instrText>using</w:instrText>
      </w:r>
      <w:r w:rsidR="0056108D" w:rsidRPr="001816B2">
        <w:rPr>
          <w:lang w:val="en-US"/>
        </w:rPr>
        <w:instrText xml:space="preserve"> </w:instrText>
      </w:r>
      <w:r w:rsidR="0056108D" w:rsidRPr="0056108D">
        <w:rPr>
          <w:lang w:val="en-US"/>
        </w:rPr>
        <w:instrText>the</w:instrText>
      </w:r>
      <w:r w:rsidR="0056108D" w:rsidRPr="001816B2">
        <w:rPr>
          <w:lang w:val="en-US"/>
        </w:rPr>
        <w:instrText xml:space="preserve"> </w:instrText>
      </w:r>
      <w:r w:rsidR="0056108D" w:rsidRPr="0056108D">
        <w:rPr>
          <w:lang w:val="en-US"/>
        </w:rPr>
        <w:instrText>Web</w:instrText>
      </w:r>
      <w:r w:rsidR="0056108D" w:rsidRPr="001816B2">
        <w:rPr>
          <w:lang w:val="en-US"/>
        </w:rPr>
        <w:instrText xml:space="preserve"> </w:instrText>
      </w:r>
      <w:r w:rsidR="0056108D" w:rsidRPr="0056108D">
        <w:rPr>
          <w:lang w:val="en-US"/>
        </w:rPr>
        <w:instrText>of</w:instrText>
      </w:r>
      <w:r w:rsidR="0056108D" w:rsidRPr="001816B2">
        <w:rPr>
          <w:lang w:val="en-US"/>
        </w:rPr>
        <w:instrText xml:space="preserve"> </w:instrText>
      </w:r>
      <w:r w:rsidR="0056108D" w:rsidRPr="0056108D">
        <w:rPr>
          <w:lang w:val="en-US"/>
        </w:rPr>
        <w:instrText>Science</w:instrText>
      </w:r>
      <w:r w:rsidR="0056108D" w:rsidRPr="001816B2">
        <w:rPr>
          <w:lang w:val="en-US"/>
        </w:rPr>
        <w:instrText xml:space="preserve">, </w:instrText>
      </w:r>
      <w:r w:rsidR="0056108D" w:rsidRPr="0056108D">
        <w:rPr>
          <w:lang w:val="en-US"/>
        </w:rPr>
        <w:instrText>Scopus</w:instrText>
      </w:r>
      <w:r w:rsidR="0056108D" w:rsidRPr="001816B2">
        <w:rPr>
          <w:lang w:val="en-US"/>
        </w:rPr>
        <w:instrText xml:space="preserve">, </w:instrText>
      </w:r>
      <w:r w:rsidR="0056108D" w:rsidRPr="0056108D">
        <w:rPr>
          <w:lang w:val="en-US"/>
        </w:rPr>
        <w:instrText>and</w:instrText>
      </w:r>
      <w:r w:rsidR="0056108D" w:rsidRPr="001816B2">
        <w:rPr>
          <w:lang w:val="en-US"/>
        </w:rPr>
        <w:instrText xml:space="preserve"> </w:instrText>
      </w:r>
      <w:r w:rsidR="0056108D" w:rsidRPr="0056108D">
        <w:rPr>
          <w:lang w:val="en-US"/>
        </w:rPr>
        <w:instrText>Dimensions</w:instrText>
      </w:r>
      <w:r w:rsidR="0056108D" w:rsidRPr="001816B2">
        <w:rPr>
          <w:lang w:val="en-US"/>
        </w:rPr>
        <w:instrText xml:space="preserve">. </w:instrText>
      </w:r>
      <w:r w:rsidR="0056108D" w:rsidRPr="0056108D">
        <w:rPr>
          <w:lang w:val="en-US"/>
        </w:rPr>
        <w:instrText>We</w:instrText>
      </w:r>
      <w:r w:rsidR="0056108D" w:rsidRPr="001816B2">
        <w:rPr>
          <w:lang w:val="en-US"/>
        </w:rPr>
        <w:instrText xml:space="preserve"> </w:instrText>
      </w:r>
      <w:r w:rsidR="0056108D" w:rsidRPr="0056108D">
        <w:rPr>
          <w:lang w:val="en-US"/>
        </w:rPr>
        <w:instrText>designed</w:instrText>
      </w:r>
      <w:r w:rsidR="0056108D" w:rsidRPr="001816B2">
        <w:rPr>
          <w:lang w:val="en-US"/>
        </w:rPr>
        <w:instrText xml:space="preserve"> </w:instrText>
      </w:r>
      <w:r w:rsidR="0056108D" w:rsidRPr="0056108D">
        <w:rPr>
          <w:lang w:val="en-US"/>
        </w:rPr>
        <w:instrText>our</w:instrText>
      </w:r>
      <w:r w:rsidR="0056108D" w:rsidRPr="001816B2">
        <w:rPr>
          <w:lang w:val="en-US"/>
        </w:rPr>
        <w:instrText xml:space="preserve"> </w:instrText>
      </w:r>
      <w:r w:rsidR="0056108D" w:rsidRPr="0056108D">
        <w:rPr>
          <w:lang w:val="en-US"/>
        </w:rPr>
        <w:instrText>case</w:instrText>
      </w:r>
      <w:r w:rsidR="0056108D" w:rsidRPr="001816B2">
        <w:rPr>
          <w:lang w:val="en-US"/>
        </w:rPr>
        <w:instrText xml:space="preserve"> </w:instrText>
      </w:r>
      <w:r w:rsidR="0056108D" w:rsidRPr="0056108D">
        <w:rPr>
          <w:lang w:val="en-US"/>
        </w:rPr>
        <w:instrText>study</w:instrText>
      </w:r>
      <w:r w:rsidR="0056108D" w:rsidRPr="001816B2">
        <w:rPr>
          <w:lang w:val="en-US"/>
        </w:rPr>
        <w:instrText xml:space="preserve"> </w:instrText>
      </w:r>
      <w:r w:rsidR="0056108D" w:rsidRPr="0056108D">
        <w:rPr>
          <w:lang w:val="en-US"/>
        </w:rPr>
        <w:instrText>of</w:instrText>
      </w:r>
      <w:r w:rsidR="0056108D" w:rsidRPr="001816B2">
        <w:rPr>
          <w:lang w:val="en-US"/>
        </w:rPr>
        <w:instrText xml:space="preserve"> </w:instrText>
      </w:r>
      <w:r w:rsidR="0056108D" w:rsidRPr="0056108D">
        <w:rPr>
          <w:lang w:val="en-US"/>
        </w:rPr>
        <w:instrText>ten</w:instrText>
      </w:r>
      <w:r w:rsidR="0056108D" w:rsidRPr="001816B2">
        <w:rPr>
          <w:lang w:val="en-US"/>
        </w:rPr>
        <w:instrText xml:space="preserve"> </w:instrText>
      </w:r>
      <w:r w:rsidR="0056108D" w:rsidRPr="0056108D">
        <w:rPr>
          <w:lang w:val="en-US"/>
        </w:rPr>
        <w:instrText>Southeast</w:instrText>
      </w:r>
      <w:r w:rsidR="0056108D" w:rsidRPr="001816B2">
        <w:rPr>
          <w:lang w:val="en-US"/>
        </w:rPr>
        <w:instrText xml:space="preserve"> </w:instrText>
      </w:r>
      <w:r w:rsidR="0056108D" w:rsidRPr="0056108D">
        <w:rPr>
          <w:lang w:val="en-US"/>
        </w:rPr>
        <w:instrText>Asian</w:instrText>
      </w:r>
      <w:r w:rsidR="0056108D" w:rsidRPr="001816B2">
        <w:rPr>
          <w:lang w:val="en-US"/>
        </w:rPr>
        <w:instrText xml:space="preserve"> </w:instrText>
      </w:r>
      <w:r w:rsidR="0056108D" w:rsidRPr="0056108D">
        <w:rPr>
          <w:lang w:val="en-US"/>
        </w:rPr>
        <w:instrText>countries</w:instrText>
      </w:r>
      <w:r w:rsidR="0056108D" w:rsidRPr="001816B2">
        <w:rPr>
          <w:lang w:val="en-US"/>
        </w:rPr>
        <w:instrText xml:space="preserve"> </w:instrText>
      </w:r>
      <w:r w:rsidR="0056108D" w:rsidRPr="0056108D">
        <w:rPr>
          <w:lang w:val="en-US"/>
        </w:rPr>
        <w:instrText>to</w:instrText>
      </w:r>
      <w:r w:rsidR="0056108D" w:rsidRPr="001816B2">
        <w:rPr>
          <w:lang w:val="en-US"/>
        </w:rPr>
        <w:instrText xml:space="preserve"> </w:instrText>
      </w:r>
      <w:r w:rsidR="0056108D" w:rsidRPr="0056108D">
        <w:rPr>
          <w:lang w:val="en-US"/>
        </w:rPr>
        <w:instrText>uncover</w:instrText>
      </w:r>
      <w:r w:rsidR="0056108D" w:rsidRPr="001816B2">
        <w:rPr>
          <w:lang w:val="en-US"/>
        </w:rPr>
        <w:instrText xml:space="preserve"> </w:instrText>
      </w:r>
      <w:r w:rsidR="0056108D" w:rsidRPr="0056108D">
        <w:rPr>
          <w:lang w:val="en-US"/>
        </w:rPr>
        <w:instrText>conspicuous</w:instrText>
      </w:r>
      <w:r w:rsidR="0056108D" w:rsidRPr="001816B2">
        <w:rPr>
          <w:lang w:val="en-US"/>
        </w:rPr>
        <w:instrText xml:space="preserve"> </w:instrText>
      </w:r>
      <w:r w:rsidR="0056108D" w:rsidRPr="0056108D">
        <w:rPr>
          <w:lang w:val="en-US"/>
        </w:rPr>
        <w:instrText>publishing</w:instrText>
      </w:r>
      <w:r w:rsidR="0056108D" w:rsidRPr="001816B2">
        <w:rPr>
          <w:lang w:val="en-US"/>
        </w:rPr>
        <w:instrText xml:space="preserve"> </w:instrText>
      </w:r>
      <w:r w:rsidR="0056108D" w:rsidRPr="0056108D">
        <w:rPr>
          <w:lang w:val="en-US"/>
        </w:rPr>
        <w:instrText>patterns</w:instrText>
      </w:r>
      <w:r w:rsidR="0056108D" w:rsidRPr="001816B2">
        <w:rPr>
          <w:lang w:val="en-US"/>
        </w:rPr>
        <w:instrText xml:space="preserve"> </w:instrText>
      </w:r>
      <w:r w:rsidR="0056108D" w:rsidRPr="0056108D">
        <w:rPr>
          <w:lang w:val="en-US"/>
        </w:rPr>
        <w:instrText>obscured</w:instrText>
      </w:r>
      <w:r w:rsidR="0056108D" w:rsidRPr="001816B2">
        <w:rPr>
          <w:lang w:val="en-US"/>
        </w:rPr>
        <w:instrText xml:space="preserve"> </w:instrText>
      </w:r>
      <w:r w:rsidR="0056108D" w:rsidRPr="0056108D">
        <w:rPr>
          <w:lang w:val="en-US"/>
        </w:rPr>
        <w:instrText>by</w:instrText>
      </w:r>
      <w:r w:rsidR="0056108D" w:rsidRPr="001816B2">
        <w:rPr>
          <w:lang w:val="en-US"/>
        </w:rPr>
        <w:instrText xml:space="preserve"> </w:instrText>
      </w:r>
      <w:r w:rsidR="0056108D" w:rsidRPr="0056108D">
        <w:rPr>
          <w:lang w:val="en-US"/>
        </w:rPr>
        <w:instrText>global</w:instrText>
      </w:r>
      <w:r w:rsidR="0056108D" w:rsidRPr="001816B2">
        <w:rPr>
          <w:lang w:val="en-US"/>
        </w:rPr>
        <w:instrText xml:space="preserve"> </w:instrText>
      </w:r>
      <w:r w:rsidR="0056108D" w:rsidRPr="0056108D">
        <w:rPr>
          <w:lang w:val="en-US"/>
        </w:rPr>
        <w:instrText>average</w:instrText>
      </w:r>
      <w:r w:rsidR="0056108D" w:rsidRPr="001816B2">
        <w:rPr>
          <w:lang w:val="en-US"/>
        </w:rPr>
        <w:instrText xml:space="preserve"> </w:instrText>
      </w:r>
      <w:r w:rsidR="0056108D" w:rsidRPr="0056108D">
        <w:rPr>
          <w:lang w:val="en-US"/>
        </w:rPr>
        <w:instrText>figures</w:instrText>
      </w:r>
      <w:r w:rsidR="0056108D" w:rsidRPr="001816B2">
        <w:rPr>
          <w:lang w:val="en-US"/>
        </w:rPr>
        <w:instrText xml:space="preserve">. </w:instrText>
      </w:r>
      <w:r w:rsidR="0056108D" w:rsidRPr="0056108D">
        <w:rPr>
          <w:lang w:val="en-US"/>
        </w:rPr>
        <w:instrText>As</w:instrText>
      </w:r>
      <w:r w:rsidR="0056108D" w:rsidRPr="001816B2">
        <w:rPr>
          <w:lang w:val="en-US"/>
        </w:rPr>
        <w:instrText xml:space="preserve"> </w:instrText>
      </w:r>
      <w:r w:rsidR="0056108D" w:rsidRPr="0056108D">
        <w:rPr>
          <w:lang w:val="en-US"/>
        </w:rPr>
        <w:instrText>a</w:instrText>
      </w:r>
      <w:r w:rsidR="0056108D" w:rsidRPr="001816B2">
        <w:rPr>
          <w:lang w:val="en-US"/>
        </w:rPr>
        <w:instrText xml:space="preserve"> </w:instrText>
      </w:r>
      <w:r w:rsidR="0056108D" w:rsidRPr="0056108D">
        <w:rPr>
          <w:lang w:val="en-US"/>
        </w:rPr>
        <w:instrText>result</w:instrText>
      </w:r>
      <w:r w:rsidR="0056108D" w:rsidRPr="001816B2">
        <w:rPr>
          <w:lang w:val="en-US"/>
        </w:rPr>
        <w:instrText xml:space="preserve">, </w:instrText>
      </w:r>
      <w:r w:rsidR="0056108D" w:rsidRPr="0056108D">
        <w:rPr>
          <w:lang w:val="en-US"/>
        </w:rPr>
        <w:instrText>we</w:instrText>
      </w:r>
      <w:r w:rsidR="0056108D" w:rsidRPr="001816B2">
        <w:rPr>
          <w:lang w:val="en-US"/>
        </w:rPr>
        <w:instrText xml:space="preserve"> </w:instrText>
      </w:r>
      <w:r w:rsidR="0056108D" w:rsidRPr="0056108D">
        <w:rPr>
          <w:lang w:val="en-US"/>
        </w:rPr>
        <w:instrText>discovered</w:instrText>
      </w:r>
      <w:r w:rsidR="0056108D" w:rsidRPr="001816B2">
        <w:rPr>
          <w:lang w:val="en-US"/>
        </w:rPr>
        <w:instrText xml:space="preserve"> </w:instrText>
      </w:r>
      <w:r w:rsidR="0056108D" w:rsidRPr="0056108D">
        <w:rPr>
          <w:lang w:val="en-US"/>
        </w:rPr>
        <w:instrText>that</w:instrText>
      </w:r>
      <w:r w:rsidR="0056108D" w:rsidRPr="001816B2">
        <w:rPr>
          <w:lang w:val="en-US"/>
        </w:rPr>
        <w:instrText xml:space="preserve"> </w:instrText>
      </w:r>
      <w:r w:rsidR="0056108D" w:rsidRPr="0056108D">
        <w:rPr>
          <w:lang w:val="en-US"/>
        </w:rPr>
        <w:instrText>Indonesia</w:instrText>
      </w:r>
      <w:r w:rsidR="0056108D" w:rsidRPr="001816B2">
        <w:rPr>
          <w:lang w:val="en-US"/>
        </w:rPr>
        <w:instrText xml:space="preserve"> </w:instrText>
      </w:r>
      <w:r w:rsidR="0056108D" w:rsidRPr="0056108D">
        <w:rPr>
          <w:lang w:val="en-US"/>
        </w:rPr>
        <w:instrText>alone</w:instrText>
      </w:r>
      <w:r w:rsidR="0056108D" w:rsidRPr="001816B2">
        <w:rPr>
          <w:lang w:val="en-US"/>
        </w:rPr>
        <w:instrText xml:space="preserve"> </w:instrText>
      </w:r>
      <w:r w:rsidR="0056108D" w:rsidRPr="0056108D">
        <w:rPr>
          <w:lang w:val="en-US"/>
        </w:rPr>
        <w:instrText>has</w:instrText>
      </w:r>
      <w:r w:rsidR="0056108D" w:rsidRPr="001816B2">
        <w:rPr>
          <w:lang w:val="en-US"/>
        </w:rPr>
        <w:instrText xml:space="preserve"> </w:instrText>
      </w:r>
      <w:r w:rsidR="0056108D" w:rsidRPr="0056108D">
        <w:rPr>
          <w:lang w:val="en-US"/>
        </w:rPr>
        <w:instrText>made</w:instrText>
      </w:r>
      <w:r w:rsidR="0056108D" w:rsidRPr="001816B2">
        <w:rPr>
          <w:lang w:val="en-US"/>
        </w:rPr>
        <w:instrText xml:space="preserve"> </w:instrText>
      </w:r>
      <w:r w:rsidR="0056108D" w:rsidRPr="0056108D">
        <w:rPr>
          <w:lang w:val="en-US"/>
        </w:rPr>
        <w:instrText>a</w:instrText>
      </w:r>
      <w:r w:rsidR="0056108D" w:rsidRPr="001816B2">
        <w:rPr>
          <w:lang w:val="en-US"/>
        </w:rPr>
        <w:instrText xml:space="preserve"> </w:instrText>
      </w:r>
      <w:r w:rsidR="0056108D" w:rsidRPr="0056108D">
        <w:rPr>
          <w:lang w:val="en-US"/>
        </w:rPr>
        <w:instrText>recent</w:instrText>
      </w:r>
      <w:r w:rsidR="0056108D" w:rsidRPr="001816B2">
        <w:rPr>
          <w:lang w:val="en-US"/>
        </w:rPr>
        <w:instrText xml:space="preserve"> </w:instrText>
      </w:r>
      <w:r w:rsidR="0056108D" w:rsidRPr="0056108D">
        <w:rPr>
          <w:lang w:val="en-US"/>
        </w:rPr>
        <w:instrText>and</w:instrText>
      </w:r>
      <w:r w:rsidR="0056108D" w:rsidRPr="001816B2">
        <w:rPr>
          <w:lang w:val="en-US"/>
        </w:rPr>
        <w:instrText xml:space="preserve"> </w:instrText>
      </w:r>
      <w:r w:rsidR="0056108D" w:rsidRPr="0056108D">
        <w:rPr>
          <w:lang w:val="en-US"/>
        </w:rPr>
        <w:instrText>remarkable</w:instrText>
      </w:r>
      <w:r w:rsidR="0056108D" w:rsidRPr="001816B2">
        <w:rPr>
          <w:lang w:val="en-US"/>
        </w:rPr>
        <w:instrText xml:space="preserve"> </w:instrText>
      </w:r>
      <w:r w:rsidR="0056108D" w:rsidRPr="0056108D">
        <w:rPr>
          <w:lang w:val="en-US"/>
        </w:rPr>
        <w:instrText>shift</w:instrText>
      </w:r>
      <w:r w:rsidR="0056108D" w:rsidRPr="001816B2">
        <w:rPr>
          <w:lang w:val="en-US"/>
        </w:rPr>
        <w:instrText xml:space="preserve"> </w:instrText>
      </w:r>
      <w:r w:rsidR="0056108D" w:rsidRPr="0056108D">
        <w:rPr>
          <w:lang w:val="en-US"/>
        </w:rPr>
        <w:instrText>towards</w:instrText>
      </w:r>
      <w:r w:rsidR="0056108D" w:rsidRPr="001816B2">
        <w:rPr>
          <w:lang w:val="en-US"/>
        </w:rPr>
        <w:instrText xml:space="preserve"> </w:instrText>
      </w:r>
      <w:r w:rsidR="0056108D" w:rsidRPr="0056108D">
        <w:rPr>
          <w:lang w:val="en-US"/>
        </w:rPr>
        <w:instrText>conference</w:instrText>
      </w:r>
      <w:r w:rsidR="0056108D" w:rsidRPr="001816B2">
        <w:rPr>
          <w:lang w:val="en-US"/>
        </w:rPr>
        <w:instrText xml:space="preserve"> </w:instrText>
      </w:r>
      <w:r w:rsidR="0056108D" w:rsidRPr="0056108D">
        <w:rPr>
          <w:lang w:val="en-US"/>
        </w:rPr>
        <w:instrText>proceedings</w:instrText>
      </w:r>
      <w:r w:rsidR="0056108D" w:rsidRPr="001816B2">
        <w:rPr>
          <w:lang w:val="en-US"/>
        </w:rPr>
        <w:instrText xml:space="preserve"> </w:instrText>
      </w:r>
      <w:r w:rsidR="0056108D" w:rsidRPr="0056108D">
        <w:rPr>
          <w:lang w:val="en-US"/>
        </w:rPr>
        <w:instrText>publishing</w:instrText>
      </w:r>
      <w:r w:rsidR="0056108D" w:rsidRPr="001816B2">
        <w:rPr>
          <w:lang w:val="en-US"/>
        </w:rPr>
        <w:instrText xml:space="preserve">. </w:instrText>
      </w:r>
      <w:r w:rsidR="0056108D" w:rsidRPr="0056108D">
        <w:rPr>
          <w:lang w:val="en-US"/>
        </w:rPr>
        <w:instrText>This</w:instrText>
      </w:r>
      <w:r w:rsidR="0056108D" w:rsidRPr="001816B2">
        <w:rPr>
          <w:lang w:val="en-US"/>
        </w:rPr>
        <w:instrText xml:space="preserve"> </w:instrText>
      </w:r>
      <w:r w:rsidR="0056108D" w:rsidRPr="0056108D">
        <w:rPr>
          <w:lang w:val="en-US"/>
        </w:rPr>
        <w:instrText>trend</w:instrText>
      </w:r>
      <w:r w:rsidR="0056108D" w:rsidRPr="001816B2">
        <w:rPr>
          <w:lang w:val="en-US"/>
        </w:rPr>
        <w:instrText xml:space="preserve"> </w:instrText>
      </w:r>
      <w:r w:rsidR="0056108D" w:rsidRPr="0056108D">
        <w:rPr>
          <w:lang w:val="en-US"/>
        </w:rPr>
        <w:instrText>was</w:instrText>
      </w:r>
      <w:r w:rsidR="0056108D" w:rsidRPr="001816B2">
        <w:rPr>
          <w:lang w:val="en-US"/>
        </w:rPr>
        <w:instrText xml:space="preserve"> </w:instrText>
      </w:r>
      <w:r w:rsidR="0056108D" w:rsidRPr="0056108D">
        <w:rPr>
          <w:lang w:val="en-US"/>
        </w:rPr>
        <w:instrText>not</w:instrText>
      </w:r>
      <w:r w:rsidR="0056108D" w:rsidRPr="001816B2">
        <w:rPr>
          <w:lang w:val="en-US"/>
        </w:rPr>
        <w:instrText xml:space="preserve"> </w:instrText>
      </w:r>
      <w:r w:rsidR="0056108D" w:rsidRPr="0056108D">
        <w:rPr>
          <w:lang w:val="en-US"/>
        </w:rPr>
        <w:instrText>the</w:instrText>
      </w:r>
      <w:r w:rsidR="0056108D" w:rsidRPr="001816B2">
        <w:rPr>
          <w:lang w:val="en-US"/>
        </w:rPr>
        <w:instrText xml:space="preserve"> </w:instrText>
      </w:r>
      <w:r w:rsidR="0056108D" w:rsidRPr="0056108D">
        <w:rPr>
          <w:lang w:val="en-US"/>
        </w:rPr>
        <w:instrText>result</w:instrText>
      </w:r>
      <w:r w:rsidR="0056108D" w:rsidRPr="001816B2">
        <w:rPr>
          <w:lang w:val="en-US"/>
        </w:rPr>
        <w:instrText xml:space="preserve"> </w:instrText>
      </w:r>
      <w:r w:rsidR="0056108D" w:rsidRPr="0056108D">
        <w:rPr>
          <w:lang w:val="en-US"/>
        </w:rPr>
        <w:instrText>of</w:instrText>
      </w:r>
      <w:r w:rsidR="0056108D" w:rsidRPr="001816B2">
        <w:rPr>
          <w:lang w:val="en-US"/>
        </w:rPr>
        <w:instrText xml:space="preserve"> </w:instrText>
      </w:r>
      <w:r w:rsidR="0056108D" w:rsidRPr="0056108D">
        <w:rPr>
          <w:lang w:val="en-US"/>
        </w:rPr>
        <w:instrText>expanding</w:instrText>
      </w:r>
      <w:r w:rsidR="0056108D" w:rsidRPr="001816B2">
        <w:rPr>
          <w:lang w:val="en-US"/>
        </w:rPr>
        <w:instrText xml:space="preserve"> </w:instrText>
      </w:r>
      <w:r w:rsidR="0056108D" w:rsidRPr="0056108D">
        <w:rPr>
          <w:lang w:val="en-US"/>
        </w:rPr>
        <w:instrText>database</w:instrText>
      </w:r>
      <w:r w:rsidR="0056108D" w:rsidRPr="001816B2">
        <w:rPr>
          <w:lang w:val="en-US"/>
        </w:rPr>
        <w:instrText xml:space="preserve"> </w:instrText>
      </w:r>
      <w:r w:rsidR="0056108D" w:rsidRPr="0056108D">
        <w:rPr>
          <w:lang w:val="en-US"/>
        </w:rPr>
        <w:instrText>coverage</w:instrText>
      </w:r>
      <w:r w:rsidR="0056108D" w:rsidRPr="001816B2">
        <w:rPr>
          <w:lang w:val="en-US"/>
        </w:rPr>
        <w:instrText xml:space="preserve"> </w:instrText>
      </w:r>
      <w:r w:rsidR="0056108D" w:rsidRPr="0056108D">
        <w:rPr>
          <w:lang w:val="en-US"/>
        </w:rPr>
        <w:instrText>but</w:instrText>
      </w:r>
      <w:r w:rsidR="0056108D" w:rsidRPr="001816B2">
        <w:rPr>
          <w:lang w:val="en-US"/>
        </w:rPr>
        <w:instrText xml:space="preserve"> </w:instrText>
      </w:r>
      <w:r w:rsidR="0056108D" w:rsidRPr="0056108D">
        <w:rPr>
          <w:lang w:val="en-US"/>
        </w:rPr>
        <w:instrText>may</w:instrText>
      </w:r>
      <w:r w:rsidR="0056108D" w:rsidRPr="001816B2">
        <w:rPr>
          <w:lang w:val="en-US"/>
        </w:rPr>
        <w:instrText xml:space="preserve"> </w:instrText>
      </w:r>
      <w:r w:rsidR="0056108D" w:rsidRPr="0056108D">
        <w:rPr>
          <w:lang w:val="en-US"/>
        </w:rPr>
        <w:instrText>be</w:instrText>
      </w:r>
      <w:r w:rsidR="0056108D" w:rsidRPr="001816B2">
        <w:rPr>
          <w:lang w:val="en-US"/>
        </w:rPr>
        <w:instrText xml:space="preserve"> </w:instrText>
      </w:r>
      <w:r w:rsidR="0056108D" w:rsidRPr="0056108D">
        <w:rPr>
          <w:lang w:val="en-US"/>
        </w:rPr>
        <w:instrText>linked</w:instrText>
      </w:r>
      <w:r w:rsidR="0056108D" w:rsidRPr="001816B2">
        <w:rPr>
          <w:lang w:val="en-US"/>
        </w:rPr>
        <w:instrText xml:space="preserve"> </w:instrText>
      </w:r>
      <w:r w:rsidR="0056108D" w:rsidRPr="0056108D">
        <w:rPr>
          <w:lang w:val="en-US"/>
        </w:rPr>
        <w:instrText>to</w:instrText>
      </w:r>
      <w:r w:rsidR="0056108D" w:rsidRPr="001816B2">
        <w:rPr>
          <w:lang w:val="en-US"/>
        </w:rPr>
        <w:instrText xml:space="preserve"> </w:instrText>
      </w:r>
      <w:r w:rsidR="0056108D" w:rsidRPr="0056108D">
        <w:rPr>
          <w:lang w:val="en-US"/>
        </w:rPr>
        <w:instrText>a</w:instrText>
      </w:r>
      <w:r w:rsidR="0056108D" w:rsidRPr="001816B2">
        <w:rPr>
          <w:lang w:val="en-US"/>
        </w:rPr>
        <w:instrText xml:space="preserve"> </w:instrText>
      </w:r>
      <w:r w:rsidR="0056108D" w:rsidRPr="0056108D">
        <w:rPr>
          <w:lang w:val="en-US"/>
        </w:rPr>
        <w:instrText>rapid</w:instrText>
      </w:r>
      <w:r w:rsidR="0056108D" w:rsidRPr="001816B2">
        <w:rPr>
          <w:lang w:val="en-US"/>
        </w:rPr>
        <w:instrText xml:space="preserve"> </w:instrText>
      </w:r>
      <w:r w:rsidR="0056108D" w:rsidRPr="0056108D">
        <w:rPr>
          <w:lang w:val="en-US"/>
        </w:rPr>
        <w:instrText>increase</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conferences</w:instrText>
      </w:r>
      <w:r w:rsidR="0056108D" w:rsidRPr="001816B2">
        <w:rPr>
          <w:lang w:val="en-US"/>
        </w:rPr>
        <w:instrText xml:space="preserve"> </w:instrText>
      </w:r>
      <w:r w:rsidR="0056108D" w:rsidRPr="0056108D">
        <w:rPr>
          <w:lang w:val="en-US"/>
        </w:rPr>
        <w:instrText>locally</w:instrText>
      </w:r>
      <w:r w:rsidR="0056108D" w:rsidRPr="001816B2">
        <w:rPr>
          <w:lang w:val="en-US"/>
        </w:rPr>
        <w:instrText xml:space="preserve"> </w:instrText>
      </w:r>
      <w:r w:rsidR="0056108D" w:rsidRPr="0056108D">
        <w:rPr>
          <w:lang w:val="en-US"/>
        </w:rPr>
        <w:instrText>hosted</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Indonesia</w:instrText>
      </w:r>
      <w:r w:rsidR="0056108D" w:rsidRPr="001816B2">
        <w:rPr>
          <w:lang w:val="en-US"/>
        </w:rPr>
        <w:instrText xml:space="preserve">. </w:instrText>
      </w:r>
      <w:r w:rsidR="0056108D" w:rsidRPr="0056108D">
        <w:rPr>
          <w:lang w:val="en-US"/>
        </w:rPr>
        <w:instrText>The</w:instrText>
      </w:r>
      <w:r w:rsidR="0056108D" w:rsidRPr="001816B2">
        <w:rPr>
          <w:lang w:val="en-US"/>
        </w:rPr>
        <w:instrText xml:space="preserve"> </w:instrText>
      </w:r>
      <w:r w:rsidR="0056108D" w:rsidRPr="0056108D">
        <w:rPr>
          <w:lang w:val="en-US"/>
        </w:rPr>
        <w:instrText>conclusion</w:instrText>
      </w:r>
      <w:r w:rsidR="0056108D" w:rsidRPr="001816B2">
        <w:rPr>
          <w:lang w:val="en-US"/>
        </w:rPr>
        <w:instrText xml:space="preserve"> </w:instrText>
      </w:r>
      <w:r w:rsidR="0056108D" w:rsidRPr="0056108D">
        <w:rPr>
          <w:lang w:val="en-US"/>
        </w:rPr>
        <w:instrText>suggests</w:instrText>
      </w:r>
      <w:r w:rsidR="0056108D" w:rsidRPr="001816B2">
        <w:rPr>
          <w:lang w:val="en-US"/>
        </w:rPr>
        <w:instrText xml:space="preserve"> </w:instrText>
      </w:r>
      <w:r w:rsidR="0056108D" w:rsidRPr="0056108D">
        <w:rPr>
          <w:lang w:val="en-US"/>
        </w:rPr>
        <w:instrText>that</w:instrText>
      </w:r>
      <w:r w:rsidR="0056108D" w:rsidRPr="001816B2">
        <w:rPr>
          <w:lang w:val="en-US"/>
        </w:rPr>
        <w:instrText xml:space="preserve"> </w:instrText>
      </w:r>
      <w:r w:rsidR="0056108D" w:rsidRPr="0056108D">
        <w:rPr>
          <w:lang w:val="en-US"/>
        </w:rPr>
        <w:instrText>conference</w:instrText>
      </w:r>
      <w:r w:rsidR="0056108D" w:rsidRPr="001816B2">
        <w:rPr>
          <w:lang w:val="en-US"/>
        </w:rPr>
        <w:instrText xml:space="preserve"> </w:instrText>
      </w:r>
      <w:r w:rsidR="0056108D" w:rsidRPr="0056108D">
        <w:rPr>
          <w:lang w:val="en-US"/>
        </w:rPr>
        <w:instrText>proceedings</w:instrText>
      </w:r>
      <w:r w:rsidR="0056108D" w:rsidRPr="001816B2">
        <w:rPr>
          <w:lang w:val="en-US"/>
        </w:rPr>
        <w:instrText xml:space="preserve"> </w:instrText>
      </w:r>
      <w:r w:rsidR="0056108D" w:rsidRPr="0056108D">
        <w:rPr>
          <w:lang w:val="en-US"/>
        </w:rPr>
        <w:instrText>are</w:instrText>
      </w:r>
      <w:r w:rsidR="0056108D" w:rsidRPr="001816B2">
        <w:rPr>
          <w:lang w:val="en-US"/>
        </w:rPr>
        <w:instrText xml:space="preserve"> </w:instrText>
      </w:r>
      <w:r w:rsidR="0056108D" w:rsidRPr="0056108D">
        <w:rPr>
          <w:lang w:val="en-US"/>
        </w:rPr>
        <w:instrText>increasingly</w:instrText>
      </w:r>
      <w:r w:rsidR="0056108D" w:rsidRPr="001816B2">
        <w:rPr>
          <w:lang w:val="en-US"/>
        </w:rPr>
        <w:instrText xml:space="preserve"> </w:instrText>
      </w:r>
      <w:r w:rsidR="0056108D" w:rsidRPr="0056108D">
        <w:rPr>
          <w:lang w:val="en-US"/>
        </w:rPr>
        <w:instrText>indexed</w:instrText>
      </w:r>
      <w:r w:rsidR="0056108D" w:rsidRPr="001816B2">
        <w:rPr>
          <w:lang w:val="en-US"/>
        </w:rPr>
        <w:instrText xml:space="preserve"> </w:instrText>
      </w:r>
      <w:r w:rsidR="0056108D" w:rsidRPr="0056108D">
        <w:rPr>
          <w:lang w:val="en-US"/>
        </w:rPr>
        <w:instrText>by</w:instrText>
      </w:r>
      <w:r w:rsidR="0056108D" w:rsidRPr="001816B2">
        <w:rPr>
          <w:lang w:val="en-US"/>
        </w:rPr>
        <w:instrText xml:space="preserve"> </w:instrText>
      </w:r>
      <w:r w:rsidR="0056108D" w:rsidRPr="0056108D">
        <w:rPr>
          <w:lang w:val="en-US"/>
        </w:rPr>
        <w:instrText>major</w:instrText>
      </w:r>
      <w:r w:rsidR="0056108D" w:rsidRPr="001816B2">
        <w:rPr>
          <w:lang w:val="en-US"/>
        </w:rPr>
        <w:instrText xml:space="preserve"> </w:instrText>
      </w:r>
      <w:r w:rsidR="0056108D" w:rsidRPr="0056108D">
        <w:rPr>
          <w:lang w:val="en-US"/>
        </w:rPr>
        <w:instrText>databases</w:instrText>
      </w:r>
      <w:r w:rsidR="0056108D" w:rsidRPr="001816B2">
        <w:rPr>
          <w:lang w:val="en-US"/>
        </w:rPr>
        <w:instrText xml:space="preserve">, </w:instrText>
      </w:r>
      <w:r w:rsidR="0056108D" w:rsidRPr="0056108D">
        <w:rPr>
          <w:lang w:val="en-US"/>
        </w:rPr>
        <w:instrText>and</w:instrText>
      </w:r>
      <w:r w:rsidR="0056108D" w:rsidRPr="001816B2">
        <w:rPr>
          <w:lang w:val="en-US"/>
        </w:rPr>
        <w:instrText xml:space="preserve"> </w:instrText>
      </w:r>
      <w:r w:rsidR="0056108D" w:rsidRPr="0056108D">
        <w:rPr>
          <w:lang w:val="en-US"/>
        </w:rPr>
        <w:instrText>that</w:instrText>
      </w:r>
      <w:r w:rsidR="0056108D" w:rsidRPr="001816B2">
        <w:rPr>
          <w:lang w:val="en-US"/>
        </w:rPr>
        <w:instrText xml:space="preserve"> </w:instrText>
      </w:r>
      <w:r w:rsidR="0056108D" w:rsidRPr="0056108D">
        <w:rPr>
          <w:lang w:val="en-US"/>
        </w:rPr>
        <w:instrText>scholars</w:instrText>
      </w:r>
      <w:r w:rsidR="0056108D" w:rsidRPr="001816B2">
        <w:rPr>
          <w:lang w:val="en-US"/>
        </w:rPr>
        <w:instrText xml:space="preserve"> </w:instrText>
      </w:r>
      <w:r w:rsidR="0056108D" w:rsidRPr="0056108D">
        <w:rPr>
          <w:lang w:val="en-US"/>
        </w:rPr>
        <w:instrText>might</w:instrText>
      </w:r>
      <w:r w:rsidR="0056108D" w:rsidRPr="001816B2">
        <w:rPr>
          <w:lang w:val="en-US"/>
        </w:rPr>
        <w:instrText xml:space="preserve"> </w:instrText>
      </w:r>
      <w:r w:rsidR="0056108D" w:rsidRPr="0056108D">
        <w:rPr>
          <w:lang w:val="en-US"/>
        </w:rPr>
        <w:instrText>have</w:instrText>
      </w:r>
      <w:r w:rsidR="0056108D" w:rsidRPr="001816B2">
        <w:rPr>
          <w:lang w:val="en-US"/>
        </w:rPr>
        <w:instrText xml:space="preserve"> </w:instrText>
      </w:r>
      <w:r w:rsidR="0056108D" w:rsidRPr="0056108D">
        <w:rPr>
          <w:lang w:val="en-US"/>
        </w:rPr>
        <w:instrText>found</w:instrText>
      </w:r>
      <w:r w:rsidR="0056108D" w:rsidRPr="001816B2">
        <w:rPr>
          <w:lang w:val="en-US"/>
        </w:rPr>
        <w:instrText xml:space="preserve"> </w:instrText>
      </w:r>
      <w:r w:rsidR="0056108D" w:rsidRPr="0056108D">
        <w:rPr>
          <w:lang w:val="en-US"/>
        </w:rPr>
        <w:instrText>advantage</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publishing</w:instrText>
      </w:r>
      <w:r w:rsidR="0056108D" w:rsidRPr="001816B2">
        <w:rPr>
          <w:lang w:val="en-US"/>
        </w:rPr>
        <w:instrText xml:space="preserve"> </w:instrText>
      </w:r>
      <w:r w:rsidR="0056108D" w:rsidRPr="0056108D">
        <w:rPr>
          <w:lang w:val="en-US"/>
        </w:rPr>
        <w:instrText>conference</w:instrText>
      </w:r>
      <w:r w:rsidR="0056108D" w:rsidRPr="001816B2">
        <w:rPr>
          <w:lang w:val="en-US"/>
        </w:rPr>
        <w:instrText xml:space="preserve"> </w:instrText>
      </w:r>
      <w:r w:rsidR="0056108D" w:rsidRPr="0056108D">
        <w:rPr>
          <w:lang w:val="en-US"/>
        </w:rPr>
        <w:instrText>papers</w:instrText>
      </w:r>
      <w:r w:rsidR="0056108D" w:rsidRPr="001816B2">
        <w:rPr>
          <w:lang w:val="en-US"/>
        </w:rPr>
        <w:instrText xml:space="preserve"> </w:instrText>
      </w:r>
      <w:r w:rsidR="0056108D" w:rsidRPr="0056108D">
        <w:rPr>
          <w:lang w:val="en-US"/>
        </w:rPr>
        <w:instrText>that</w:instrText>
      </w:r>
      <w:r w:rsidR="0056108D" w:rsidRPr="001816B2">
        <w:rPr>
          <w:lang w:val="en-US"/>
        </w:rPr>
        <w:instrText xml:space="preserve"> </w:instrText>
      </w:r>
      <w:r w:rsidR="0056108D" w:rsidRPr="0056108D">
        <w:rPr>
          <w:lang w:val="en-US"/>
        </w:rPr>
        <w:instrText>were</w:instrText>
      </w:r>
      <w:r w:rsidR="0056108D" w:rsidRPr="001816B2">
        <w:rPr>
          <w:lang w:val="en-US"/>
        </w:rPr>
        <w:instrText xml:space="preserve"> </w:instrText>
      </w:r>
      <w:r w:rsidR="0056108D" w:rsidRPr="0056108D">
        <w:rPr>
          <w:lang w:val="en-US"/>
        </w:rPr>
        <w:instrText>quicker</w:instrText>
      </w:r>
      <w:r w:rsidR="0056108D" w:rsidRPr="001816B2">
        <w:rPr>
          <w:lang w:val="en-US"/>
        </w:rPr>
        <w:instrText xml:space="preserve"> </w:instrText>
      </w:r>
      <w:r w:rsidR="0056108D" w:rsidRPr="0056108D">
        <w:rPr>
          <w:lang w:val="en-US"/>
        </w:rPr>
        <w:instrText>and</w:instrText>
      </w:r>
      <w:r w:rsidR="0056108D" w:rsidRPr="001816B2">
        <w:rPr>
          <w:lang w:val="en-US"/>
        </w:rPr>
        <w:instrText xml:space="preserve"> </w:instrText>
      </w:r>
      <w:r w:rsidR="0056108D" w:rsidRPr="0056108D">
        <w:rPr>
          <w:lang w:val="en-US"/>
        </w:rPr>
        <w:instrText>easier</w:instrText>
      </w:r>
      <w:r w:rsidR="0056108D" w:rsidRPr="001816B2">
        <w:rPr>
          <w:lang w:val="en-US"/>
        </w:rPr>
        <w:instrText xml:space="preserve"> </w:instrText>
      </w:r>
      <w:r w:rsidR="0056108D" w:rsidRPr="0056108D">
        <w:rPr>
          <w:lang w:val="en-US"/>
        </w:rPr>
        <w:instrText>to</w:instrText>
      </w:r>
      <w:r w:rsidR="0056108D" w:rsidRPr="001816B2">
        <w:rPr>
          <w:lang w:val="en-US"/>
        </w:rPr>
        <w:instrText xml:space="preserve"> </w:instrText>
      </w:r>
      <w:r w:rsidR="0056108D" w:rsidRPr="0056108D">
        <w:rPr>
          <w:lang w:val="en-US"/>
        </w:rPr>
        <w:instrText>publish</w:instrText>
      </w:r>
      <w:r w:rsidR="0056108D" w:rsidRPr="001816B2">
        <w:rPr>
          <w:lang w:val="en-US"/>
        </w:rPr>
        <w:instrText xml:space="preserve"> </w:instrText>
      </w:r>
      <w:r w:rsidR="0056108D" w:rsidRPr="0056108D">
        <w:rPr>
          <w:lang w:val="en-US"/>
        </w:rPr>
        <w:instrText>than</w:instrText>
      </w:r>
      <w:r w:rsidR="0056108D" w:rsidRPr="001816B2">
        <w:rPr>
          <w:lang w:val="en-US"/>
        </w:rPr>
        <w:instrText xml:space="preserve"> </w:instrText>
      </w:r>
      <w:r w:rsidR="0056108D" w:rsidRPr="0056108D">
        <w:rPr>
          <w:lang w:val="en-US"/>
        </w:rPr>
        <w:instrText>journal</w:instrText>
      </w:r>
      <w:r w:rsidR="0056108D" w:rsidRPr="001816B2">
        <w:rPr>
          <w:lang w:val="en-US"/>
        </w:rPr>
        <w:instrText xml:space="preserve"> </w:instrText>
      </w:r>
      <w:r w:rsidR="0056108D" w:rsidRPr="0056108D">
        <w:rPr>
          <w:lang w:val="en-US"/>
        </w:rPr>
        <w:instrText>articles</w:instrText>
      </w:r>
      <w:r w:rsidR="0056108D" w:rsidRPr="001816B2">
        <w:rPr>
          <w:lang w:val="en-US"/>
        </w:rPr>
        <w:instrText xml:space="preserve"> </w:instrText>
      </w:r>
      <w:r w:rsidR="0056108D" w:rsidRPr="0056108D">
        <w:rPr>
          <w:lang w:val="en-US"/>
        </w:rPr>
        <w:instrText>or</w:instrText>
      </w:r>
      <w:r w:rsidR="0056108D" w:rsidRPr="001816B2">
        <w:rPr>
          <w:lang w:val="en-US"/>
        </w:rPr>
        <w:instrText xml:space="preserve"> </w:instrText>
      </w:r>
      <w:r w:rsidR="0056108D" w:rsidRPr="0056108D">
        <w:rPr>
          <w:lang w:val="en-US"/>
        </w:rPr>
        <w:instrText>book</w:instrText>
      </w:r>
      <w:r w:rsidR="0056108D" w:rsidRPr="001816B2">
        <w:rPr>
          <w:lang w:val="en-US"/>
        </w:rPr>
        <w:instrText xml:space="preserve"> </w:instrText>
      </w:r>
      <w:r w:rsidR="0056108D" w:rsidRPr="0056108D">
        <w:rPr>
          <w:lang w:val="en-US"/>
        </w:rPr>
        <w:instrText>chapters</w:instrText>
      </w:r>
      <w:r w:rsidR="0056108D" w:rsidRPr="001816B2">
        <w:rPr>
          <w:lang w:val="en-US"/>
        </w:rPr>
        <w:instrText xml:space="preserve">. </w:instrText>
      </w:r>
      <w:r w:rsidR="0056108D" w:rsidRPr="0056108D">
        <w:rPr>
          <w:lang w:val="en-US"/>
        </w:rPr>
        <w:instrText>Our</w:instrText>
      </w:r>
      <w:r w:rsidR="0056108D" w:rsidRPr="001816B2">
        <w:rPr>
          <w:lang w:val="en-US"/>
        </w:rPr>
        <w:instrText xml:space="preserve"> </w:instrText>
      </w:r>
      <w:r w:rsidR="0056108D" w:rsidRPr="0056108D">
        <w:rPr>
          <w:lang w:val="en-US"/>
        </w:rPr>
        <w:instrText>study</w:instrText>
      </w:r>
      <w:r w:rsidR="0056108D" w:rsidRPr="001816B2">
        <w:rPr>
          <w:lang w:val="en-US"/>
        </w:rPr>
        <w:instrText xml:space="preserve"> </w:instrText>
      </w:r>
      <w:r w:rsidR="0056108D" w:rsidRPr="0056108D">
        <w:rPr>
          <w:lang w:val="en-US"/>
        </w:rPr>
        <w:instrText>is</w:instrText>
      </w:r>
      <w:r w:rsidR="0056108D" w:rsidRPr="001816B2">
        <w:rPr>
          <w:lang w:val="en-US"/>
        </w:rPr>
        <w:instrText xml:space="preserve"> </w:instrText>
      </w:r>
      <w:r w:rsidR="0056108D" w:rsidRPr="0056108D">
        <w:rPr>
          <w:lang w:val="en-US"/>
        </w:rPr>
        <w:instrText>relevant</w:instrText>
      </w:r>
      <w:r w:rsidR="0056108D" w:rsidRPr="001816B2">
        <w:rPr>
          <w:lang w:val="en-US"/>
        </w:rPr>
        <w:instrText xml:space="preserve"> </w:instrText>
      </w:r>
      <w:r w:rsidR="0056108D" w:rsidRPr="0056108D">
        <w:rPr>
          <w:lang w:val="en-US"/>
        </w:rPr>
        <w:instrText>to</w:instrText>
      </w:r>
      <w:r w:rsidR="0056108D" w:rsidRPr="001816B2">
        <w:rPr>
          <w:lang w:val="en-US"/>
        </w:rPr>
        <w:instrText xml:space="preserve"> </w:instrText>
      </w:r>
      <w:r w:rsidR="0056108D" w:rsidRPr="0056108D">
        <w:rPr>
          <w:lang w:val="en-US"/>
        </w:rPr>
        <w:instrText>policy</w:instrText>
      </w:r>
      <w:r w:rsidR="0056108D" w:rsidRPr="001816B2">
        <w:rPr>
          <w:lang w:val="en-US"/>
        </w:rPr>
        <w:instrText xml:space="preserve"> </w:instrText>
      </w:r>
      <w:r w:rsidR="0056108D" w:rsidRPr="0056108D">
        <w:rPr>
          <w:lang w:val="en-US"/>
        </w:rPr>
        <w:instrText>makers</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the</w:instrText>
      </w:r>
      <w:r w:rsidR="0056108D" w:rsidRPr="001816B2">
        <w:rPr>
          <w:lang w:val="en-US"/>
        </w:rPr>
        <w:instrText xml:space="preserve"> </w:instrText>
      </w:r>
      <w:r w:rsidR="0056108D" w:rsidRPr="0056108D">
        <w:rPr>
          <w:lang w:val="en-US"/>
        </w:rPr>
        <w:instrText>area</w:instrText>
      </w:r>
      <w:r w:rsidR="0056108D" w:rsidRPr="001816B2">
        <w:rPr>
          <w:lang w:val="en-US"/>
        </w:rPr>
        <w:instrText xml:space="preserve"> </w:instrText>
      </w:r>
      <w:r w:rsidR="0056108D" w:rsidRPr="0056108D">
        <w:rPr>
          <w:lang w:val="en-US"/>
        </w:rPr>
        <w:instrText>of</w:instrText>
      </w:r>
      <w:r w:rsidR="0056108D" w:rsidRPr="001816B2">
        <w:rPr>
          <w:lang w:val="en-US"/>
        </w:rPr>
        <w:instrText xml:space="preserve"> </w:instrText>
      </w:r>
      <w:r w:rsidR="0056108D" w:rsidRPr="0056108D">
        <w:rPr>
          <w:lang w:val="en-US"/>
        </w:rPr>
        <w:instrText>research</w:instrText>
      </w:r>
      <w:r w:rsidR="0056108D" w:rsidRPr="001816B2">
        <w:rPr>
          <w:lang w:val="en-US"/>
        </w:rPr>
        <w:instrText xml:space="preserve"> </w:instrText>
      </w:r>
      <w:r w:rsidR="0056108D" w:rsidRPr="0056108D">
        <w:rPr>
          <w:lang w:val="en-US"/>
        </w:rPr>
        <w:instrText>evaluation</w:instrText>
      </w:r>
      <w:r w:rsidR="0056108D" w:rsidRPr="001816B2">
        <w:rPr>
          <w:lang w:val="en-US"/>
        </w:rPr>
        <w:instrText xml:space="preserve"> </w:instrText>
      </w:r>
      <w:r w:rsidR="0056108D" w:rsidRPr="0056108D">
        <w:rPr>
          <w:lang w:val="en-US"/>
        </w:rPr>
        <w:instrText>because</w:instrText>
      </w:r>
      <w:r w:rsidR="0056108D" w:rsidRPr="001816B2">
        <w:rPr>
          <w:lang w:val="en-US"/>
        </w:rPr>
        <w:instrText xml:space="preserve"> </w:instrText>
      </w:r>
      <w:r w:rsidR="0056108D" w:rsidRPr="0056108D">
        <w:rPr>
          <w:lang w:val="en-US"/>
        </w:rPr>
        <w:instrText>it</w:instrText>
      </w:r>
      <w:r w:rsidR="0056108D" w:rsidRPr="001816B2">
        <w:rPr>
          <w:lang w:val="en-US"/>
        </w:rPr>
        <w:instrText xml:space="preserve"> </w:instrText>
      </w:r>
      <w:r w:rsidR="0056108D" w:rsidRPr="0056108D">
        <w:rPr>
          <w:lang w:val="en-US"/>
        </w:rPr>
        <w:instrText>highlights</w:instrText>
      </w:r>
      <w:r w:rsidR="0056108D" w:rsidRPr="001816B2">
        <w:rPr>
          <w:lang w:val="en-US"/>
        </w:rPr>
        <w:instrText xml:space="preserve"> </w:instrText>
      </w:r>
      <w:r w:rsidR="0056108D" w:rsidRPr="0056108D">
        <w:rPr>
          <w:lang w:val="en-US"/>
        </w:rPr>
        <w:instrText>potential</w:instrText>
      </w:r>
      <w:r w:rsidR="0056108D" w:rsidRPr="001816B2">
        <w:rPr>
          <w:lang w:val="en-US"/>
        </w:rPr>
        <w:instrText xml:space="preserve"> </w:instrText>
      </w:r>
      <w:r w:rsidR="0056108D" w:rsidRPr="0056108D">
        <w:rPr>
          <w:lang w:val="en-US"/>
        </w:rPr>
        <w:instrText>changes</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academic</w:instrText>
      </w:r>
      <w:r w:rsidR="0056108D" w:rsidRPr="001816B2">
        <w:rPr>
          <w:lang w:val="en-US"/>
        </w:rPr>
        <w:instrText xml:space="preserve"> </w:instrText>
      </w:r>
      <w:r w:rsidR="0056108D" w:rsidRPr="0056108D">
        <w:rPr>
          <w:lang w:val="en-US"/>
        </w:rPr>
        <w:instrText>publishing</w:instrText>
      </w:r>
      <w:r w:rsidR="0056108D" w:rsidRPr="001816B2">
        <w:rPr>
          <w:lang w:val="en-US"/>
        </w:rPr>
        <w:instrText xml:space="preserve"> </w:instrText>
      </w:r>
      <w:r w:rsidR="0056108D" w:rsidRPr="0056108D">
        <w:rPr>
          <w:lang w:val="en-US"/>
        </w:rPr>
        <w:instrText>behaviour</w:instrText>
      </w:r>
      <w:r w:rsidR="0056108D" w:rsidRPr="001816B2">
        <w:rPr>
          <w:lang w:val="en-US"/>
        </w:rPr>
        <w:instrText xml:space="preserve"> </w:instrText>
      </w:r>
      <w:r w:rsidR="0056108D" w:rsidRPr="0056108D">
        <w:rPr>
          <w:lang w:val="en-US"/>
        </w:rPr>
        <w:instrText>by</w:instrText>
      </w:r>
      <w:r w:rsidR="0056108D" w:rsidRPr="001816B2">
        <w:rPr>
          <w:lang w:val="en-US"/>
        </w:rPr>
        <w:instrText xml:space="preserve"> </w:instrText>
      </w:r>
      <w:r w:rsidR="0056108D" w:rsidRPr="0056108D">
        <w:rPr>
          <w:lang w:val="en-US"/>
        </w:rPr>
        <w:instrText>those</w:instrText>
      </w:r>
      <w:r w:rsidR="0056108D" w:rsidRPr="001816B2">
        <w:rPr>
          <w:lang w:val="en-US"/>
        </w:rPr>
        <w:instrText xml:space="preserve"> </w:instrText>
      </w:r>
      <w:r w:rsidR="0056108D" w:rsidRPr="0056108D">
        <w:rPr>
          <w:lang w:val="en-US"/>
        </w:rPr>
        <w:instrText>being</w:instrText>
      </w:r>
      <w:r w:rsidR="0056108D" w:rsidRPr="001816B2">
        <w:rPr>
          <w:lang w:val="en-US"/>
        </w:rPr>
        <w:instrText xml:space="preserve"> </w:instrText>
      </w:r>
      <w:r w:rsidR="0056108D" w:rsidRPr="0056108D">
        <w:rPr>
          <w:lang w:val="en-US"/>
        </w:rPr>
        <w:instrText>assessed</w:instrText>
      </w:r>
      <w:r w:rsidR="0056108D" w:rsidRPr="001816B2">
        <w:rPr>
          <w:lang w:val="en-US"/>
        </w:rPr>
        <w:instrText xml:space="preserve">. © 2020, </w:instrText>
      </w:r>
      <w:r w:rsidR="0056108D" w:rsidRPr="0056108D">
        <w:rPr>
          <w:lang w:val="en-US"/>
        </w:rPr>
        <w:instrText>The</w:instrText>
      </w:r>
      <w:r w:rsidR="0056108D" w:rsidRPr="001816B2">
        <w:rPr>
          <w:lang w:val="en-US"/>
        </w:rPr>
        <w:instrText xml:space="preserve"> </w:instrText>
      </w:r>
      <w:r w:rsidR="0056108D" w:rsidRPr="0056108D">
        <w:rPr>
          <w:lang w:val="en-US"/>
        </w:rPr>
        <w:instrText>Author</w:instrText>
      </w:r>
      <w:r w:rsidR="0056108D" w:rsidRPr="001816B2">
        <w:rPr>
          <w:lang w:val="en-US"/>
        </w:rPr>
        <w:instrText>(</w:instrText>
      </w:r>
      <w:r w:rsidR="0056108D" w:rsidRPr="0056108D">
        <w:rPr>
          <w:lang w:val="en-US"/>
        </w:rPr>
        <w:instrText>s</w:instrText>
      </w:r>
      <w:r w:rsidR="0056108D" w:rsidRPr="001816B2">
        <w:rPr>
          <w:lang w:val="en-US"/>
        </w:rPr>
        <w:instrText>).","</w:instrText>
      </w:r>
      <w:r w:rsidR="0056108D" w:rsidRPr="0056108D">
        <w:rPr>
          <w:lang w:val="en-US"/>
        </w:rPr>
        <w:instrText>archive</w:instrText>
      </w:r>
      <w:r w:rsidR="0056108D" w:rsidRPr="001816B2">
        <w:rPr>
          <w:lang w:val="en-US"/>
        </w:rPr>
        <w:instrText>":"</w:instrText>
      </w:r>
      <w:r w:rsidR="0056108D" w:rsidRPr="0056108D">
        <w:rPr>
          <w:lang w:val="en-US"/>
        </w:rPr>
        <w:instrText>Scopus</w:instrText>
      </w:r>
      <w:r w:rsidR="0056108D" w:rsidRPr="001816B2">
        <w:rPr>
          <w:lang w:val="en-US"/>
        </w:rPr>
        <w:instrText>","</w:instrText>
      </w:r>
      <w:r w:rsidR="0056108D" w:rsidRPr="0056108D">
        <w:rPr>
          <w:lang w:val="en-US"/>
        </w:rPr>
        <w:instrText>container</w:instrText>
      </w:r>
      <w:r w:rsidR="0056108D" w:rsidRPr="001816B2">
        <w:rPr>
          <w:lang w:val="en-US"/>
        </w:rPr>
        <w:instrText>-</w:instrText>
      </w:r>
      <w:r w:rsidR="0056108D" w:rsidRPr="0056108D">
        <w:rPr>
          <w:lang w:val="en-US"/>
        </w:rPr>
        <w:instrText>title</w:instrText>
      </w:r>
      <w:r w:rsidR="0056108D" w:rsidRPr="001816B2">
        <w:rPr>
          <w:lang w:val="en-US"/>
        </w:rPr>
        <w:instrText>":"</w:instrText>
      </w:r>
      <w:r w:rsidR="0056108D" w:rsidRPr="0056108D">
        <w:rPr>
          <w:lang w:val="en-US"/>
        </w:rPr>
        <w:instrText>Scientometrics</w:instrText>
      </w:r>
      <w:r w:rsidR="0056108D" w:rsidRPr="001816B2">
        <w:rPr>
          <w:lang w:val="en-US"/>
        </w:rPr>
        <w:instrText>","</w:instrText>
      </w:r>
      <w:r w:rsidR="0056108D" w:rsidRPr="0056108D">
        <w:rPr>
          <w:lang w:val="en-US"/>
        </w:rPr>
        <w:instrText>DOI</w:instrText>
      </w:r>
      <w:r w:rsidR="0056108D" w:rsidRPr="001816B2">
        <w:rPr>
          <w:lang w:val="en-US"/>
        </w:rPr>
        <w:instrText>":"10.1007/</w:instrText>
      </w:r>
      <w:r w:rsidR="0056108D" w:rsidRPr="0056108D">
        <w:rPr>
          <w:lang w:val="en-US"/>
        </w:rPr>
        <w:instrText>s</w:instrText>
      </w:r>
      <w:r w:rsidR="0056108D" w:rsidRPr="001816B2">
        <w:rPr>
          <w:lang w:val="en-US"/>
        </w:rPr>
        <w:instrText>11192-020-03773-2","</w:instrText>
      </w:r>
      <w:r w:rsidR="0056108D" w:rsidRPr="0056108D">
        <w:rPr>
          <w:lang w:val="en-US"/>
        </w:rPr>
        <w:instrText>ISSN</w:instrText>
      </w:r>
      <w:r w:rsidR="0056108D" w:rsidRPr="001816B2">
        <w:rPr>
          <w:lang w:val="en-US"/>
        </w:rPr>
        <w:instrText>":"0138-9130","</w:instrText>
      </w:r>
      <w:r w:rsidR="0056108D" w:rsidRPr="0056108D">
        <w:rPr>
          <w:lang w:val="en-US"/>
        </w:rPr>
        <w:instrText>issue</w:instrText>
      </w:r>
      <w:r w:rsidR="0056108D" w:rsidRPr="001816B2">
        <w:rPr>
          <w:lang w:val="en-US"/>
        </w:rPr>
        <w:instrText>":"1","</w:instrText>
      </w:r>
      <w:r w:rsidR="0056108D" w:rsidRPr="0056108D">
        <w:rPr>
          <w:lang w:val="en-US"/>
        </w:rPr>
        <w:instrText>language</w:instrText>
      </w:r>
      <w:r w:rsidR="0056108D" w:rsidRPr="001816B2">
        <w:rPr>
          <w:lang w:val="en-US"/>
        </w:rPr>
        <w:instrText>":"</w:instrText>
      </w:r>
      <w:r w:rsidR="0056108D" w:rsidRPr="0056108D">
        <w:rPr>
          <w:lang w:val="en-US"/>
        </w:rPr>
        <w:instrText>English</w:instrText>
      </w:r>
      <w:r w:rsidR="0056108D" w:rsidRPr="001816B2">
        <w:rPr>
          <w:lang w:val="en-US"/>
        </w:rPr>
        <w:instrText>","</w:instrText>
      </w:r>
      <w:r w:rsidR="0056108D" w:rsidRPr="0056108D">
        <w:rPr>
          <w:lang w:val="en-US"/>
        </w:rPr>
        <w:instrText>page</w:instrText>
      </w:r>
      <w:r w:rsidR="0056108D" w:rsidRPr="001816B2">
        <w:rPr>
          <w:lang w:val="en-US"/>
        </w:rPr>
        <w:instrText>":"355-387","</w:instrText>
      </w:r>
      <w:r w:rsidR="0056108D" w:rsidRPr="0056108D">
        <w:rPr>
          <w:lang w:val="en-US"/>
        </w:rPr>
        <w:instrText>source</w:instrText>
      </w:r>
      <w:r w:rsidR="0056108D" w:rsidRPr="001816B2">
        <w:rPr>
          <w:lang w:val="en-US"/>
        </w:rPr>
        <w:instrText>":"</w:instrText>
      </w:r>
      <w:r w:rsidR="0056108D" w:rsidRPr="0056108D">
        <w:rPr>
          <w:lang w:val="en-US"/>
        </w:rPr>
        <w:instrText>Scopus</w:instrText>
      </w:r>
      <w:r w:rsidR="0056108D" w:rsidRPr="001816B2">
        <w:rPr>
          <w:lang w:val="en-US"/>
        </w:rPr>
        <w:instrText>","</w:instrText>
      </w:r>
      <w:r w:rsidR="0056108D" w:rsidRPr="0056108D">
        <w:rPr>
          <w:lang w:val="en-US"/>
        </w:rPr>
        <w:instrText>title</w:instrText>
      </w:r>
      <w:r w:rsidR="0056108D" w:rsidRPr="001816B2">
        <w:rPr>
          <w:lang w:val="en-US"/>
        </w:rPr>
        <w:instrText>":"</w:instrText>
      </w:r>
      <w:r w:rsidR="0056108D" w:rsidRPr="0056108D">
        <w:rPr>
          <w:lang w:val="en-US"/>
        </w:rPr>
        <w:instrText>Conference</w:instrText>
      </w:r>
      <w:r w:rsidR="0056108D" w:rsidRPr="001816B2">
        <w:rPr>
          <w:lang w:val="en-US"/>
        </w:rPr>
        <w:instrText xml:space="preserve"> </w:instrText>
      </w:r>
      <w:r w:rsidR="0056108D" w:rsidRPr="0056108D">
        <w:rPr>
          <w:lang w:val="en-US"/>
        </w:rPr>
        <w:instrText>proceedings</w:instrText>
      </w:r>
      <w:r w:rsidR="0056108D" w:rsidRPr="001816B2">
        <w:rPr>
          <w:lang w:val="en-US"/>
        </w:rPr>
        <w:instrText xml:space="preserve"> </w:instrText>
      </w:r>
      <w:r w:rsidR="0056108D" w:rsidRPr="0056108D">
        <w:rPr>
          <w:lang w:val="en-US"/>
        </w:rPr>
        <w:instrText>publications</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bibliographic</w:instrText>
      </w:r>
      <w:r w:rsidR="0056108D" w:rsidRPr="001816B2">
        <w:rPr>
          <w:lang w:val="en-US"/>
        </w:rPr>
        <w:instrText xml:space="preserve"> </w:instrText>
      </w:r>
      <w:r w:rsidR="0056108D" w:rsidRPr="0056108D">
        <w:rPr>
          <w:lang w:val="en-US"/>
        </w:rPr>
        <w:instrText>databases</w:instrText>
      </w:r>
      <w:r w:rsidR="0056108D" w:rsidRPr="001816B2">
        <w:rPr>
          <w:lang w:val="en-US"/>
        </w:rPr>
        <w:instrText xml:space="preserve">: </w:instrText>
      </w:r>
      <w:r w:rsidR="0056108D" w:rsidRPr="0056108D">
        <w:rPr>
          <w:lang w:val="en-US"/>
        </w:rPr>
        <w:instrText>a</w:instrText>
      </w:r>
      <w:r w:rsidR="0056108D" w:rsidRPr="001816B2">
        <w:rPr>
          <w:lang w:val="en-US"/>
        </w:rPr>
        <w:instrText xml:space="preserve"> </w:instrText>
      </w:r>
      <w:r w:rsidR="0056108D" w:rsidRPr="0056108D">
        <w:rPr>
          <w:lang w:val="en-US"/>
        </w:rPr>
        <w:instrText>case</w:instrText>
      </w:r>
      <w:r w:rsidR="0056108D" w:rsidRPr="001816B2">
        <w:rPr>
          <w:lang w:val="en-US"/>
        </w:rPr>
        <w:instrText xml:space="preserve"> </w:instrText>
      </w:r>
      <w:r w:rsidR="0056108D" w:rsidRPr="0056108D">
        <w:rPr>
          <w:lang w:val="en-US"/>
        </w:rPr>
        <w:instrText>study</w:instrText>
      </w:r>
      <w:r w:rsidR="0056108D" w:rsidRPr="001816B2">
        <w:rPr>
          <w:lang w:val="en-US"/>
        </w:rPr>
        <w:instrText xml:space="preserve"> </w:instrText>
      </w:r>
      <w:r w:rsidR="0056108D" w:rsidRPr="0056108D">
        <w:rPr>
          <w:lang w:val="en-US"/>
        </w:rPr>
        <w:instrText>of</w:instrText>
      </w:r>
      <w:r w:rsidR="0056108D" w:rsidRPr="001816B2">
        <w:rPr>
          <w:lang w:val="en-US"/>
        </w:rPr>
        <w:instrText xml:space="preserve"> </w:instrText>
      </w:r>
      <w:r w:rsidR="0056108D" w:rsidRPr="0056108D">
        <w:rPr>
          <w:lang w:val="en-US"/>
        </w:rPr>
        <w:instrText>countries</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Southeast</w:instrText>
      </w:r>
      <w:r w:rsidR="0056108D" w:rsidRPr="001816B2">
        <w:rPr>
          <w:lang w:val="en-US"/>
        </w:rPr>
        <w:instrText xml:space="preserve"> </w:instrText>
      </w:r>
      <w:r w:rsidR="0056108D" w:rsidRPr="0056108D">
        <w:rPr>
          <w:lang w:val="en-US"/>
        </w:rPr>
        <w:instrText>Asia</w:instrText>
      </w:r>
      <w:r w:rsidR="0056108D" w:rsidRPr="001816B2">
        <w:rPr>
          <w:lang w:val="en-US"/>
        </w:rPr>
        <w:instrText>","</w:instrText>
      </w:r>
      <w:r w:rsidR="0056108D" w:rsidRPr="0056108D">
        <w:rPr>
          <w:lang w:val="en-US"/>
        </w:rPr>
        <w:instrText>title</w:instrText>
      </w:r>
      <w:r w:rsidR="0056108D" w:rsidRPr="001816B2">
        <w:rPr>
          <w:lang w:val="en-US"/>
        </w:rPr>
        <w:instrText>-</w:instrText>
      </w:r>
      <w:r w:rsidR="0056108D" w:rsidRPr="0056108D">
        <w:rPr>
          <w:lang w:val="en-US"/>
        </w:rPr>
        <w:instrText>short</w:instrText>
      </w:r>
      <w:r w:rsidR="0056108D" w:rsidRPr="001816B2">
        <w:rPr>
          <w:lang w:val="en-US"/>
        </w:rPr>
        <w:instrText>":"</w:instrText>
      </w:r>
      <w:r w:rsidR="0056108D" w:rsidRPr="0056108D">
        <w:rPr>
          <w:lang w:val="en-US"/>
        </w:rPr>
        <w:instrText>Conference</w:instrText>
      </w:r>
      <w:r w:rsidR="0056108D" w:rsidRPr="001816B2">
        <w:rPr>
          <w:lang w:val="en-US"/>
        </w:rPr>
        <w:instrText xml:space="preserve"> </w:instrText>
      </w:r>
      <w:r w:rsidR="0056108D" w:rsidRPr="0056108D">
        <w:rPr>
          <w:lang w:val="en-US"/>
        </w:rPr>
        <w:instrText>proceedings</w:instrText>
      </w:r>
      <w:r w:rsidR="0056108D" w:rsidRPr="001816B2">
        <w:rPr>
          <w:lang w:val="en-US"/>
        </w:rPr>
        <w:instrText xml:space="preserve"> </w:instrText>
      </w:r>
      <w:r w:rsidR="0056108D" w:rsidRPr="0056108D">
        <w:rPr>
          <w:lang w:val="en-US"/>
        </w:rPr>
        <w:instrText>publications</w:instrText>
      </w:r>
      <w:r w:rsidR="0056108D" w:rsidRPr="001816B2">
        <w:rPr>
          <w:lang w:val="en-US"/>
        </w:rPr>
        <w:instrText xml:space="preserve"> </w:instrText>
      </w:r>
      <w:r w:rsidR="0056108D" w:rsidRPr="0056108D">
        <w:rPr>
          <w:lang w:val="en-US"/>
        </w:rPr>
        <w:instrText>in</w:instrText>
      </w:r>
      <w:r w:rsidR="0056108D" w:rsidRPr="001816B2">
        <w:rPr>
          <w:lang w:val="en-US"/>
        </w:rPr>
        <w:instrText xml:space="preserve"> </w:instrText>
      </w:r>
      <w:r w:rsidR="0056108D" w:rsidRPr="0056108D">
        <w:rPr>
          <w:lang w:val="en-US"/>
        </w:rPr>
        <w:instrText>bibliographic</w:instrText>
      </w:r>
      <w:r w:rsidR="0056108D" w:rsidRPr="001816B2">
        <w:rPr>
          <w:lang w:val="en-US"/>
        </w:rPr>
        <w:instrText xml:space="preserve"> </w:instrText>
      </w:r>
      <w:r w:rsidR="0056108D" w:rsidRPr="0056108D">
        <w:rPr>
          <w:lang w:val="en-US"/>
        </w:rPr>
        <w:instrText>databases</w:instrText>
      </w:r>
      <w:r w:rsidR="0056108D" w:rsidRPr="001816B2">
        <w:rPr>
          <w:lang w:val="en-US"/>
        </w:rPr>
        <w:instrText>","</w:instrText>
      </w:r>
      <w:r w:rsidR="0056108D" w:rsidRPr="0056108D">
        <w:rPr>
          <w:lang w:val="en-US"/>
        </w:rPr>
        <w:instrText>volume</w:instrText>
      </w:r>
      <w:r w:rsidR="0056108D" w:rsidRPr="001816B2">
        <w:rPr>
          <w:lang w:val="en-US"/>
        </w:rPr>
        <w:instrText>":"126","</w:instrText>
      </w:r>
      <w:r w:rsidR="0056108D" w:rsidRPr="0056108D">
        <w:rPr>
          <w:lang w:val="en-US"/>
        </w:rPr>
        <w:instrText>author</w:instrText>
      </w:r>
      <w:r w:rsidR="0056108D" w:rsidRPr="001816B2">
        <w:rPr>
          <w:lang w:val="en-US"/>
        </w:rPr>
        <w:instrText>":[{"</w:instrText>
      </w:r>
      <w:r w:rsidR="0056108D" w:rsidRPr="0056108D">
        <w:rPr>
          <w:lang w:val="en-US"/>
        </w:rPr>
        <w:instrText>family</w:instrText>
      </w:r>
      <w:r w:rsidR="0056108D" w:rsidRPr="001816B2">
        <w:rPr>
          <w:lang w:val="en-US"/>
        </w:rPr>
        <w:instrText>":"</w:instrText>
      </w:r>
      <w:r w:rsidR="0056108D" w:rsidRPr="0056108D">
        <w:rPr>
          <w:lang w:val="en-US"/>
        </w:rPr>
        <w:instrText>Purnell</w:instrText>
      </w:r>
      <w:r w:rsidR="0056108D" w:rsidRPr="001816B2">
        <w:rPr>
          <w:lang w:val="en-US"/>
        </w:rPr>
        <w:instrText>","</w:instrText>
      </w:r>
      <w:r w:rsidR="0056108D" w:rsidRPr="0056108D">
        <w:rPr>
          <w:lang w:val="en-US"/>
        </w:rPr>
        <w:instrText>given</w:instrText>
      </w:r>
      <w:r w:rsidR="0056108D" w:rsidRPr="001816B2">
        <w:rPr>
          <w:lang w:val="en-US"/>
        </w:rPr>
        <w:instrText>":"</w:instrText>
      </w:r>
      <w:r w:rsidR="0056108D" w:rsidRPr="0056108D">
        <w:rPr>
          <w:lang w:val="en-US"/>
        </w:rPr>
        <w:instrText>P</w:instrText>
      </w:r>
      <w:r w:rsidR="0056108D" w:rsidRPr="001816B2">
        <w:rPr>
          <w:lang w:val="en-US"/>
        </w:rPr>
        <w:instrText>.</w:instrText>
      </w:r>
      <w:r w:rsidR="0056108D" w:rsidRPr="0056108D">
        <w:rPr>
          <w:lang w:val="en-US"/>
        </w:rPr>
        <w:instrText>J</w:instrText>
      </w:r>
      <w:r w:rsidR="0056108D" w:rsidRPr="001816B2">
        <w:rPr>
          <w:lang w:val="en-US"/>
        </w:rPr>
        <w:instrText>."}],"</w:instrText>
      </w:r>
      <w:r w:rsidR="0056108D" w:rsidRPr="0056108D">
        <w:rPr>
          <w:lang w:val="en-US"/>
        </w:rPr>
        <w:instrText>issued</w:instrText>
      </w:r>
      <w:r w:rsidR="0056108D" w:rsidRPr="001816B2">
        <w:rPr>
          <w:lang w:val="en-US"/>
        </w:rPr>
        <w:instrText>":{"</w:instrText>
      </w:r>
      <w:r w:rsidR="0056108D" w:rsidRPr="0056108D">
        <w:rPr>
          <w:lang w:val="en-US"/>
        </w:rPr>
        <w:instrText>date</w:instrText>
      </w:r>
      <w:r w:rsidR="0056108D" w:rsidRPr="001816B2">
        <w:rPr>
          <w:lang w:val="en-US"/>
        </w:rPr>
        <w:instrText>-</w:instrText>
      </w:r>
      <w:r w:rsidR="0056108D" w:rsidRPr="0056108D">
        <w:rPr>
          <w:lang w:val="en-US"/>
        </w:rPr>
        <w:instrText>parts</w:instrText>
      </w:r>
      <w:r w:rsidR="0056108D" w:rsidRPr="001816B2">
        <w:rPr>
          <w:lang w:val="en-US"/>
        </w:rPr>
        <w:instrText>":[["2021"]]}}}],"</w:instrText>
      </w:r>
      <w:r w:rsidR="0056108D" w:rsidRPr="0056108D">
        <w:rPr>
          <w:lang w:val="en-US"/>
        </w:rPr>
        <w:instrText>schema</w:instrText>
      </w:r>
      <w:r w:rsidR="0056108D" w:rsidRPr="001816B2">
        <w:rPr>
          <w:lang w:val="en-US"/>
        </w:rPr>
        <w:instrText>":"</w:instrText>
      </w:r>
      <w:r w:rsidR="0056108D" w:rsidRPr="0056108D">
        <w:rPr>
          <w:lang w:val="en-US"/>
        </w:rPr>
        <w:instrText>https</w:instrText>
      </w:r>
      <w:r w:rsidR="0056108D" w:rsidRPr="001816B2">
        <w:rPr>
          <w:lang w:val="en-US"/>
        </w:rPr>
        <w:instrText>://</w:instrText>
      </w:r>
      <w:r w:rsidR="0056108D" w:rsidRPr="0056108D">
        <w:rPr>
          <w:lang w:val="en-US"/>
        </w:rPr>
        <w:instrText>github</w:instrText>
      </w:r>
      <w:r w:rsidR="0056108D" w:rsidRPr="001816B2">
        <w:rPr>
          <w:lang w:val="en-US"/>
        </w:rPr>
        <w:instrText>.</w:instrText>
      </w:r>
      <w:r w:rsidR="0056108D" w:rsidRPr="0056108D">
        <w:rPr>
          <w:lang w:val="en-US"/>
        </w:rPr>
        <w:instrText>com</w:instrText>
      </w:r>
      <w:r w:rsidR="0056108D" w:rsidRPr="001816B2">
        <w:rPr>
          <w:lang w:val="en-US"/>
        </w:rPr>
        <w:instrText>/</w:instrText>
      </w:r>
      <w:r w:rsidR="0056108D" w:rsidRPr="0056108D">
        <w:rPr>
          <w:lang w:val="en-US"/>
        </w:rPr>
        <w:instrText>citation</w:instrText>
      </w:r>
      <w:r w:rsidR="0056108D" w:rsidRPr="001816B2">
        <w:rPr>
          <w:lang w:val="en-US"/>
        </w:rPr>
        <w:instrText>-</w:instrText>
      </w:r>
      <w:r w:rsidR="0056108D" w:rsidRPr="0056108D">
        <w:rPr>
          <w:lang w:val="en-US"/>
        </w:rPr>
        <w:instrText>style</w:instrText>
      </w:r>
      <w:r w:rsidR="0056108D" w:rsidRPr="001816B2">
        <w:rPr>
          <w:lang w:val="en-US"/>
        </w:rPr>
        <w:instrText>-</w:instrText>
      </w:r>
      <w:r w:rsidR="0056108D" w:rsidRPr="0056108D">
        <w:rPr>
          <w:lang w:val="en-US"/>
        </w:rPr>
        <w:instrText>language</w:instrText>
      </w:r>
      <w:r w:rsidR="0056108D" w:rsidRPr="001816B2">
        <w:rPr>
          <w:lang w:val="en-US"/>
        </w:rPr>
        <w:instrText>/</w:instrText>
      </w:r>
      <w:r w:rsidR="0056108D" w:rsidRPr="0056108D">
        <w:rPr>
          <w:lang w:val="en-US"/>
        </w:rPr>
        <w:instrText>schema</w:instrText>
      </w:r>
      <w:r w:rsidR="0056108D" w:rsidRPr="001816B2">
        <w:rPr>
          <w:lang w:val="en-US"/>
        </w:rPr>
        <w:instrText>/</w:instrText>
      </w:r>
      <w:r w:rsidR="0056108D" w:rsidRPr="0056108D">
        <w:rPr>
          <w:lang w:val="en-US"/>
        </w:rPr>
        <w:instrText>raw</w:instrText>
      </w:r>
      <w:r w:rsidR="0056108D" w:rsidRPr="001816B2">
        <w:rPr>
          <w:lang w:val="en-US"/>
        </w:rPr>
        <w:instrText>/</w:instrText>
      </w:r>
      <w:r w:rsidR="0056108D" w:rsidRPr="0056108D">
        <w:rPr>
          <w:lang w:val="en-US"/>
        </w:rPr>
        <w:instrText>master</w:instrText>
      </w:r>
      <w:r w:rsidR="0056108D" w:rsidRPr="001816B2">
        <w:rPr>
          <w:lang w:val="en-US"/>
        </w:rPr>
        <w:instrText>/</w:instrText>
      </w:r>
      <w:r w:rsidR="0056108D" w:rsidRPr="0056108D">
        <w:rPr>
          <w:lang w:val="en-US"/>
        </w:rPr>
        <w:instrText>csl</w:instrText>
      </w:r>
      <w:r w:rsidR="0056108D" w:rsidRPr="001816B2">
        <w:rPr>
          <w:lang w:val="en-US"/>
        </w:rPr>
        <w:instrText>-</w:instrText>
      </w:r>
      <w:r w:rsidR="0056108D" w:rsidRPr="0056108D">
        <w:rPr>
          <w:lang w:val="en-US"/>
        </w:rPr>
        <w:instrText>citation</w:instrText>
      </w:r>
      <w:r w:rsidR="0056108D" w:rsidRPr="001816B2">
        <w:rPr>
          <w:lang w:val="en-US"/>
        </w:rPr>
        <w:instrText>.</w:instrText>
      </w:r>
      <w:r w:rsidR="0056108D" w:rsidRPr="0056108D">
        <w:rPr>
          <w:lang w:val="en-US"/>
        </w:rPr>
        <w:instrText>json</w:instrText>
      </w:r>
      <w:r w:rsidR="0056108D" w:rsidRPr="001816B2">
        <w:rPr>
          <w:lang w:val="en-US"/>
        </w:rPr>
        <w:instrText xml:space="preserve">"} </w:instrText>
      </w:r>
      <w:r w:rsidR="0056108D" w:rsidRPr="00481A2A">
        <w:rPr>
          <w:lang w:val="ru-RU"/>
        </w:rPr>
        <w:fldChar w:fldCharType="separate"/>
      </w:r>
      <w:r w:rsidR="0056108D" w:rsidRPr="00481A2A">
        <w:rPr>
          <w:lang w:val="en-US"/>
        </w:rPr>
        <w:t>(Purnell, 2021)</w:t>
      </w:r>
      <w:r w:rsidR="0056108D" w:rsidRPr="00481A2A">
        <w:rPr>
          <w:lang w:val="ru-RU"/>
        </w:rPr>
        <w:fldChar w:fldCharType="end"/>
      </w:r>
      <w:r w:rsidR="00EB30A8" w:rsidRPr="001816B2">
        <w:rPr>
          <w:lang w:val="en-US"/>
        </w:rPr>
        <w:t>.</w:t>
      </w:r>
      <w:r w:rsidR="00481A2A" w:rsidRPr="00481A2A">
        <w:rPr>
          <w:lang w:val="en-US"/>
        </w:rPr>
        <w:t xml:space="preserve"> </w:t>
      </w:r>
      <w:r w:rsidRPr="001816B2">
        <w:rPr>
          <w:lang w:val="en-US"/>
        </w:rPr>
        <w:t xml:space="preserve">The performed analysis made it possible to identify other countries with a high institutional shift: Bangladesh, Bulgaria, Romania, Slovakia, Thailand, United Arab Emirates. A prime example of a negative institutional shift is Iran, where the participation of researchers in international conferences is likely </w:t>
      </w:r>
      <w:r w:rsidR="00760F45">
        <w:rPr>
          <w:lang w:val="en-US"/>
        </w:rPr>
        <w:t>caused by</w:t>
      </w:r>
      <w:r w:rsidRPr="001816B2">
        <w:rPr>
          <w:lang w:val="en-US"/>
        </w:rPr>
        <w:t xml:space="preserve"> </w:t>
      </w:r>
      <w:r w:rsidR="00760F45">
        <w:rPr>
          <w:lang w:val="en-US"/>
        </w:rPr>
        <w:t>sanctions</w:t>
      </w:r>
      <w:r w:rsidRPr="001816B2">
        <w:rPr>
          <w:lang w:val="en-US"/>
        </w:rPr>
        <w:t>.</w:t>
      </w:r>
    </w:p>
    <w:p w14:paraId="05F84725" w14:textId="77777777" w:rsidR="00EB30A8" w:rsidRPr="00481A2A" w:rsidRDefault="00EB30A8" w:rsidP="00481A2A">
      <w:pPr>
        <w:jc w:val="both"/>
        <w:rPr>
          <w:lang w:val="en-US"/>
        </w:rPr>
      </w:pPr>
    </w:p>
    <w:p w14:paraId="40D6FD3A" w14:textId="387B20BD" w:rsidR="00EB30A8" w:rsidRDefault="009F08FD" w:rsidP="00481A2A">
      <w:pPr>
        <w:jc w:val="both"/>
        <w:rPr>
          <w:lang w:val="en-US"/>
        </w:rPr>
      </w:pPr>
      <w:r w:rsidRPr="009F08FD">
        <w:rPr>
          <w:lang w:val="en-US"/>
        </w:rPr>
        <w:t xml:space="preserve">The most significant limitation of this study is that it only takes into account those conferences that are indexed in Scopus. Other databases (WoS, Dimensions) may use different criteria for selecting conferences </w:t>
      </w:r>
      <w:r>
        <w:rPr>
          <w:lang w:val="en-US"/>
        </w:rPr>
        <w:t>for indexation</w:t>
      </w:r>
      <w:r w:rsidRPr="009F08FD">
        <w:rPr>
          <w:lang w:val="en-US"/>
        </w:rPr>
        <w:t xml:space="preserve">, which will lead to different results of </w:t>
      </w:r>
      <w:r>
        <w:rPr>
          <w:lang w:val="en-US"/>
        </w:rPr>
        <w:t>such</w:t>
      </w:r>
      <w:r w:rsidRPr="009F08FD">
        <w:rPr>
          <w:lang w:val="en-US"/>
        </w:rPr>
        <w:t xml:space="preserve"> analysis. We believe that in general they will differ slightly, although for individual countries whose scientific policy stimulated indexing in a particular database (for example, WoS in China), the differences may be more significant.</w:t>
      </w:r>
    </w:p>
    <w:p w14:paraId="2D056128" w14:textId="77777777" w:rsidR="009F08FD" w:rsidRPr="00481A2A" w:rsidRDefault="009F08FD" w:rsidP="00481A2A">
      <w:pPr>
        <w:jc w:val="both"/>
        <w:rPr>
          <w:lang w:val="en-US"/>
        </w:rPr>
      </w:pPr>
    </w:p>
    <w:p w14:paraId="081455C8" w14:textId="476BFF74" w:rsidR="00481A2A" w:rsidRDefault="009F08FD" w:rsidP="00451AA5">
      <w:pPr>
        <w:jc w:val="both"/>
        <w:rPr>
          <w:lang w:val="en-US"/>
        </w:rPr>
      </w:pPr>
      <w:r w:rsidRPr="009F08FD">
        <w:rPr>
          <w:lang w:val="en-US"/>
        </w:rPr>
        <w:t xml:space="preserve">The principles and quality of the thematic classification of conferences also significantly affect the results of the methodology. A significant disadvantage </w:t>
      </w:r>
      <w:r>
        <w:rPr>
          <w:lang w:val="en-US"/>
        </w:rPr>
        <w:t xml:space="preserve">of Scopus </w:t>
      </w:r>
      <w:r w:rsidRPr="009F08FD">
        <w:rPr>
          <w:lang w:val="en-US"/>
        </w:rPr>
        <w:t xml:space="preserve">is the assignment </w:t>
      </w:r>
      <w:r>
        <w:rPr>
          <w:lang w:val="en-US"/>
        </w:rPr>
        <w:t xml:space="preserve">for </w:t>
      </w:r>
      <w:r w:rsidRPr="009F08FD">
        <w:rPr>
          <w:lang w:val="en-US"/>
        </w:rPr>
        <w:t xml:space="preserve">each publication </w:t>
      </w:r>
      <w:r>
        <w:rPr>
          <w:lang w:val="en-US"/>
        </w:rPr>
        <w:t>a</w:t>
      </w:r>
      <w:r w:rsidRPr="009F08FD">
        <w:rPr>
          <w:lang w:val="en-US"/>
        </w:rPr>
        <w:t xml:space="preserve">ll </w:t>
      </w:r>
      <w:r>
        <w:rPr>
          <w:lang w:val="en-US"/>
        </w:rPr>
        <w:t xml:space="preserve">the </w:t>
      </w:r>
      <w:r w:rsidRPr="009F08FD">
        <w:rPr>
          <w:lang w:val="en-US"/>
        </w:rPr>
        <w:t xml:space="preserve">thematic categories of the conference. This can </w:t>
      </w:r>
      <w:r>
        <w:rPr>
          <w:lang w:val="en-US"/>
        </w:rPr>
        <w:t xml:space="preserve">essentially </w:t>
      </w:r>
      <w:r w:rsidRPr="009F08FD">
        <w:rPr>
          <w:lang w:val="en-US"/>
        </w:rPr>
        <w:t>distort the distribution of publications by subject, especially for large multidisciplinary conferences, and increase the error in determining the disciplinary shift.</w:t>
      </w:r>
    </w:p>
    <w:p w14:paraId="0B767D0C" w14:textId="77777777" w:rsidR="00481A2A" w:rsidRPr="009F08FD" w:rsidRDefault="00481A2A" w:rsidP="00451AA5">
      <w:pPr>
        <w:jc w:val="both"/>
        <w:rPr>
          <w:lang w:val="en-US"/>
        </w:rPr>
      </w:pPr>
    </w:p>
    <w:p w14:paraId="7047E5B3" w14:textId="32EA0047" w:rsidR="007A59E1" w:rsidRDefault="007A59E1">
      <w:pPr>
        <w:jc w:val="both"/>
        <w:rPr>
          <w:b/>
          <w:bCs/>
        </w:rPr>
      </w:pPr>
      <w:r>
        <w:rPr>
          <w:b/>
          <w:bCs/>
        </w:rPr>
        <w:t>O</w:t>
      </w:r>
      <w:r w:rsidRPr="007A59E1">
        <w:rPr>
          <w:b/>
          <w:bCs/>
        </w:rPr>
        <w:t>pen science practices</w:t>
      </w:r>
    </w:p>
    <w:p w14:paraId="7951DDF4" w14:textId="63AAA9A6" w:rsidR="007A59E1" w:rsidRDefault="009F08FD">
      <w:pPr>
        <w:jc w:val="both"/>
        <w:rPr>
          <w:lang w:val="en-US"/>
        </w:rPr>
      </w:pPr>
      <w:r w:rsidRPr="009F08FD">
        <w:rPr>
          <w:lang w:val="en-US"/>
        </w:rPr>
        <w:t xml:space="preserve">Intermediate and final data, as well as the corresponding processing algorithms, are planned to be posted on </w:t>
      </w:r>
      <w:r w:rsidR="004E7127" w:rsidRPr="009F08FD">
        <w:rPr>
          <w:lang w:val="en-US"/>
        </w:rPr>
        <w:t>GitHub</w:t>
      </w:r>
      <w:r w:rsidRPr="009F08FD">
        <w:rPr>
          <w:lang w:val="en-US"/>
        </w:rPr>
        <w:t xml:space="preserve"> after the completion of the study.</w:t>
      </w:r>
    </w:p>
    <w:p w14:paraId="5851B819" w14:textId="77777777" w:rsidR="009F08FD" w:rsidRPr="009F08FD" w:rsidRDefault="009F08FD">
      <w:pPr>
        <w:jc w:val="both"/>
        <w:rPr>
          <w:lang w:val="en-US"/>
        </w:rPr>
      </w:pPr>
    </w:p>
    <w:p w14:paraId="06B77644" w14:textId="2EFE03AB" w:rsidR="00370126" w:rsidRPr="007C30D8" w:rsidRDefault="00370126">
      <w:pPr>
        <w:jc w:val="both"/>
        <w:rPr>
          <w:b/>
          <w:bCs/>
        </w:rPr>
      </w:pPr>
      <w:r w:rsidRPr="007C30D8">
        <w:rPr>
          <w:b/>
          <w:bCs/>
        </w:rPr>
        <w:t>Author contributions</w:t>
      </w:r>
    </w:p>
    <w:p w14:paraId="5D83C570" w14:textId="2F3F041F" w:rsidR="001B3DDE" w:rsidRDefault="001B3DDE">
      <w:pPr>
        <w:jc w:val="both"/>
      </w:pPr>
      <w:r>
        <w:t xml:space="preserve">Andrey Guskov: </w:t>
      </w:r>
      <w:r w:rsidRPr="001B3DDE">
        <w:t>Methodology</w:t>
      </w:r>
      <w:r>
        <w:t xml:space="preserve">, </w:t>
      </w:r>
      <w:r w:rsidRPr="001B3DDE">
        <w:t>Investigation</w:t>
      </w:r>
      <w:r>
        <w:t xml:space="preserve">, </w:t>
      </w:r>
      <w:r w:rsidRPr="001B3DDE">
        <w:t>Visualization</w:t>
      </w:r>
      <w:r>
        <w:t xml:space="preserve">, </w:t>
      </w:r>
      <w:r w:rsidRPr="001B3DDE">
        <w:t>Writing – original draft</w:t>
      </w:r>
    </w:p>
    <w:p w14:paraId="4C365B61" w14:textId="6C2212CF" w:rsidR="001B3DDE" w:rsidRDefault="001B3DDE">
      <w:pPr>
        <w:jc w:val="both"/>
      </w:pPr>
      <w:r>
        <w:t xml:space="preserve">Denis Kosyakov: </w:t>
      </w:r>
      <w:r w:rsidRPr="001B3DDE">
        <w:t>Conceptualization</w:t>
      </w:r>
      <w:r>
        <w:t xml:space="preserve">, </w:t>
      </w:r>
      <w:r w:rsidRPr="001B3DDE">
        <w:t>Methodology</w:t>
      </w:r>
      <w:r>
        <w:t xml:space="preserve">, </w:t>
      </w:r>
      <w:r w:rsidRPr="001B3DDE">
        <w:t>Investigation</w:t>
      </w:r>
      <w:r>
        <w:t xml:space="preserve">, </w:t>
      </w:r>
      <w:r w:rsidRPr="001B3DDE">
        <w:t>Writing – review &amp; editing</w:t>
      </w:r>
    </w:p>
    <w:p w14:paraId="29A69FD5" w14:textId="77777777" w:rsidR="0031202E" w:rsidRDefault="0031202E">
      <w:pPr>
        <w:jc w:val="both"/>
      </w:pPr>
    </w:p>
    <w:p w14:paraId="153897FF" w14:textId="77777777" w:rsidR="008168F4" w:rsidRDefault="008168F4">
      <w:pPr>
        <w:jc w:val="both"/>
        <w:rPr>
          <w:b/>
          <w:bCs/>
        </w:rPr>
      </w:pPr>
      <w:r>
        <w:rPr>
          <w:b/>
          <w:bCs/>
        </w:rPr>
        <w:t>References</w:t>
      </w:r>
    </w:p>
    <w:p w14:paraId="3F519736" w14:textId="77777777" w:rsidR="001B3DDE" w:rsidRPr="001B3DDE" w:rsidRDefault="001B3DDE" w:rsidP="001B3DDE">
      <w:pPr>
        <w:pStyle w:val="af6"/>
        <w:spacing w:after="240" w:line="240" w:lineRule="auto"/>
        <w:ind w:left="0" w:firstLine="0"/>
        <w:jc w:val="both"/>
      </w:pPr>
      <w:r>
        <w:rPr>
          <w:b/>
          <w:bCs/>
        </w:rPr>
        <w:fldChar w:fldCharType="begin"/>
      </w:r>
      <w:r>
        <w:rPr>
          <w:b/>
          <w:bCs/>
        </w:rPr>
        <w:instrText xml:space="preserve"> ADDIN ZOTERO_BIBL {"uncited":[],"omitted":[],"custom":[]} CSL_BIBLIOGRAPHY </w:instrText>
      </w:r>
      <w:r>
        <w:rPr>
          <w:b/>
          <w:bCs/>
        </w:rPr>
        <w:fldChar w:fldCharType="separate"/>
      </w:r>
      <w:r w:rsidRPr="001B3DDE">
        <w:t xml:space="preserve">Franceschet, M. (2010). The role of conference publications in CS. </w:t>
      </w:r>
      <w:r w:rsidRPr="001B3DDE">
        <w:rPr>
          <w:i/>
          <w:iCs/>
        </w:rPr>
        <w:t>Communications of the ACM</w:t>
      </w:r>
      <w:r w:rsidRPr="001B3DDE">
        <w:t xml:space="preserve">, </w:t>
      </w:r>
      <w:r w:rsidRPr="001B3DDE">
        <w:rPr>
          <w:i/>
          <w:iCs/>
        </w:rPr>
        <w:t>53</w:t>
      </w:r>
      <w:r w:rsidRPr="001B3DDE">
        <w:t>(12), 129–132. https://doi.org/10.1145/1859204.1859234</w:t>
      </w:r>
    </w:p>
    <w:p w14:paraId="3822D693" w14:textId="77777777" w:rsidR="001B3DDE" w:rsidRPr="001B3DDE" w:rsidRDefault="001B3DDE" w:rsidP="001B3DDE">
      <w:pPr>
        <w:pStyle w:val="af6"/>
        <w:spacing w:after="240" w:line="240" w:lineRule="auto"/>
        <w:ind w:left="0" w:firstLine="0"/>
        <w:jc w:val="both"/>
      </w:pPr>
      <w:r w:rsidRPr="001B3DDE">
        <w:t xml:space="preserve">Guskov, A. E., &amp; Kosyakov, D. V. (2020). National fractional calculations and evaluating organization’s science efficiency. </w:t>
      </w:r>
      <w:r w:rsidRPr="001B3DDE">
        <w:rPr>
          <w:i/>
          <w:iCs/>
        </w:rPr>
        <w:t>Scientific and Technical Libraries</w:t>
      </w:r>
      <w:r w:rsidRPr="001B3DDE">
        <w:t xml:space="preserve">, </w:t>
      </w:r>
      <w:r w:rsidRPr="001B3DDE">
        <w:rPr>
          <w:i/>
          <w:iCs/>
        </w:rPr>
        <w:t>1</w:t>
      </w:r>
      <w:r w:rsidRPr="001B3DDE">
        <w:t>(9), 15–42. https://doi.org/10.33186/1027-3689-2020-9-15-42</w:t>
      </w:r>
    </w:p>
    <w:p w14:paraId="2B8E84B8" w14:textId="77777777" w:rsidR="001B3DDE" w:rsidRPr="001B3DDE" w:rsidRDefault="001B3DDE" w:rsidP="001B3DDE">
      <w:pPr>
        <w:pStyle w:val="af6"/>
        <w:spacing w:after="240" w:line="240" w:lineRule="auto"/>
        <w:ind w:left="0" w:firstLine="0"/>
        <w:jc w:val="both"/>
      </w:pPr>
      <w:r w:rsidRPr="001B3DDE">
        <w:lastRenderedPageBreak/>
        <w:t xml:space="preserve">Guskov, A. E., Kosyakov, D. V., &amp; Selivanova, I. V. (2018). Boosting research productivity in top Russian universities: The circumstances of breakthrough. </w:t>
      </w:r>
      <w:r w:rsidRPr="001B3DDE">
        <w:rPr>
          <w:i/>
          <w:iCs/>
        </w:rPr>
        <w:t>Scientometrics</w:t>
      </w:r>
      <w:r w:rsidRPr="001B3DDE">
        <w:t xml:space="preserve">, </w:t>
      </w:r>
      <w:r w:rsidRPr="001B3DDE">
        <w:rPr>
          <w:i/>
          <w:iCs/>
        </w:rPr>
        <w:t>117</w:t>
      </w:r>
      <w:r w:rsidRPr="001B3DDE">
        <w:t>(2), Article 2. https://doi.org/10.1007/s11192-018-2890-8</w:t>
      </w:r>
    </w:p>
    <w:p w14:paraId="15864CFB" w14:textId="77777777" w:rsidR="001B3DDE" w:rsidRPr="001B3DDE" w:rsidRDefault="001B3DDE" w:rsidP="001B3DDE">
      <w:pPr>
        <w:pStyle w:val="af6"/>
        <w:spacing w:after="240" w:line="240" w:lineRule="auto"/>
        <w:ind w:left="0" w:firstLine="0"/>
        <w:jc w:val="both"/>
      </w:pPr>
      <w:r w:rsidRPr="001B3DDE">
        <w:t xml:space="preserve">Hansen, T. T., &amp; Budtz Pedersen, D. (2018). The impact of academic events—A literature review. </w:t>
      </w:r>
      <w:r w:rsidRPr="001B3DDE">
        <w:rPr>
          <w:i/>
          <w:iCs/>
        </w:rPr>
        <w:t>Research Evaluation</w:t>
      </w:r>
      <w:r w:rsidRPr="001B3DDE">
        <w:t xml:space="preserve">, </w:t>
      </w:r>
      <w:r w:rsidRPr="001B3DDE">
        <w:rPr>
          <w:i/>
          <w:iCs/>
        </w:rPr>
        <w:t>27</w:t>
      </w:r>
      <w:r w:rsidRPr="001B3DDE">
        <w:t>(4), 358–366. https://doi.org/10.1093/reseval/rvy025</w:t>
      </w:r>
    </w:p>
    <w:p w14:paraId="5C43ED42" w14:textId="77777777" w:rsidR="001B3DDE" w:rsidRPr="001B3DDE" w:rsidRDefault="001B3DDE" w:rsidP="001B3DDE">
      <w:pPr>
        <w:pStyle w:val="af6"/>
        <w:spacing w:after="240" w:line="240" w:lineRule="auto"/>
        <w:ind w:left="0" w:firstLine="0"/>
        <w:jc w:val="both"/>
      </w:pPr>
      <w:r w:rsidRPr="001B3DDE">
        <w:t xml:space="preserve">Jarvis, T., Weiman, S., &amp; Johnson, D. (2020). Reimagining scientific conferences during the pandemic and beyond. </w:t>
      </w:r>
      <w:r w:rsidRPr="001B3DDE">
        <w:rPr>
          <w:i/>
          <w:iCs/>
        </w:rPr>
        <w:t>Science Advances</w:t>
      </w:r>
      <w:r w:rsidRPr="001B3DDE">
        <w:t xml:space="preserve">, </w:t>
      </w:r>
      <w:r w:rsidRPr="001B3DDE">
        <w:rPr>
          <w:i/>
          <w:iCs/>
        </w:rPr>
        <w:t>6</w:t>
      </w:r>
      <w:r w:rsidRPr="001B3DDE">
        <w:t>(38), eabe5815. https://doi.org/10.1126/sciadv.abe5815</w:t>
      </w:r>
    </w:p>
    <w:p w14:paraId="34F1E008" w14:textId="77777777" w:rsidR="001B3DDE" w:rsidRPr="001B3DDE" w:rsidRDefault="001B3DDE" w:rsidP="001B3DDE">
      <w:pPr>
        <w:pStyle w:val="af6"/>
        <w:spacing w:after="240" w:line="240" w:lineRule="auto"/>
        <w:ind w:left="0" w:firstLine="0"/>
        <w:jc w:val="both"/>
      </w:pPr>
      <w:r w:rsidRPr="001B3DDE">
        <w:t xml:space="preserve">Kosyakov, D., &amp; Guskov, A. (2022). Reasons and consequences of changes in Russian research assessment policies. </w:t>
      </w:r>
      <w:r w:rsidRPr="001B3DDE">
        <w:rPr>
          <w:i/>
          <w:iCs/>
        </w:rPr>
        <w:t>Scientometrics</w:t>
      </w:r>
      <w:r w:rsidRPr="001B3DDE">
        <w:t xml:space="preserve">, </w:t>
      </w:r>
      <w:r w:rsidRPr="001B3DDE">
        <w:rPr>
          <w:i/>
          <w:iCs/>
        </w:rPr>
        <w:t>127</w:t>
      </w:r>
      <w:r w:rsidRPr="001B3DDE">
        <w:t>(8), 4609–4630. https://doi.org/10.1007/s11192-022-04469-5</w:t>
      </w:r>
    </w:p>
    <w:p w14:paraId="3E2C71B1" w14:textId="77777777" w:rsidR="001B3DDE" w:rsidRPr="001B3DDE" w:rsidRDefault="001B3DDE" w:rsidP="001B3DDE">
      <w:pPr>
        <w:pStyle w:val="af6"/>
        <w:spacing w:after="240" w:line="240" w:lineRule="auto"/>
        <w:ind w:left="0" w:firstLine="0"/>
        <w:jc w:val="both"/>
      </w:pPr>
      <w:r w:rsidRPr="001B3DDE">
        <w:t xml:space="preserve">Michels, C., &amp; Fu, J.-Y. (2014). Systematic analysis of coverage and usage of conference proceedings in web of science. </w:t>
      </w:r>
      <w:r w:rsidRPr="001B3DDE">
        <w:rPr>
          <w:i/>
          <w:iCs/>
        </w:rPr>
        <w:t>Scientometrics</w:t>
      </w:r>
      <w:r w:rsidRPr="001B3DDE">
        <w:t xml:space="preserve">, </w:t>
      </w:r>
      <w:r w:rsidRPr="001B3DDE">
        <w:rPr>
          <w:i/>
          <w:iCs/>
        </w:rPr>
        <w:t>100</w:t>
      </w:r>
      <w:r w:rsidRPr="001B3DDE">
        <w:t>(2), 307–327. https://doi.org/10.1007/s11192-014-1309-4</w:t>
      </w:r>
    </w:p>
    <w:p w14:paraId="4A126486" w14:textId="77777777" w:rsidR="001B3DDE" w:rsidRPr="001B3DDE" w:rsidRDefault="001B3DDE" w:rsidP="001B3DDE">
      <w:pPr>
        <w:pStyle w:val="af6"/>
        <w:spacing w:after="240" w:line="240" w:lineRule="auto"/>
        <w:ind w:left="0" w:firstLine="0"/>
        <w:jc w:val="both"/>
      </w:pPr>
      <w:r w:rsidRPr="001B3DDE">
        <w:t xml:space="preserve">Moed, H. F., Markusova, V., &amp; Akoev, M. (2018). Trends in Russian research output indexed in Scopus and Web of Science. </w:t>
      </w:r>
      <w:r w:rsidRPr="001B3DDE">
        <w:rPr>
          <w:i/>
          <w:iCs/>
        </w:rPr>
        <w:t>Scientometrics</w:t>
      </w:r>
      <w:r w:rsidRPr="001B3DDE">
        <w:t xml:space="preserve">, </w:t>
      </w:r>
      <w:r w:rsidRPr="001B3DDE">
        <w:rPr>
          <w:i/>
          <w:iCs/>
        </w:rPr>
        <w:t>116</w:t>
      </w:r>
      <w:r w:rsidRPr="001B3DDE">
        <w:t>(2), 1153–1180. https://doi.org/10.1007/s11192-018-2769-8</w:t>
      </w:r>
    </w:p>
    <w:p w14:paraId="3EA73E9F" w14:textId="77777777" w:rsidR="001B3DDE" w:rsidRPr="001B3DDE" w:rsidRDefault="001B3DDE" w:rsidP="001B3DDE">
      <w:pPr>
        <w:pStyle w:val="af6"/>
        <w:spacing w:after="240" w:line="240" w:lineRule="auto"/>
        <w:ind w:left="0" w:firstLine="0"/>
        <w:jc w:val="both"/>
      </w:pPr>
      <w:r w:rsidRPr="001B3DDE">
        <w:t xml:space="preserve">Purnell, P. J. (2021). Conference proceedings publications in bibliographic databases: A case study of countries in Southeast Asia. </w:t>
      </w:r>
      <w:r w:rsidRPr="001B3DDE">
        <w:rPr>
          <w:i/>
          <w:iCs/>
        </w:rPr>
        <w:t>Scientometrics</w:t>
      </w:r>
      <w:r w:rsidRPr="001B3DDE">
        <w:t xml:space="preserve">, </w:t>
      </w:r>
      <w:r w:rsidRPr="001B3DDE">
        <w:rPr>
          <w:i/>
          <w:iCs/>
        </w:rPr>
        <w:t>126</w:t>
      </w:r>
      <w:r w:rsidRPr="001B3DDE">
        <w:t>(1), 355–387. Scopus. https://doi.org/10.1007/s11192-020-03773-2</w:t>
      </w:r>
    </w:p>
    <w:p w14:paraId="311A40B7" w14:textId="77777777" w:rsidR="001B3DDE" w:rsidRPr="001B3DDE" w:rsidRDefault="001B3DDE" w:rsidP="001B3DDE">
      <w:pPr>
        <w:pStyle w:val="af6"/>
        <w:spacing w:after="240" w:line="240" w:lineRule="auto"/>
        <w:ind w:left="0" w:firstLine="0"/>
        <w:jc w:val="both"/>
      </w:pPr>
      <w:r w:rsidRPr="001B3DDE">
        <w:t xml:space="preserve">Sterligov, I. (2021). Russian conference explosion: Scale, causes, further actions. </w:t>
      </w:r>
      <w:r w:rsidRPr="001B3DDE">
        <w:rPr>
          <w:i/>
          <w:iCs/>
        </w:rPr>
        <w:t>Science Management: Theory and Practice</w:t>
      </w:r>
      <w:r w:rsidRPr="001B3DDE">
        <w:t xml:space="preserve">, </w:t>
      </w:r>
      <w:r w:rsidRPr="001B3DDE">
        <w:rPr>
          <w:i/>
          <w:iCs/>
        </w:rPr>
        <w:t>3</w:t>
      </w:r>
      <w:r w:rsidRPr="001B3DDE">
        <w:t>(2), 222–251. https://doi.org/10.19181/smtp.2021.3.2.10</w:t>
      </w:r>
    </w:p>
    <w:p w14:paraId="573175FC" w14:textId="77777777" w:rsidR="001B3DDE" w:rsidRPr="001B3DDE" w:rsidRDefault="001B3DDE" w:rsidP="001B3DDE">
      <w:pPr>
        <w:pStyle w:val="af6"/>
        <w:spacing w:after="240" w:line="240" w:lineRule="auto"/>
        <w:ind w:left="0" w:firstLine="0"/>
        <w:jc w:val="both"/>
      </w:pPr>
      <w:r w:rsidRPr="001B3DDE">
        <w:t xml:space="preserve">Vanecek, J., &amp; Pecha, O. (2020). Fast growth of the number of proceedings papers in atypical fields in the Czech Republic is a likely consequence of the national performance-based research funding system. </w:t>
      </w:r>
      <w:r w:rsidRPr="001B3DDE">
        <w:rPr>
          <w:i/>
          <w:iCs/>
        </w:rPr>
        <w:t>Research Evaluation</w:t>
      </w:r>
      <w:r w:rsidRPr="001B3DDE">
        <w:t xml:space="preserve">, </w:t>
      </w:r>
      <w:r w:rsidRPr="001B3DDE">
        <w:rPr>
          <w:i/>
          <w:iCs/>
        </w:rPr>
        <w:t>29</w:t>
      </w:r>
      <w:r w:rsidRPr="001B3DDE">
        <w:t>(3), Article 3. https://doi.org/10.1093/reseval/rvaa005</w:t>
      </w:r>
    </w:p>
    <w:p w14:paraId="1F8825A8" w14:textId="77777777" w:rsidR="001B3DDE" w:rsidRPr="001B3DDE" w:rsidRDefault="001B3DDE" w:rsidP="001B3DDE">
      <w:pPr>
        <w:pStyle w:val="af6"/>
        <w:spacing w:after="240" w:line="240" w:lineRule="auto"/>
        <w:ind w:left="0" w:firstLine="0"/>
        <w:jc w:val="both"/>
      </w:pPr>
      <w:r w:rsidRPr="001B3DDE">
        <w:t xml:space="preserve">Waltman, L. (2016). A review of the literature on citation impact indicators. </w:t>
      </w:r>
      <w:r w:rsidRPr="001B3DDE">
        <w:rPr>
          <w:i/>
          <w:iCs/>
        </w:rPr>
        <w:t>Journal of Informetrics</w:t>
      </w:r>
      <w:r w:rsidRPr="001B3DDE">
        <w:t xml:space="preserve">, </w:t>
      </w:r>
      <w:r w:rsidRPr="001B3DDE">
        <w:rPr>
          <w:i/>
          <w:iCs/>
        </w:rPr>
        <w:t>10</w:t>
      </w:r>
      <w:r w:rsidRPr="001B3DDE">
        <w:t>(2), 365–391. https://doi.org/10.1016/j.joi.2016.02.007</w:t>
      </w:r>
    </w:p>
    <w:p w14:paraId="381267B4" w14:textId="3B168F34" w:rsidR="006D43A7" w:rsidRDefault="001B3DDE" w:rsidP="001B3DDE">
      <w:pPr>
        <w:spacing w:after="240"/>
        <w:jc w:val="both"/>
        <w:rPr>
          <w:b/>
          <w:bCs/>
        </w:rPr>
      </w:pPr>
      <w:r>
        <w:rPr>
          <w:b/>
          <w:bCs/>
        </w:rPr>
        <w:fldChar w:fldCharType="end"/>
      </w:r>
    </w:p>
    <w:sectPr w:rsidR="006D43A7"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A4B6" w14:textId="77777777" w:rsidR="00B31528" w:rsidRDefault="00B31528">
      <w:r>
        <w:separator/>
      </w:r>
    </w:p>
  </w:endnote>
  <w:endnote w:type="continuationSeparator" w:id="0">
    <w:p w14:paraId="36B93BA6" w14:textId="77777777" w:rsidR="00B31528" w:rsidRDefault="00B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E87E" w14:textId="77777777" w:rsidR="00B31528" w:rsidRDefault="00B31528">
      <w:r>
        <w:separator/>
      </w:r>
    </w:p>
  </w:footnote>
  <w:footnote w:type="continuationSeparator" w:id="0">
    <w:p w14:paraId="658251B4" w14:textId="77777777" w:rsidR="00B31528" w:rsidRDefault="00B3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
  </w:num>
  <w:num w:numId="2"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0880"/>
    <w:rsid w:val="000D460F"/>
    <w:rsid w:val="000F6691"/>
    <w:rsid w:val="00105061"/>
    <w:rsid w:val="00105A1D"/>
    <w:rsid w:val="001138CA"/>
    <w:rsid w:val="0011597F"/>
    <w:rsid w:val="001402B3"/>
    <w:rsid w:val="00157749"/>
    <w:rsid w:val="00161230"/>
    <w:rsid w:val="00173EAD"/>
    <w:rsid w:val="00175488"/>
    <w:rsid w:val="001816B2"/>
    <w:rsid w:val="00186CF6"/>
    <w:rsid w:val="001B3DDE"/>
    <w:rsid w:val="001D7CC8"/>
    <w:rsid w:val="001E568F"/>
    <w:rsid w:val="001F332D"/>
    <w:rsid w:val="001F7644"/>
    <w:rsid w:val="0020033E"/>
    <w:rsid w:val="00202745"/>
    <w:rsid w:val="002127DC"/>
    <w:rsid w:val="0022290C"/>
    <w:rsid w:val="002570BB"/>
    <w:rsid w:val="00260153"/>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60AE"/>
    <w:rsid w:val="003B3D43"/>
    <w:rsid w:val="003B6383"/>
    <w:rsid w:val="003C30AF"/>
    <w:rsid w:val="003C4345"/>
    <w:rsid w:val="003C5313"/>
    <w:rsid w:val="003C6EF5"/>
    <w:rsid w:val="003C76AF"/>
    <w:rsid w:val="003D1C80"/>
    <w:rsid w:val="00402C81"/>
    <w:rsid w:val="004057FC"/>
    <w:rsid w:val="00420106"/>
    <w:rsid w:val="00430FC6"/>
    <w:rsid w:val="0044073E"/>
    <w:rsid w:val="00445337"/>
    <w:rsid w:val="00445A23"/>
    <w:rsid w:val="00451AA5"/>
    <w:rsid w:val="0045560F"/>
    <w:rsid w:val="004725C8"/>
    <w:rsid w:val="00475931"/>
    <w:rsid w:val="00481A2A"/>
    <w:rsid w:val="00493269"/>
    <w:rsid w:val="004971AB"/>
    <w:rsid w:val="004A49D0"/>
    <w:rsid w:val="004C0EF5"/>
    <w:rsid w:val="004D4532"/>
    <w:rsid w:val="004E212B"/>
    <w:rsid w:val="004E56AC"/>
    <w:rsid w:val="004E6399"/>
    <w:rsid w:val="004E7127"/>
    <w:rsid w:val="005110DD"/>
    <w:rsid w:val="005170CD"/>
    <w:rsid w:val="005172F9"/>
    <w:rsid w:val="00517FCF"/>
    <w:rsid w:val="00522BF8"/>
    <w:rsid w:val="0053603D"/>
    <w:rsid w:val="0054026B"/>
    <w:rsid w:val="00542798"/>
    <w:rsid w:val="0054666D"/>
    <w:rsid w:val="00550B0F"/>
    <w:rsid w:val="00554E8F"/>
    <w:rsid w:val="0056108D"/>
    <w:rsid w:val="00570E3F"/>
    <w:rsid w:val="00572E3E"/>
    <w:rsid w:val="005736CB"/>
    <w:rsid w:val="0057717C"/>
    <w:rsid w:val="00583694"/>
    <w:rsid w:val="0058753E"/>
    <w:rsid w:val="00595181"/>
    <w:rsid w:val="00595AC4"/>
    <w:rsid w:val="00596F60"/>
    <w:rsid w:val="005A1BF2"/>
    <w:rsid w:val="005B3511"/>
    <w:rsid w:val="005B3C34"/>
    <w:rsid w:val="005C6A9C"/>
    <w:rsid w:val="00606575"/>
    <w:rsid w:val="00614ED0"/>
    <w:rsid w:val="00622A75"/>
    <w:rsid w:val="0063363B"/>
    <w:rsid w:val="00646543"/>
    <w:rsid w:val="00647A0B"/>
    <w:rsid w:val="006510F8"/>
    <w:rsid w:val="006513C3"/>
    <w:rsid w:val="006609A8"/>
    <w:rsid w:val="0066157A"/>
    <w:rsid w:val="00662AF1"/>
    <w:rsid w:val="00663AC3"/>
    <w:rsid w:val="00681AAA"/>
    <w:rsid w:val="00684B8B"/>
    <w:rsid w:val="006A3370"/>
    <w:rsid w:val="006C40B1"/>
    <w:rsid w:val="006D14F4"/>
    <w:rsid w:val="006D43A7"/>
    <w:rsid w:val="006E3FD1"/>
    <w:rsid w:val="006E56CD"/>
    <w:rsid w:val="006E7E5A"/>
    <w:rsid w:val="006F487B"/>
    <w:rsid w:val="00702723"/>
    <w:rsid w:val="007042BB"/>
    <w:rsid w:val="007053E7"/>
    <w:rsid w:val="007155F7"/>
    <w:rsid w:val="007228AC"/>
    <w:rsid w:val="0073347A"/>
    <w:rsid w:val="00737C87"/>
    <w:rsid w:val="0074177C"/>
    <w:rsid w:val="00760F45"/>
    <w:rsid w:val="007625EF"/>
    <w:rsid w:val="00762864"/>
    <w:rsid w:val="0076587B"/>
    <w:rsid w:val="0077796D"/>
    <w:rsid w:val="00780EC7"/>
    <w:rsid w:val="0078754B"/>
    <w:rsid w:val="007A42E7"/>
    <w:rsid w:val="007A59E1"/>
    <w:rsid w:val="007C30D8"/>
    <w:rsid w:val="007D2A59"/>
    <w:rsid w:val="007E24E0"/>
    <w:rsid w:val="007F3BBB"/>
    <w:rsid w:val="007F57FB"/>
    <w:rsid w:val="00800369"/>
    <w:rsid w:val="00810FA5"/>
    <w:rsid w:val="00813E5C"/>
    <w:rsid w:val="008168F4"/>
    <w:rsid w:val="00823AF0"/>
    <w:rsid w:val="00835B6B"/>
    <w:rsid w:val="00852334"/>
    <w:rsid w:val="008618F8"/>
    <w:rsid w:val="00870B16"/>
    <w:rsid w:val="008C2573"/>
    <w:rsid w:val="008C52D4"/>
    <w:rsid w:val="008D49E0"/>
    <w:rsid w:val="008E3F52"/>
    <w:rsid w:val="008E4C3B"/>
    <w:rsid w:val="008E5795"/>
    <w:rsid w:val="008E6E34"/>
    <w:rsid w:val="008F1E72"/>
    <w:rsid w:val="008F2C66"/>
    <w:rsid w:val="008F6633"/>
    <w:rsid w:val="008F783D"/>
    <w:rsid w:val="009029A6"/>
    <w:rsid w:val="00915294"/>
    <w:rsid w:val="00927ECF"/>
    <w:rsid w:val="009302E1"/>
    <w:rsid w:val="0093532C"/>
    <w:rsid w:val="009501DD"/>
    <w:rsid w:val="00953BA1"/>
    <w:rsid w:val="00962921"/>
    <w:rsid w:val="009737E3"/>
    <w:rsid w:val="00994680"/>
    <w:rsid w:val="009A1E7B"/>
    <w:rsid w:val="009D026B"/>
    <w:rsid w:val="009E23BF"/>
    <w:rsid w:val="009F08FD"/>
    <w:rsid w:val="009F2359"/>
    <w:rsid w:val="00A22AC2"/>
    <w:rsid w:val="00A40DD3"/>
    <w:rsid w:val="00A4362D"/>
    <w:rsid w:val="00A71714"/>
    <w:rsid w:val="00A96B02"/>
    <w:rsid w:val="00AA1481"/>
    <w:rsid w:val="00AB2736"/>
    <w:rsid w:val="00AB4D33"/>
    <w:rsid w:val="00AC140C"/>
    <w:rsid w:val="00AD2309"/>
    <w:rsid w:val="00AD3532"/>
    <w:rsid w:val="00AD53B6"/>
    <w:rsid w:val="00AD6D2D"/>
    <w:rsid w:val="00AE7776"/>
    <w:rsid w:val="00AF2859"/>
    <w:rsid w:val="00B05C86"/>
    <w:rsid w:val="00B06CDE"/>
    <w:rsid w:val="00B16715"/>
    <w:rsid w:val="00B16E8E"/>
    <w:rsid w:val="00B223C2"/>
    <w:rsid w:val="00B31528"/>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15AC"/>
    <w:rsid w:val="00CB6152"/>
    <w:rsid w:val="00CB7BCF"/>
    <w:rsid w:val="00CC28DE"/>
    <w:rsid w:val="00CD0EF3"/>
    <w:rsid w:val="00CE0AC4"/>
    <w:rsid w:val="00CE3C45"/>
    <w:rsid w:val="00CE70E2"/>
    <w:rsid w:val="00CF44BA"/>
    <w:rsid w:val="00D00AAB"/>
    <w:rsid w:val="00D02002"/>
    <w:rsid w:val="00D03AD4"/>
    <w:rsid w:val="00D132FE"/>
    <w:rsid w:val="00D16BC6"/>
    <w:rsid w:val="00D17FB0"/>
    <w:rsid w:val="00D21277"/>
    <w:rsid w:val="00D269CF"/>
    <w:rsid w:val="00D314CF"/>
    <w:rsid w:val="00D34688"/>
    <w:rsid w:val="00D50395"/>
    <w:rsid w:val="00D54C10"/>
    <w:rsid w:val="00D54E25"/>
    <w:rsid w:val="00D5520D"/>
    <w:rsid w:val="00D65F13"/>
    <w:rsid w:val="00D837D9"/>
    <w:rsid w:val="00D96051"/>
    <w:rsid w:val="00D96243"/>
    <w:rsid w:val="00DB40B2"/>
    <w:rsid w:val="00DC105B"/>
    <w:rsid w:val="00DC6FB5"/>
    <w:rsid w:val="00DE0E40"/>
    <w:rsid w:val="00DE5BD2"/>
    <w:rsid w:val="00DF037E"/>
    <w:rsid w:val="00DF2DC3"/>
    <w:rsid w:val="00E03487"/>
    <w:rsid w:val="00E077DB"/>
    <w:rsid w:val="00E11FE7"/>
    <w:rsid w:val="00E32A1D"/>
    <w:rsid w:val="00E33403"/>
    <w:rsid w:val="00E34C97"/>
    <w:rsid w:val="00E44280"/>
    <w:rsid w:val="00E501C4"/>
    <w:rsid w:val="00E50A3D"/>
    <w:rsid w:val="00E55FBC"/>
    <w:rsid w:val="00E65198"/>
    <w:rsid w:val="00E7703F"/>
    <w:rsid w:val="00EA6D4C"/>
    <w:rsid w:val="00EA7E9B"/>
    <w:rsid w:val="00EB1190"/>
    <w:rsid w:val="00EB30A8"/>
    <w:rsid w:val="00EB5C09"/>
    <w:rsid w:val="00EC04B8"/>
    <w:rsid w:val="00EC286B"/>
    <w:rsid w:val="00EC7804"/>
    <w:rsid w:val="00ED27EB"/>
    <w:rsid w:val="00EE4AC8"/>
    <w:rsid w:val="00EE791C"/>
    <w:rsid w:val="00EF2082"/>
    <w:rsid w:val="00EF3656"/>
    <w:rsid w:val="00F047FA"/>
    <w:rsid w:val="00F0578C"/>
    <w:rsid w:val="00F11FF9"/>
    <w:rsid w:val="00F13510"/>
    <w:rsid w:val="00F178C1"/>
    <w:rsid w:val="00F233ED"/>
    <w:rsid w:val="00F25426"/>
    <w:rsid w:val="00F2758B"/>
    <w:rsid w:val="00F37D2C"/>
    <w:rsid w:val="00F463E0"/>
    <w:rsid w:val="00F729E0"/>
    <w:rsid w:val="00F74276"/>
    <w:rsid w:val="00F776E3"/>
    <w:rsid w:val="00F834E1"/>
    <w:rsid w:val="00F8756A"/>
    <w:rsid w:val="00F909B9"/>
    <w:rsid w:val="00F92089"/>
    <w:rsid w:val="00F93150"/>
    <w:rsid w:val="00FA174B"/>
    <w:rsid w:val="00FA4F33"/>
    <w:rsid w:val="00FB2E6C"/>
    <w:rsid w:val="00FC445B"/>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sv-SE"/>
    </w:rPr>
  </w:style>
  <w:style w:type="paragraph" w:styleId="1">
    <w:name w:val="heading 1"/>
    <w:basedOn w:val="a"/>
    <w:next w:val="a"/>
    <w:link w:val="10"/>
    <w:uiPriority w:val="99"/>
    <w:qFormat/>
    <w:pPr>
      <w:keepNext/>
      <w:outlineLvl w:val="0"/>
    </w:pPr>
    <w:rPr>
      <w:sz w:val="36"/>
      <w:szCs w:val="36"/>
    </w:rPr>
  </w:style>
  <w:style w:type="paragraph" w:styleId="2">
    <w:name w:val="heading 2"/>
    <w:basedOn w:val="a"/>
    <w:next w:val="a"/>
    <w:link w:val="20"/>
    <w:uiPriority w:val="99"/>
    <w:qFormat/>
    <w:pPr>
      <w:keepNext/>
      <w:outlineLvl w:val="1"/>
    </w:pPr>
    <w:rPr>
      <w:b/>
      <w:bCs/>
    </w:rPr>
  </w:style>
  <w:style w:type="paragraph" w:styleId="3">
    <w:name w:val="heading 3"/>
    <w:basedOn w:val="a"/>
    <w:next w:val="a"/>
    <w:link w:val="30"/>
    <w:uiPriority w:val="99"/>
    <w:qFormat/>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en-GB" w:eastAsia="sv-SE"/>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en-GB" w:eastAsia="sv-SE"/>
    </w:rPr>
  </w:style>
  <w:style w:type="character" w:customStyle="1" w:styleId="30">
    <w:name w:val="Заголовок 3 Знак"/>
    <w:link w:val="3"/>
    <w:uiPriority w:val="9"/>
    <w:semiHidden/>
    <w:locked/>
    <w:rPr>
      <w:rFonts w:ascii="Cambria" w:eastAsia="Times New Roman" w:hAnsi="Cambria" w:cs="Times New Roman"/>
      <w:b/>
      <w:bCs/>
      <w:sz w:val="26"/>
      <w:szCs w:val="26"/>
      <w:lang w:val="en-GB" w:eastAsia="sv-SE"/>
    </w:rPr>
  </w:style>
  <w:style w:type="character" w:styleId="a3">
    <w:name w:val="Hyperlink"/>
    <w:uiPriority w:val="99"/>
    <w:rPr>
      <w:rFonts w:cs="Times New Roman"/>
      <w:color w:val="0000FF"/>
      <w:u w:val="single"/>
    </w:rPr>
  </w:style>
  <w:style w:type="paragraph" w:customStyle="1" w:styleId="References">
    <w:name w:val="References"/>
    <w:basedOn w:val="a"/>
    <w:uiPriority w:val="99"/>
    <w:pPr>
      <w:spacing w:after="80"/>
      <w:ind w:left="144" w:hanging="144"/>
      <w:jc w:val="both"/>
    </w:pPr>
    <w:rPr>
      <w:sz w:val="18"/>
      <w:szCs w:val="18"/>
      <w:lang w:val="en-US" w:eastAsia="en-US"/>
    </w:rPr>
  </w:style>
  <w:style w:type="paragraph" w:styleId="21">
    <w:name w:val="Body Text 2"/>
    <w:basedOn w:val="a"/>
    <w:link w:val="22"/>
    <w:uiPriority w:val="99"/>
    <w:pPr>
      <w:jc w:val="both"/>
    </w:pPr>
  </w:style>
  <w:style w:type="character" w:customStyle="1" w:styleId="22">
    <w:name w:val="Основной текст 2 Знак"/>
    <w:link w:val="21"/>
    <w:uiPriority w:val="99"/>
    <w:semiHidden/>
    <w:locked/>
    <w:rPr>
      <w:rFonts w:cs="Times New Roman"/>
      <w:sz w:val="24"/>
      <w:szCs w:val="24"/>
      <w:lang w:val="en-GB" w:eastAsia="sv-SE"/>
    </w:rPr>
  </w:style>
  <w:style w:type="paragraph" w:styleId="a4">
    <w:name w:val="Body Text"/>
    <w:basedOn w:val="a"/>
    <w:link w:val="a5"/>
    <w:uiPriority w:val="99"/>
    <w:rPr>
      <w:color w:val="0000FF"/>
    </w:rPr>
  </w:style>
  <w:style w:type="character" w:customStyle="1" w:styleId="a5">
    <w:name w:val="Основной текст Знак"/>
    <w:link w:val="a4"/>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a6">
    <w:name w:val="footnote text"/>
    <w:basedOn w:val="a"/>
    <w:link w:val="a7"/>
    <w:uiPriority w:val="99"/>
    <w:semiHidden/>
    <w:rsid w:val="000C1967"/>
    <w:rPr>
      <w:sz w:val="20"/>
      <w:szCs w:val="20"/>
    </w:rPr>
  </w:style>
  <w:style w:type="character" w:customStyle="1" w:styleId="a7">
    <w:name w:val="Текст сноски Знак"/>
    <w:link w:val="a6"/>
    <w:uiPriority w:val="99"/>
    <w:semiHidden/>
    <w:locked/>
    <w:rPr>
      <w:rFonts w:cs="Times New Roman"/>
      <w:sz w:val="20"/>
      <w:szCs w:val="20"/>
      <w:lang w:val="en-GB" w:eastAsia="sv-SE"/>
    </w:rPr>
  </w:style>
  <w:style w:type="character" w:styleId="a8">
    <w:name w:val="footnote reference"/>
    <w:uiPriority w:val="99"/>
    <w:semiHidden/>
    <w:rsid w:val="000C1967"/>
    <w:rPr>
      <w:rFonts w:cs="Times New Roman"/>
      <w:vertAlign w:val="superscript"/>
    </w:rPr>
  </w:style>
  <w:style w:type="character" w:styleId="a9">
    <w:name w:val="FollowedHyperlink"/>
    <w:uiPriority w:val="99"/>
    <w:semiHidden/>
    <w:unhideWhenUsed/>
    <w:rsid w:val="00AD53B6"/>
    <w:rPr>
      <w:rFonts w:cs="Times New Roman"/>
      <w:color w:val="800080"/>
      <w:u w:val="single"/>
    </w:rPr>
  </w:style>
  <w:style w:type="character" w:styleId="aa">
    <w:name w:val="annotation reference"/>
    <w:uiPriority w:val="99"/>
    <w:semiHidden/>
    <w:unhideWhenUsed/>
    <w:rsid w:val="001402B3"/>
    <w:rPr>
      <w:rFonts w:cs="Times New Roman"/>
      <w:sz w:val="16"/>
      <w:szCs w:val="16"/>
    </w:rPr>
  </w:style>
  <w:style w:type="paragraph" w:styleId="ab">
    <w:name w:val="annotation text"/>
    <w:basedOn w:val="a"/>
    <w:link w:val="ac"/>
    <w:uiPriority w:val="99"/>
    <w:semiHidden/>
    <w:unhideWhenUsed/>
    <w:rsid w:val="001402B3"/>
    <w:rPr>
      <w:sz w:val="20"/>
      <w:szCs w:val="20"/>
    </w:rPr>
  </w:style>
  <w:style w:type="character" w:customStyle="1" w:styleId="ac">
    <w:name w:val="Текст примечания Знак"/>
    <w:link w:val="ab"/>
    <w:uiPriority w:val="99"/>
    <w:semiHidden/>
    <w:locked/>
    <w:rsid w:val="001402B3"/>
    <w:rPr>
      <w:rFonts w:cs="Times New Roman"/>
      <w:sz w:val="20"/>
      <w:szCs w:val="20"/>
      <w:lang w:val="en-GB" w:eastAsia="sv-SE"/>
    </w:rPr>
  </w:style>
  <w:style w:type="paragraph" w:styleId="ad">
    <w:name w:val="annotation subject"/>
    <w:basedOn w:val="ab"/>
    <w:next w:val="ab"/>
    <w:link w:val="ae"/>
    <w:uiPriority w:val="99"/>
    <w:semiHidden/>
    <w:unhideWhenUsed/>
    <w:rsid w:val="001402B3"/>
    <w:rPr>
      <w:b/>
      <w:bCs/>
    </w:rPr>
  </w:style>
  <w:style w:type="character" w:customStyle="1" w:styleId="ae">
    <w:name w:val="Тема примечания Знак"/>
    <w:link w:val="ad"/>
    <w:uiPriority w:val="99"/>
    <w:semiHidden/>
    <w:locked/>
    <w:rsid w:val="001402B3"/>
    <w:rPr>
      <w:rFonts w:cs="Times New Roman"/>
      <w:b/>
      <w:bCs/>
      <w:sz w:val="20"/>
      <w:szCs w:val="20"/>
      <w:lang w:val="en-GB" w:eastAsia="sv-SE"/>
    </w:rPr>
  </w:style>
  <w:style w:type="paragraph" w:styleId="af">
    <w:name w:val="Balloon Text"/>
    <w:basedOn w:val="a"/>
    <w:link w:val="af0"/>
    <w:uiPriority w:val="99"/>
    <w:semiHidden/>
    <w:unhideWhenUsed/>
    <w:rsid w:val="001402B3"/>
    <w:rPr>
      <w:rFonts w:ascii="Tahoma" w:hAnsi="Tahoma" w:cs="Tahoma"/>
      <w:sz w:val="16"/>
      <w:szCs w:val="16"/>
    </w:rPr>
  </w:style>
  <w:style w:type="character" w:customStyle="1" w:styleId="af0">
    <w:name w:val="Текст выноски Знак"/>
    <w:link w:val="af"/>
    <w:uiPriority w:val="99"/>
    <w:semiHidden/>
    <w:locked/>
    <w:rsid w:val="001402B3"/>
    <w:rPr>
      <w:rFonts w:ascii="Tahoma" w:hAnsi="Tahoma" w:cs="Tahoma"/>
      <w:sz w:val="16"/>
      <w:szCs w:val="16"/>
      <w:lang w:val="en-GB" w:eastAsia="sv-SE"/>
    </w:rPr>
  </w:style>
  <w:style w:type="paragraph" w:styleId="af1">
    <w:name w:val="header"/>
    <w:basedOn w:val="a"/>
    <w:link w:val="af2"/>
    <w:uiPriority w:val="99"/>
    <w:unhideWhenUsed/>
    <w:rsid w:val="00B73A77"/>
    <w:pPr>
      <w:tabs>
        <w:tab w:val="center" w:pos="4536"/>
        <w:tab w:val="right" w:pos="9072"/>
      </w:tabs>
    </w:pPr>
  </w:style>
  <w:style w:type="character" w:customStyle="1" w:styleId="af2">
    <w:name w:val="Верхний колонтитул Знак"/>
    <w:link w:val="af1"/>
    <w:uiPriority w:val="99"/>
    <w:rsid w:val="00B73A77"/>
    <w:rPr>
      <w:sz w:val="24"/>
      <w:szCs w:val="24"/>
      <w:lang w:val="en-GB" w:eastAsia="sv-SE"/>
    </w:rPr>
  </w:style>
  <w:style w:type="paragraph" w:styleId="af3">
    <w:name w:val="footer"/>
    <w:basedOn w:val="a"/>
    <w:link w:val="af4"/>
    <w:uiPriority w:val="99"/>
    <w:unhideWhenUsed/>
    <w:rsid w:val="00B73A77"/>
    <w:pPr>
      <w:tabs>
        <w:tab w:val="center" w:pos="4536"/>
        <w:tab w:val="right" w:pos="9072"/>
      </w:tabs>
    </w:pPr>
  </w:style>
  <w:style w:type="character" w:customStyle="1" w:styleId="af4">
    <w:name w:val="Нижний колонтитул Знак"/>
    <w:link w:val="af3"/>
    <w:uiPriority w:val="99"/>
    <w:rsid w:val="00B73A77"/>
    <w:rPr>
      <w:sz w:val="24"/>
      <w:szCs w:val="24"/>
      <w:lang w:val="en-GB" w:eastAsia="sv-SE"/>
    </w:rPr>
  </w:style>
  <w:style w:type="character" w:styleId="af5">
    <w:name w:val="Unresolved Mention"/>
    <w:uiPriority w:val="99"/>
    <w:semiHidden/>
    <w:unhideWhenUsed/>
    <w:rsid w:val="00813E5C"/>
    <w:rPr>
      <w:color w:val="605E5C"/>
      <w:shd w:val="clear" w:color="auto" w:fill="E1DFDD"/>
    </w:rPr>
  </w:style>
  <w:style w:type="paragraph" w:styleId="af6">
    <w:name w:val="Bibliography"/>
    <w:basedOn w:val="a"/>
    <w:next w:val="a"/>
    <w:uiPriority w:val="37"/>
    <w:unhideWhenUsed/>
    <w:rsid w:val="001B3DD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1343</TotalTime>
  <Pages>8</Pages>
  <Words>7560</Words>
  <Characters>43473</Characters>
  <Application>Microsoft Office Word</Application>
  <DocSecurity>0</DocSecurity>
  <Lines>1086</Lines>
  <Paragraphs>630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50403</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Andrey Guskov</cp:lastModifiedBy>
  <cp:revision>22</cp:revision>
  <cp:lastPrinted>2005-03-14T08:40:00Z</cp:lastPrinted>
  <dcterms:created xsi:type="dcterms:W3CDTF">2023-04-17T09:09:00Z</dcterms:created>
  <dcterms:modified xsi:type="dcterms:W3CDTF">2023-04-19T09:05:00Z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id="UnJihGs8"/&gt;&lt;style id="http://www.zotero.org/styles/apa" locale="en-US" hasBibliography="1" bibliographyStyleHasBeenSet="1"/&gt;&lt;prefs&gt;&lt;pref name="fieldType" value="Field"/&gt;&lt;/prefs&gt;&lt;/data&gt;</vt:lpwstr>
  </property>
</Properties>
</file>