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FC71" w14:textId="48FFCA7C" w:rsidR="00796165" w:rsidRPr="00B4045E" w:rsidRDefault="00796165" w:rsidP="00796165">
      <w:pPr>
        <w:pBdr>
          <w:top w:val="none" w:sz="0" w:space="0" w:color="D9D9E3"/>
          <w:left w:val="none" w:sz="0" w:space="0" w:color="D9D9E3"/>
          <w:bottom w:val="none" w:sz="0" w:space="0" w:color="D9D9E3"/>
          <w:right w:val="none" w:sz="0" w:space="0" w:color="D9D9E3"/>
          <w:between w:val="none" w:sz="0" w:space="0" w:color="D9D9E3"/>
        </w:pBdr>
        <w:spacing w:after="300"/>
        <w:jc w:val="both"/>
        <w:rPr>
          <w:rFonts w:ascii="Verdana" w:hAnsi="Verdana"/>
          <w:b/>
          <w:bCs/>
          <w:i/>
          <w:iCs/>
          <w:sz w:val="26"/>
          <w:szCs w:val="26"/>
        </w:rPr>
      </w:pPr>
      <w:r w:rsidRPr="00B4045E">
        <w:rPr>
          <w:rFonts w:ascii="Verdana" w:hAnsi="Verdana"/>
          <w:b/>
          <w:bCs/>
          <w:i/>
          <w:iCs/>
          <w:sz w:val="26"/>
          <w:szCs w:val="26"/>
        </w:rPr>
        <w:t xml:space="preserve">Should the Government invest more money in research to develop better treatments for cardiovascular disease or should the focus be on preventive measures to reduce the prevalence of the disease?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5"/>
      </w:tblGrid>
      <w:tr w:rsidR="00F503B5" w14:paraId="323A4CF0" w14:textId="77777777" w:rsidTr="009C014E">
        <w:tc>
          <w:tcPr>
            <w:tcW w:w="5665" w:type="dxa"/>
            <w:vAlign w:val="center"/>
          </w:tcPr>
          <w:p w14:paraId="27951AE3" w14:textId="77777777" w:rsidR="00F503B5" w:rsidRDefault="00F503B5" w:rsidP="00F503B5">
            <w:pPr>
              <w:spacing w:after="300"/>
              <w:jc w:val="center"/>
              <w:rPr>
                <w:rFonts w:ascii="Verdana" w:hAnsi="Verdana"/>
                <w:sz w:val="26"/>
                <w:szCs w:val="26"/>
              </w:rPr>
            </w:pPr>
            <w:r w:rsidRPr="00E75F2C">
              <w:rPr>
                <w:rFonts w:ascii="Verdana" w:hAnsi="Verdana"/>
                <w:sz w:val="26"/>
                <w:szCs w:val="26"/>
              </w:rPr>
              <w:drawing>
                <wp:inline distT="0" distB="0" distL="0" distR="0" wp14:anchorId="56A46C0D" wp14:editId="7CD21ED0">
                  <wp:extent cx="2805545" cy="30270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0528" cy="3032422"/>
                          </a:xfrm>
                          <a:prstGeom prst="rect">
                            <a:avLst/>
                          </a:prstGeom>
                        </pic:spPr>
                      </pic:pic>
                    </a:graphicData>
                  </a:graphic>
                </wp:inline>
              </w:drawing>
            </w:r>
          </w:p>
          <w:p w14:paraId="64387AC6" w14:textId="7B7B78AD" w:rsidR="00F503B5" w:rsidRDefault="00F503B5" w:rsidP="00F503B5">
            <w:pPr>
              <w:spacing w:after="300"/>
              <w:jc w:val="center"/>
              <w:rPr>
                <w:rFonts w:ascii="Verdana" w:hAnsi="Verdana"/>
                <w:sz w:val="26"/>
                <w:szCs w:val="26"/>
              </w:rPr>
            </w:pPr>
            <w:r>
              <w:rPr>
                <w:rFonts w:ascii="Verdana" w:hAnsi="Verdana"/>
                <w:sz w:val="26"/>
                <w:szCs w:val="26"/>
              </w:rPr>
              <w:t xml:space="preserve">Figure-1: Poster issued by Sudden Cardiac Arrest Foundation on </w:t>
            </w:r>
            <w:r w:rsidR="00F51EF5">
              <w:rPr>
                <w:rFonts w:ascii="Verdana" w:hAnsi="Verdana"/>
                <w:sz w:val="26"/>
                <w:szCs w:val="26"/>
              </w:rPr>
              <w:t>World Heart Day, October 16, 2022</w:t>
            </w:r>
            <w:r w:rsidR="00F51EF5">
              <w:rPr>
                <w:rStyle w:val="FootnoteReference"/>
                <w:rFonts w:ascii="Verdana" w:hAnsi="Verdana"/>
                <w:sz w:val="26"/>
                <w:szCs w:val="26"/>
              </w:rPr>
              <w:footnoteReference w:id="1"/>
            </w:r>
          </w:p>
        </w:tc>
        <w:tc>
          <w:tcPr>
            <w:tcW w:w="3685" w:type="dxa"/>
          </w:tcPr>
          <w:p w14:paraId="342CF979" w14:textId="77777777" w:rsidR="00F503B5" w:rsidRDefault="00F503B5" w:rsidP="00F503B5">
            <w:pPr>
              <w:pBdr>
                <w:top w:val="none" w:sz="0" w:space="0" w:color="D9D9E3"/>
                <w:left w:val="none" w:sz="0" w:space="0" w:color="D9D9E3"/>
                <w:bottom w:val="none" w:sz="0" w:space="0" w:color="D9D9E3"/>
                <w:right w:val="none" w:sz="0" w:space="0" w:color="D9D9E3"/>
                <w:between w:val="none" w:sz="0" w:space="0" w:color="D9D9E3"/>
              </w:pBdr>
              <w:spacing w:after="300"/>
              <w:jc w:val="both"/>
              <w:rPr>
                <w:rFonts w:ascii="Verdana" w:hAnsi="Verdana"/>
                <w:sz w:val="26"/>
                <w:szCs w:val="26"/>
              </w:rPr>
            </w:pPr>
          </w:p>
          <w:p w14:paraId="16E5B4C9" w14:textId="36A35CD4" w:rsidR="00F503B5" w:rsidRPr="00E75F2C" w:rsidRDefault="00F503B5" w:rsidP="00F503B5">
            <w:pPr>
              <w:pBdr>
                <w:top w:val="none" w:sz="0" w:space="0" w:color="D9D9E3"/>
                <w:left w:val="none" w:sz="0" w:space="0" w:color="D9D9E3"/>
                <w:bottom w:val="none" w:sz="0" w:space="0" w:color="D9D9E3"/>
                <w:right w:val="none" w:sz="0" w:space="0" w:color="D9D9E3"/>
                <w:between w:val="none" w:sz="0" w:space="0" w:color="D9D9E3"/>
              </w:pBdr>
              <w:spacing w:after="300"/>
              <w:jc w:val="both"/>
              <w:rPr>
                <w:rFonts w:ascii="Verdana" w:hAnsi="Verdana"/>
                <w:sz w:val="26"/>
                <w:szCs w:val="26"/>
              </w:rPr>
            </w:pPr>
            <w:r w:rsidRPr="00E75F2C">
              <w:rPr>
                <w:rFonts w:ascii="Verdana" w:hAnsi="Verdana"/>
                <w:sz w:val="26"/>
                <w:szCs w:val="26"/>
              </w:rPr>
              <w:t>As per the update published by the American Health Association in 2022, the number of deaths due to cardiac arrest has increased from 347,322 cases in 2015 to 356,000 cases in 2022</w:t>
            </w:r>
            <w:r w:rsidRPr="00E75F2C">
              <w:rPr>
                <w:rStyle w:val="FootnoteReference"/>
                <w:rFonts w:ascii="Verdana" w:hAnsi="Verdana"/>
                <w:sz w:val="26"/>
                <w:szCs w:val="26"/>
              </w:rPr>
              <w:footnoteReference w:id="2"/>
            </w:r>
            <w:r w:rsidRPr="00E75F2C">
              <w:rPr>
                <w:rFonts w:ascii="Verdana" w:hAnsi="Verdana"/>
                <w:sz w:val="26"/>
                <w:szCs w:val="26"/>
              </w:rPr>
              <w:t xml:space="preserve">. </w:t>
            </w:r>
            <w:r>
              <w:rPr>
                <w:rFonts w:ascii="Verdana" w:hAnsi="Verdana"/>
                <w:sz w:val="26"/>
                <w:szCs w:val="26"/>
              </w:rPr>
              <w:t xml:space="preserve">This has made cardio vascular diseases a major fatal disease all across the world ranging from death at home, at public places as well as in hospitals. </w:t>
            </w:r>
          </w:p>
          <w:p w14:paraId="65CADAD7" w14:textId="77777777" w:rsidR="00F503B5" w:rsidRDefault="00F503B5" w:rsidP="00796165">
            <w:pPr>
              <w:spacing w:after="300"/>
              <w:jc w:val="both"/>
              <w:rPr>
                <w:rFonts w:ascii="Verdana" w:hAnsi="Verdana"/>
                <w:sz w:val="26"/>
                <w:szCs w:val="26"/>
              </w:rPr>
            </w:pPr>
          </w:p>
        </w:tc>
      </w:tr>
    </w:tbl>
    <w:p w14:paraId="7ECACB30" w14:textId="77777777" w:rsidR="00F503B5" w:rsidRDefault="00F503B5" w:rsidP="00796165">
      <w:pPr>
        <w:pBdr>
          <w:top w:val="none" w:sz="0" w:space="0" w:color="D9D9E3"/>
          <w:left w:val="none" w:sz="0" w:space="0" w:color="D9D9E3"/>
          <w:bottom w:val="none" w:sz="0" w:space="0" w:color="D9D9E3"/>
          <w:right w:val="none" w:sz="0" w:space="0" w:color="D9D9E3"/>
          <w:between w:val="none" w:sz="0" w:space="0" w:color="D9D9E3"/>
        </w:pBdr>
        <w:spacing w:after="300"/>
        <w:jc w:val="both"/>
        <w:rPr>
          <w:rFonts w:ascii="Verdana" w:hAnsi="Verdana"/>
          <w:sz w:val="26"/>
          <w:szCs w:val="26"/>
        </w:rPr>
      </w:pPr>
    </w:p>
    <w:p w14:paraId="45AED41E" w14:textId="77777777" w:rsidR="00B4045E" w:rsidRDefault="00796165" w:rsidP="00796165">
      <w:pPr>
        <w:pBdr>
          <w:top w:val="none" w:sz="0" w:space="0" w:color="D9D9E3"/>
          <w:left w:val="none" w:sz="0" w:space="0" w:color="D9D9E3"/>
          <w:bottom w:val="none" w:sz="0" w:space="0" w:color="D9D9E3"/>
          <w:right w:val="none" w:sz="0" w:space="0" w:color="D9D9E3"/>
          <w:between w:val="none" w:sz="0" w:space="0" w:color="D9D9E3"/>
        </w:pBdr>
        <w:spacing w:after="300"/>
        <w:jc w:val="both"/>
        <w:rPr>
          <w:rFonts w:ascii="Verdana" w:hAnsi="Verdana"/>
          <w:sz w:val="26"/>
          <w:szCs w:val="26"/>
        </w:rPr>
      </w:pPr>
      <w:r w:rsidRPr="00796165">
        <w:rPr>
          <w:rFonts w:ascii="Verdana" w:hAnsi="Verdana"/>
          <w:sz w:val="26"/>
          <w:szCs w:val="26"/>
        </w:rPr>
        <w:t xml:space="preserve">Cardiovascular diseases </w:t>
      </w:r>
      <w:r w:rsidR="003D4880" w:rsidRPr="00796165">
        <w:rPr>
          <w:rFonts w:ascii="Verdana" w:hAnsi="Verdana"/>
          <w:sz w:val="26"/>
          <w:szCs w:val="26"/>
        </w:rPr>
        <w:t>(CVD) refer</w:t>
      </w:r>
      <w:r w:rsidR="003D4880" w:rsidRPr="00796165">
        <w:rPr>
          <w:rFonts w:ascii="Verdana" w:hAnsi="Verdana"/>
          <w:sz w:val="26"/>
          <w:szCs w:val="26"/>
        </w:rPr>
        <w:t xml:space="preserve"> to a group of disorders that affect the </w:t>
      </w:r>
      <w:r w:rsidR="00F51EF5">
        <w:rPr>
          <w:rFonts w:ascii="Verdana" w:hAnsi="Verdana"/>
          <w:sz w:val="26"/>
          <w:szCs w:val="26"/>
        </w:rPr>
        <w:t xml:space="preserve">functioning of the </w:t>
      </w:r>
      <w:r w:rsidR="003D4880" w:rsidRPr="00796165">
        <w:rPr>
          <w:rFonts w:ascii="Verdana" w:hAnsi="Verdana"/>
          <w:sz w:val="26"/>
          <w:szCs w:val="26"/>
        </w:rPr>
        <w:t xml:space="preserve">heart and </w:t>
      </w:r>
      <w:r w:rsidR="00F51EF5">
        <w:rPr>
          <w:rFonts w:ascii="Verdana" w:hAnsi="Verdana"/>
          <w:sz w:val="26"/>
          <w:szCs w:val="26"/>
        </w:rPr>
        <w:t xml:space="preserve">creates complications in the transport of blood through arteries and veins from the heart to different parts of the body and vice versa. </w:t>
      </w:r>
      <w:r w:rsidR="003D4880" w:rsidRPr="00796165">
        <w:rPr>
          <w:rFonts w:ascii="Verdana" w:hAnsi="Verdana"/>
          <w:sz w:val="26"/>
          <w:szCs w:val="26"/>
        </w:rPr>
        <w:t xml:space="preserve">It includes </w:t>
      </w:r>
      <w:r w:rsidR="00F51EF5">
        <w:rPr>
          <w:rFonts w:ascii="Verdana" w:hAnsi="Verdana"/>
          <w:sz w:val="26"/>
          <w:szCs w:val="26"/>
        </w:rPr>
        <w:t>medical situations like-</w:t>
      </w:r>
      <w:r w:rsidR="003D4880" w:rsidRPr="00796165">
        <w:rPr>
          <w:rFonts w:ascii="Verdana" w:hAnsi="Verdana"/>
          <w:sz w:val="26"/>
          <w:szCs w:val="26"/>
        </w:rPr>
        <w:t>coronary artery disease</w:t>
      </w:r>
      <w:r w:rsidR="00F51EF5">
        <w:rPr>
          <w:rFonts w:ascii="Verdana" w:hAnsi="Verdana"/>
          <w:sz w:val="26"/>
          <w:szCs w:val="26"/>
        </w:rPr>
        <w:t xml:space="preserve"> caused due to deposition of fats on the walls of artery resulting in decrease in lumen of artery</w:t>
      </w:r>
      <w:r w:rsidR="003D4880" w:rsidRPr="00796165">
        <w:rPr>
          <w:rFonts w:ascii="Verdana" w:hAnsi="Verdana"/>
          <w:sz w:val="26"/>
          <w:szCs w:val="26"/>
        </w:rPr>
        <w:t xml:space="preserve">, </w:t>
      </w:r>
      <w:r w:rsidR="00F51EF5">
        <w:rPr>
          <w:rFonts w:ascii="Verdana" w:hAnsi="Verdana"/>
          <w:sz w:val="26"/>
          <w:szCs w:val="26"/>
        </w:rPr>
        <w:t>increase in muscle mass of heart and thereby decreasing its ability to contract and relax</w:t>
      </w:r>
      <w:r w:rsidR="003D4880" w:rsidRPr="00796165">
        <w:rPr>
          <w:rFonts w:ascii="Verdana" w:hAnsi="Verdana"/>
          <w:sz w:val="26"/>
          <w:szCs w:val="26"/>
        </w:rPr>
        <w:t xml:space="preserve">, </w:t>
      </w:r>
      <w:r w:rsidR="00F51EF5">
        <w:rPr>
          <w:rFonts w:ascii="Verdana" w:hAnsi="Verdana"/>
          <w:sz w:val="26"/>
          <w:szCs w:val="26"/>
        </w:rPr>
        <w:t xml:space="preserve">dysfunction of the </w:t>
      </w:r>
      <w:r w:rsidR="008E07C7">
        <w:rPr>
          <w:rFonts w:ascii="Verdana" w:hAnsi="Verdana"/>
          <w:sz w:val="26"/>
          <w:szCs w:val="26"/>
        </w:rPr>
        <w:t>S-A node (Sino-Atrial node) and A-V node (Atrio Ventricular node)</w:t>
      </w:r>
      <w:r w:rsidR="003D4880" w:rsidRPr="00796165">
        <w:rPr>
          <w:rFonts w:ascii="Verdana" w:hAnsi="Verdana"/>
          <w:sz w:val="26"/>
          <w:szCs w:val="26"/>
        </w:rPr>
        <w:t>.</w:t>
      </w:r>
    </w:p>
    <w:p w14:paraId="4DF72176" w14:textId="3E650CF4" w:rsidR="008E07C7" w:rsidRDefault="003D4880" w:rsidP="00796165">
      <w:pPr>
        <w:pBdr>
          <w:top w:val="none" w:sz="0" w:space="0" w:color="D9D9E3"/>
          <w:left w:val="none" w:sz="0" w:space="0" w:color="D9D9E3"/>
          <w:bottom w:val="none" w:sz="0" w:space="0" w:color="D9D9E3"/>
          <w:right w:val="none" w:sz="0" w:space="0" w:color="D9D9E3"/>
          <w:between w:val="none" w:sz="0" w:space="0" w:color="D9D9E3"/>
        </w:pBdr>
        <w:spacing w:after="300"/>
        <w:jc w:val="both"/>
        <w:rPr>
          <w:rFonts w:ascii="Verdana" w:hAnsi="Verdana"/>
          <w:sz w:val="26"/>
          <w:szCs w:val="26"/>
        </w:rPr>
      </w:pPr>
      <w:r w:rsidRPr="00796165">
        <w:rPr>
          <w:rFonts w:ascii="Verdana" w:hAnsi="Verdana"/>
          <w:sz w:val="26"/>
          <w:szCs w:val="26"/>
        </w:rPr>
        <w:t xml:space="preserve"> </w:t>
      </w:r>
    </w:p>
    <w:p w14:paraId="00000001" w14:textId="4542D488" w:rsidR="0001356D" w:rsidRDefault="003D4880" w:rsidP="00796165">
      <w:pPr>
        <w:pBdr>
          <w:top w:val="none" w:sz="0" w:space="0" w:color="D9D9E3"/>
          <w:left w:val="none" w:sz="0" w:space="0" w:color="D9D9E3"/>
          <w:bottom w:val="none" w:sz="0" w:space="0" w:color="D9D9E3"/>
          <w:right w:val="none" w:sz="0" w:space="0" w:color="D9D9E3"/>
          <w:between w:val="none" w:sz="0" w:space="0" w:color="D9D9E3"/>
        </w:pBdr>
        <w:spacing w:after="300"/>
        <w:jc w:val="both"/>
        <w:rPr>
          <w:rFonts w:ascii="Verdana" w:hAnsi="Verdana"/>
          <w:sz w:val="26"/>
          <w:szCs w:val="26"/>
        </w:rPr>
      </w:pPr>
      <w:r w:rsidRPr="00796165">
        <w:rPr>
          <w:rFonts w:ascii="Verdana" w:hAnsi="Verdana"/>
          <w:sz w:val="26"/>
          <w:szCs w:val="26"/>
        </w:rPr>
        <w:lastRenderedPageBreak/>
        <w:t xml:space="preserve">CVD is primarily </w:t>
      </w:r>
      <w:r w:rsidRPr="00796165">
        <w:rPr>
          <w:rFonts w:ascii="Verdana" w:hAnsi="Verdana"/>
          <w:sz w:val="26"/>
          <w:szCs w:val="26"/>
        </w:rPr>
        <w:t>caused by a combination of</w:t>
      </w:r>
      <w:r w:rsidRPr="00796165">
        <w:rPr>
          <w:rFonts w:ascii="Verdana" w:hAnsi="Verdana"/>
          <w:sz w:val="26"/>
          <w:szCs w:val="26"/>
        </w:rPr>
        <w:t xml:space="preserve"> lifestyle factors and genetic predisposition. Unhealthy habits like smoking, poor diet, physical inactivity, excessive alcohol consumption, and obesity contribute to the development of CVD. Additionally, factors like high blood pressure, high cholesterol </w:t>
      </w:r>
      <w:r w:rsidRPr="00796165">
        <w:rPr>
          <w:rFonts w:ascii="Verdana" w:hAnsi="Verdana"/>
          <w:sz w:val="26"/>
          <w:szCs w:val="26"/>
        </w:rPr>
        <w:t>levels, and diabetes also increase the risk of developing CVD.</w:t>
      </w:r>
    </w:p>
    <w:p w14:paraId="2FE0404C" w14:textId="63205B89" w:rsidR="008E07C7" w:rsidRDefault="008E07C7" w:rsidP="00B4045E">
      <w:pPr>
        <w:pBdr>
          <w:top w:val="none" w:sz="0" w:space="0" w:color="D9D9E3"/>
          <w:left w:val="none" w:sz="0" w:space="0" w:color="D9D9E3"/>
          <w:bottom w:val="none" w:sz="0" w:space="0" w:color="D9D9E3"/>
          <w:right w:val="none" w:sz="0" w:space="0" w:color="D9D9E3"/>
          <w:between w:val="none" w:sz="0" w:space="0" w:color="D9D9E3"/>
        </w:pBdr>
        <w:spacing w:after="300"/>
        <w:jc w:val="center"/>
        <w:rPr>
          <w:rFonts w:ascii="Verdana" w:hAnsi="Verdana"/>
          <w:sz w:val="26"/>
          <w:szCs w:val="26"/>
        </w:rPr>
      </w:pPr>
      <w:r w:rsidRPr="008E07C7">
        <w:rPr>
          <w:rFonts w:ascii="Verdana" w:hAnsi="Verdana"/>
          <w:sz w:val="26"/>
          <w:szCs w:val="26"/>
        </w:rPr>
        <w:drawing>
          <wp:inline distT="0" distB="0" distL="0" distR="0" wp14:anchorId="4F3B7503" wp14:editId="1146C5D6">
            <wp:extent cx="5943600" cy="405938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5728" cy="4067664"/>
                    </a:xfrm>
                    <a:prstGeom prst="rect">
                      <a:avLst/>
                    </a:prstGeom>
                  </pic:spPr>
                </pic:pic>
              </a:graphicData>
            </a:graphic>
          </wp:inline>
        </w:drawing>
      </w:r>
    </w:p>
    <w:p w14:paraId="2D8D23EE" w14:textId="5F0C56D1" w:rsidR="009C014E" w:rsidRDefault="008E07C7" w:rsidP="00B4045E">
      <w:pPr>
        <w:pBdr>
          <w:top w:val="none" w:sz="0" w:space="0" w:color="D9D9E3"/>
          <w:left w:val="none" w:sz="0" w:space="0" w:color="D9D9E3"/>
          <w:bottom w:val="none" w:sz="0" w:space="0" w:color="D9D9E3"/>
          <w:right w:val="none" w:sz="0" w:space="0" w:color="D9D9E3"/>
          <w:between w:val="none" w:sz="0" w:space="0" w:color="D9D9E3"/>
        </w:pBdr>
        <w:spacing w:after="300"/>
        <w:jc w:val="center"/>
        <w:rPr>
          <w:rFonts w:ascii="Verdana" w:hAnsi="Verdana"/>
          <w:sz w:val="26"/>
          <w:szCs w:val="26"/>
        </w:rPr>
      </w:pPr>
      <w:r>
        <w:rPr>
          <w:rFonts w:ascii="Verdana" w:hAnsi="Verdana"/>
          <w:sz w:val="26"/>
          <w:szCs w:val="26"/>
        </w:rPr>
        <w:t>Figure-2: Causes of cardio vascular diseases</w:t>
      </w:r>
      <w:r>
        <w:rPr>
          <w:rStyle w:val="FootnoteReference"/>
          <w:rFonts w:ascii="Verdana" w:hAnsi="Verdana"/>
          <w:sz w:val="26"/>
          <w:szCs w:val="26"/>
        </w:rPr>
        <w:footnoteReference w:id="3"/>
      </w:r>
    </w:p>
    <w:p w14:paraId="00000002" w14:textId="29FE62C3" w:rsidR="0001356D" w:rsidRPr="00796165" w:rsidRDefault="003D4880" w:rsidP="00796165">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Verdana" w:hAnsi="Verdana"/>
          <w:sz w:val="26"/>
          <w:szCs w:val="26"/>
        </w:rPr>
      </w:pPr>
      <w:r w:rsidRPr="00796165">
        <w:rPr>
          <w:rFonts w:ascii="Verdana" w:hAnsi="Verdana"/>
          <w:sz w:val="26"/>
          <w:szCs w:val="26"/>
        </w:rPr>
        <w:t>The treatment methods for cardiac diseases vary depending on the severity of the condition. Common treatment approaches include medications to manage symptoms, surgical interventio</w:t>
      </w:r>
      <w:r w:rsidRPr="00796165">
        <w:rPr>
          <w:rFonts w:ascii="Verdana" w:hAnsi="Verdana"/>
          <w:sz w:val="26"/>
          <w:szCs w:val="26"/>
        </w:rPr>
        <w:t>ns like bypass surgery or angioplasty to restore blood flow to the heart, and the use of medical devices like pacemakers or stents</w:t>
      </w:r>
      <w:r w:rsidR="009C014E">
        <w:rPr>
          <w:rStyle w:val="FootnoteReference"/>
          <w:rFonts w:ascii="Verdana" w:hAnsi="Verdana"/>
          <w:sz w:val="26"/>
          <w:szCs w:val="26"/>
        </w:rPr>
        <w:footnoteReference w:id="4"/>
      </w:r>
      <w:r w:rsidRPr="00796165">
        <w:rPr>
          <w:rFonts w:ascii="Verdana" w:hAnsi="Verdana"/>
          <w:sz w:val="26"/>
          <w:szCs w:val="26"/>
        </w:rPr>
        <w:t>. Lifestyle changes are also crucial in managing and preventing cardiac diseases. These preventive measures include adopting a</w:t>
      </w:r>
      <w:r w:rsidRPr="00796165">
        <w:rPr>
          <w:rFonts w:ascii="Verdana" w:hAnsi="Verdana"/>
          <w:sz w:val="26"/>
          <w:szCs w:val="26"/>
        </w:rPr>
        <w:t xml:space="preserve"> healthy diet, engaging in regular physical activity, quitting smoking, managing stress levels, and controlling conditions like high blood pressure and diabetes.</w:t>
      </w:r>
    </w:p>
    <w:p w14:paraId="00000003" w14:textId="25A9580D" w:rsidR="0001356D" w:rsidRPr="00796165" w:rsidRDefault="003D4880" w:rsidP="00796165">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Verdana" w:hAnsi="Verdana"/>
          <w:sz w:val="26"/>
          <w:szCs w:val="26"/>
        </w:rPr>
      </w:pPr>
      <w:r w:rsidRPr="00796165">
        <w:rPr>
          <w:rFonts w:ascii="Verdana" w:hAnsi="Verdana"/>
          <w:sz w:val="26"/>
          <w:szCs w:val="26"/>
        </w:rPr>
        <w:lastRenderedPageBreak/>
        <w:t>The field of cardiac disease research has seen significant advancements in recent</w:t>
      </w:r>
      <w:r w:rsidRPr="00796165">
        <w:rPr>
          <w:rFonts w:ascii="Verdana" w:hAnsi="Verdana"/>
          <w:sz w:val="26"/>
          <w:szCs w:val="26"/>
        </w:rPr>
        <w:t xml:space="preserve"> years. Scientists are exploring innovative treatment options such as gene therapy, stem cell therapy, and tissue engineering to regenerate damaged heart tissues</w:t>
      </w:r>
      <w:r w:rsidR="009C014E">
        <w:rPr>
          <w:rStyle w:val="FootnoteReference"/>
          <w:rFonts w:ascii="Verdana" w:hAnsi="Verdana"/>
          <w:sz w:val="26"/>
          <w:szCs w:val="26"/>
        </w:rPr>
        <w:footnoteReference w:id="5"/>
      </w:r>
      <w:r w:rsidRPr="00796165">
        <w:rPr>
          <w:rFonts w:ascii="Verdana" w:hAnsi="Verdana"/>
          <w:sz w:val="26"/>
          <w:szCs w:val="26"/>
        </w:rPr>
        <w:t>. Research is also focused on developing more effective medications, such as novel antiplatelet</w:t>
      </w:r>
      <w:r w:rsidRPr="00796165">
        <w:rPr>
          <w:rFonts w:ascii="Verdana" w:hAnsi="Verdana"/>
          <w:sz w:val="26"/>
          <w:szCs w:val="26"/>
        </w:rPr>
        <w:t xml:space="preserve"> drugs and anticoagulants, to prevent blood clotting and reduce the risk of heart attacks and strokes. Additionally, advancements in diagnostic tools like non-invasive imaging techniques and genetic testing have improved the early detection and management </w:t>
      </w:r>
      <w:r w:rsidRPr="00796165">
        <w:rPr>
          <w:rFonts w:ascii="Verdana" w:hAnsi="Verdana"/>
          <w:sz w:val="26"/>
          <w:szCs w:val="26"/>
        </w:rPr>
        <w:t>of cardiac diseases.</w:t>
      </w:r>
    </w:p>
    <w:p w14:paraId="5E167B19" w14:textId="77777777" w:rsidR="009C014E" w:rsidRDefault="003D4880" w:rsidP="00796165">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Verdana" w:hAnsi="Verdana"/>
          <w:sz w:val="26"/>
          <w:szCs w:val="26"/>
        </w:rPr>
      </w:pPr>
      <w:r w:rsidRPr="00796165">
        <w:rPr>
          <w:rFonts w:ascii="Verdana" w:hAnsi="Verdana"/>
          <w:sz w:val="26"/>
          <w:szCs w:val="26"/>
        </w:rPr>
        <w:t xml:space="preserve">However, the research process for developing new treatments for cardiac diseases faces several economic challenges. Conducting clinical trials and carrying out extensive research requires substantial financial resources. </w:t>
      </w:r>
    </w:p>
    <w:p w14:paraId="2553CDDD" w14:textId="6B343AAD" w:rsidR="009C014E" w:rsidRDefault="009C014E" w:rsidP="00B4045E">
      <w:pPr>
        <w:pBdr>
          <w:top w:val="none" w:sz="0" w:space="0" w:color="D9D9E3"/>
          <w:left w:val="none" w:sz="0" w:space="0" w:color="D9D9E3"/>
          <w:bottom w:val="none" w:sz="0" w:space="0" w:color="D9D9E3"/>
          <w:right w:val="none" w:sz="0" w:space="0" w:color="D9D9E3"/>
          <w:between w:val="none" w:sz="0" w:space="0" w:color="D9D9E3"/>
        </w:pBdr>
        <w:spacing w:before="300" w:after="300"/>
        <w:jc w:val="center"/>
        <w:rPr>
          <w:rFonts w:ascii="Verdana" w:hAnsi="Verdana"/>
          <w:sz w:val="26"/>
          <w:szCs w:val="26"/>
        </w:rPr>
      </w:pPr>
      <w:r>
        <w:rPr>
          <w:rFonts w:ascii="Verdana" w:hAnsi="Verdana"/>
          <w:noProof/>
          <w:sz w:val="26"/>
          <w:szCs w:val="26"/>
        </w:rPr>
        <w:drawing>
          <wp:inline distT="0" distB="0" distL="0" distR="0" wp14:anchorId="19F79D47" wp14:editId="30BCA887">
            <wp:extent cx="5942742" cy="3359727"/>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952178" cy="3365062"/>
                    </a:xfrm>
                    <a:prstGeom prst="rect">
                      <a:avLst/>
                    </a:prstGeom>
                  </pic:spPr>
                </pic:pic>
              </a:graphicData>
            </a:graphic>
          </wp:inline>
        </w:drawing>
      </w:r>
    </w:p>
    <w:p w14:paraId="4DBBF9BB" w14:textId="0B5034CB" w:rsidR="009C014E" w:rsidRDefault="009C014E" w:rsidP="00796165">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Verdana" w:hAnsi="Verdana"/>
          <w:sz w:val="26"/>
          <w:szCs w:val="26"/>
        </w:rPr>
      </w:pPr>
      <w:r>
        <w:rPr>
          <w:rFonts w:ascii="Verdana" w:hAnsi="Verdana"/>
          <w:sz w:val="26"/>
          <w:szCs w:val="26"/>
        </w:rPr>
        <w:t xml:space="preserve">Figure-3: Infographic published in a symposium report based on the conference </w:t>
      </w:r>
      <w:r w:rsidR="002B1583">
        <w:rPr>
          <w:rFonts w:ascii="Verdana" w:hAnsi="Verdana"/>
          <w:sz w:val="26"/>
          <w:szCs w:val="26"/>
        </w:rPr>
        <w:t>organized by Heart Failure Society of America on September14, 2019 in regard to the issue of economic challenges in treatments of heart diseases and research related to that</w:t>
      </w:r>
      <w:r w:rsidR="002B1583">
        <w:rPr>
          <w:rStyle w:val="FootnoteReference"/>
          <w:rFonts w:ascii="Verdana" w:hAnsi="Verdana"/>
          <w:sz w:val="26"/>
          <w:szCs w:val="26"/>
        </w:rPr>
        <w:footnoteReference w:id="6"/>
      </w:r>
    </w:p>
    <w:p w14:paraId="00000004" w14:textId="1F7D4F31" w:rsidR="0001356D" w:rsidRPr="00796165" w:rsidRDefault="003D4880" w:rsidP="00796165">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Verdana" w:hAnsi="Verdana"/>
          <w:sz w:val="26"/>
          <w:szCs w:val="26"/>
        </w:rPr>
      </w:pPr>
      <w:r w:rsidRPr="00796165">
        <w:rPr>
          <w:rFonts w:ascii="Verdana" w:hAnsi="Verdana"/>
          <w:sz w:val="26"/>
          <w:szCs w:val="26"/>
        </w:rPr>
        <w:lastRenderedPageBreak/>
        <w:t>Securing fundi</w:t>
      </w:r>
      <w:r w:rsidRPr="00796165">
        <w:rPr>
          <w:rFonts w:ascii="Verdana" w:hAnsi="Verdana"/>
          <w:sz w:val="26"/>
          <w:szCs w:val="26"/>
        </w:rPr>
        <w:t>ng for cardiac disease research can be challenging, especially when competing with other health priorities. To overcome these challenges, governments can allocate increased funding for cardiovascular research, establish partnerships with private industries</w:t>
      </w:r>
      <w:r w:rsidRPr="00796165">
        <w:rPr>
          <w:rFonts w:ascii="Verdana" w:hAnsi="Verdana"/>
          <w:sz w:val="26"/>
          <w:szCs w:val="26"/>
        </w:rPr>
        <w:t>, and encourage philanthropic support. Collaborations between researchers, healthcare institutions, and pharmaceutical companies can help streamline the research process and make it more cost-effective.</w:t>
      </w:r>
    </w:p>
    <w:p w14:paraId="00000005" w14:textId="41907ACF" w:rsidR="0001356D" w:rsidRPr="00796165" w:rsidRDefault="003D4880" w:rsidP="00796165">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Verdana" w:hAnsi="Verdana"/>
          <w:sz w:val="26"/>
          <w:szCs w:val="26"/>
        </w:rPr>
      </w:pPr>
      <w:r w:rsidRPr="00796165">
        <w:rPr>
          <w:rFonts w:ascii="Verdana" w:hAnsi="Verdana"/>
          <w:sz w:val="26"/>
          <w:szCs w:val="26"/>
        </w:rPr>
        <w:t>Implementing preventive measures for car</w:t>
      </w:r>
      <w:r w:rsidRPr="00796165">
        <w:rPr>
          <w:rFonts w:ascii="Verdana" w:hAnsi="Verdana"/>
          <w:sz w:val="26"/>
          <w:szCs w:val="26"/>
        </w:rPr>
        <w:t>diac diseases poses its own set of challenges. One major challenge is changing people's behaviors and promoting lifestyle modifications. Encouraging individuals to adopt healthier habits, such as quitting smoking or making dietary changes, can be difficult</w:t>
      </w:r>
      <w:r w:rsidRPr="00796165">
        <w:rPr>
          <w:rFonts w:ascii="Verdana" w:hAnsi="Verdana"/>
          <w:sz w:val="26"/>
          <w:szCs w:val="26"/>
        </w:rPr>
        <w:t xml:space="preserve"> due to ingrained habits and societal influences. Additionally, implementing policies and regulations to support preventive measures, such as tobacco control or food labeling, can face resistance from industries or encounter barriers in the legislative pro</w:t>
      </w:r>
      <w:r w:rsidRPr="00796165">
        <w:rPr>
          <w:rFonts w:ascii="Verdana" w:hAnsi="Verdana"/>
          <w:sz w:val="26"/>
          <w:szCs w:val="26"/>
        </w:rPr>
        <w:t>cess. Public health campaigns, education programs, and community initiatives are essential in raising awareness, providing support, and fostering a culture of prevention.</w:t>
      </w:r>
    </w:p>
    <w:p w14:paraId="00000006" w14:textId="509A0AF9" w:rsidR="0001356D" w:rsidRDefault="003D4880" w:rsidP="00796165">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Verdana" w:hAnsi="Verdana"/>
          <w:sz w:val="26"/>
          <w:szCs w:val="26"/>
        </w:rPr>
      </w:pPr>
      <w:r w:rsidRPr="00796165">
        <w:rPr>
          <w:rFonts w:ascii="Verdana" w:hAnsi="Verdana"/>
          <w:sz w:val="26"/>
          <w:szCs w:val="26"/>
        </w:rPr>
        <w:t>In conclusion, addressing the issue of cardiac diseases requires a compr</w:t>
      </w:r>
      <w:r w:rsidRPr="00796165">
        <w:rPr>
          <w:rFonts w:ascii="Verdana" w:hAnsi="Verdana"/>
          <w:sz w:val="26"/>
          <w:szCs w:val="26"/>
        </w:rPr>
        <w:t>ehensive approach that combines both research for better treatments and preventive measures. While research advancements can lead to improved treatment options and patient outcomes, preventive measures are crucial in reducing the burden of cardiac diseases</w:t>
      </w:r>
      <w:r w:rsidRPr="00796165">
        <w:rPr>
          <w:rFonts w:ascii="Verdana" w:hAnsi="Verdana"/>
          <w:sz w:val="26"/>
          <w:szCs w:val="26"/>
        </w:rPr>
        <w:t xml:space="preserve"> on society. Governments should prioritize funding for cardiac disease research, collaborate with stakeholders, and implement policies that promote healthy behaviors. By striking a balance between treatment and prevention, we can strive to reduce the preva</w:t>
      </w:r>
      <w:r w:rsidRPr="00796165">
        <w:rPr>
          <w:rFonts w:ascii="Verdana" w:hAnsi="Verdana"/>
          <w:sz w:val="26"/>
          <w:szCs w:val="26"/>
        </w:rPr>
        <w:t>lence of cardiovascular disease and improve the overall health and well-being of the population.</w:t>
      </w:r>
    </w:p>
    <w:p w14:paraId="40A3DAAF" w14:textId="7A15D19E" w:rsidR="00B4045E" w:rsidRDefault="00B4045E" w:rsidP="00796165">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Verdana" w:hAnsi="Verdana"/>
          <w:sz w:val="26"/>
          <w:szCs w:val="26"/>
        </w:rPr>
      </w:pPr>
      <w:r>
        <w:rPr>
          <w:rFonts w:ascii="Verdana" w:hAnsi="Verdana"/>
          <w:sz w:val="26"/>
          <w:szCs w:val="26"/>
        </w:rPr>
        <w:t>----------------------------------------------------------------------------------------</w:t>
      </w:r>
    </w:p>
    <w:p w14:paraId="6B8C92BE" w14:textId="0AE66495" w:rsidR="00B4045E" w:rsidRDefault="00B4045E" w:rsidP="00796165">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Verdana" w:hAnsi="Verdana"/>
          <w:sz w:val="26"/>
          <w:szCs w:val="26"/>
        </w:rPr>
      </w:pPr>
    </w:p>
    <w:p w14:paraId="40BDC9CB" w14:textId="77777777" w:rsidR="00B4045E" w:rsidRDefault="00B4045E" w:rsidP="00796165">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Verdana" w:hAnsi="Verdana"/>
          <w:b/>
          <w:bCs/>
          <w:sz w:val="26"/>
          <w:szCs w:val="26"/>
          <w:u w:val="single"/>
        </w:rPr>
      </w:pPr>
    </w:p>
    <w:p w14:paraId="4F3391A8" w14:textId="77777777" w:rsidR="00B4045E" w:rsidRDefault="00B4045E" w:rsidP="00796165">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Verdana" w:hAnsi="Verdana"/>
          <w:b/>
          <w:bCs/>
          <w:sz w:val="26"/>
          <w:szCs w:val="26"/>
          <w:u w:val="single"/>
        </w:rPr>
      </w:pPr>
    </w:p>
    <w:p w14:paraId="0CC86B0F" w14:textId="77777777" w:rsidR="00B4045E" w:rsidRDefault="00B4045E" w:rsidP="00796165">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Verdana" w:hAnsi="Verdana"/>
          <w:b/>
          <w:bCs/>
          <w:sz w:val="26"/>
          <w:szCs w:val="26"/>
          <w:u w:val="single"/>
        </w:rPr>
      </w:pPr>
    </w:p>
    <w:p w14:paraId="7D891B65" w14:textId="77777777" w:rsidR="00B4045E" w:rsidRDefault="00B4045E" w:rsidP="00796165">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Verdana" w:hAnsi="Verdana"/>
          <w:b/>
          <w:bCs/>
          <w:sz w:val="26"/>
          <w:szCs w:val="26"/>
          <w:u w:val="single"/>
        </w:rPr>
      </w:pPr>
    </w:p>
    <w:p w14:paraId="43B2D368" w14:textId="32178373" w:rsidR="00B4045E" w:rsidRPr="00B4045E" w:rsidRDefault="00B4045E" w:rsidP="00796165">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Verdana" w:hAnsi="Verdana"/>
          <w:b/>
          <w:bCs/>
          <w:sz w:val="26"/>
          <w:szCs w:val="26"/>
          <w:u w:val="single"/>
        </w:rPr>
      </w:pPr>
      <w:r w:rsidRPr="00B4045E">
        <w:rPr>
          <w:rFonts w:ascii="Verdana" w:hAnsi="Verdana"/>
          <w:b/>
          <w:bCs/>
          <w:sz w:val="26"/>
          <w:szCs w:val="26"/>
          <w:u w:val="single"/>
        </w:rPr>
        <w:lastRenderedPageBreak/>
        <w:t xml:space="preserve">References: </w:t>
      </w:r>
    </w:p>
    <w:p w14:paraId="150AEBB1" w14:textId="77777777" w:rsidR="00B4045E" w:rsidRPr="00B4045E" w:rsidRDefault="00B4045E" w:rsidP="00B4045E">
      <w:pPr>
        <w:pStyle w:val="ListParagraph"/>
        <w:numPr>
          <w:ilvl w:val="0"/>
          <w:numId w:val="1"/>
        </w:numPr>
        <w:spacing w:line="480" w:lineRule="auto"/>
        <w:rPr>
          <w:rFonts w:ascii="Verdana" w:eastAsia="Times New Roman" w:hAnsi="Verdana" w:cs="Times New Roman"/>
          <w:color w:val="000000"/>
          <w:sz w:val="24"/>
          <w:szCs w:val="24"/>
          <w:lang w:val="en-IN"/>
        </w:rPr>
      </w:pPr>
      <w:r w:rsidRPr="00B4045E">
        <w:rPr>
          <w:rFonts w:ascii="Verdana" w:eastAsia="Times New Roman" w:hAnsi="Verdana" w:cs="Times New Roman"/>
          <w:i/>
          <w:iCs/>
          <w:color w:val="000000"/>
          <w:sz w:val="24"/>
          <w:szCs w:val="24"/>
          <w:lang w:val="en-IN"/>
        </w:rPr>
        <w:t>Cardiac Arrest - Treatment | NHLBI, NIH</w:t>
      </w:r>
      <w:r w:rsidRPr="00B4045E">
        <w:rPr>
          <w:rFonts w:ascii="Verdana" w:eastAsia="Times New Roman" w:hAnsi="Verdana" w:cs="Times New Roman"/>
          <w:color w:val="000000"/>
          <w:sz w:val="24"/>
          <w:szCs w:val="24"/>
          <w:lang w:val="en-IN"/>
        </w:rPr>
        <w:t>. 19 May 2022, https://www.nhlbi.nih.gov/health/cardiac-arrest/treatment.</w:t>
      </w:r>
    </w:p>
    <w:p w14:paraId="5F009374" w14:textId="77777777" w:rsidR="00B4045E" w:rsidRPr="00B4045E" w:rsidRDefault="00B4045E" w:rsidP="00B4045E">
      <w:pPr>
        <w:pStyle w:val="ListParagraph"/>
        <w:numPr>
          <w:ilvl w:val="0"/>
          <w:numId w:val="1"/>
        </w:numPr>
        <w:spacing w:line="480" w:lineRule="auto"/>
        <w:rPr>
          <w:rFonts w:ascii="Verdana" w:eastAsia="Times New Roman" w:hAnsi="Verdana" w:cs="Times New Roman"/>
          <w:color w:val="000000"/>
          <w:sz w:val="24"/>
          <w:szCs w:val="24"/>
          <w:lang w:val="en-IN"/>
        </w:rPr>
      </w:pPr>
      <w:r w:rsidRPr="00B4045E">
        <w:rPr>
          <w:rFonts w:ascii="Verdana" w:eastAsia="Times New Roman" w:hAnsi="Verdana" w:cs="Times New Roman"/>
          <w:color w:val="000000"/>
          <w:sz w:val="24"/>
          <w:szCs w:val="24"/>
          <w:lang w:val="en-IN"/>
        </w:rPr>
        <w:t>“Latest Statistics.” </w:t>
      </w:r>
      <w:r w:rsidRPr="00B4045E">
        <w:rPr>
          <w:rFonts w:ascii="Verdana" w:eastAsia="Times New Roman" w:hAnsi="Verdana" w:cs="Times New Roman"/>
          <w:i/>
          <w:iCs/>
          <w:color w:val="000000"/>
          <w:sz w:val="24"/>
          <w:szCs w:val="24"/>
          <w:lang w:val="en-IN"/>
        </w:rPr>
        <w:t>Sudden Cardiac Arrest Foundation</w:t>
      </w:r>
      <w:r w:rsidRPr="00B4045E">
        <w:rPr>
          <w:rFonts w:ascii="Verdana" w:eastAsia="Times New Roman" w:hAnsi="Verdana" w:cs="Times New Roman"/>
          <w:color w:val="000000"/>
          <w:sz w:val="24"/>
          <w:szCs w:val="24"/>
          <w:lang w:val="en-IN"/>
        </w:rPr>
        <w:t>, https://www.sca-aware.org/about-sudden-cardiac-arrest/latest-statistics. Accessed 8 May 2023.</w:t>
      </w:r>
    </w:p>
    <w:p w14:paraId="3425C526" w14:textId="77777777" w:rsidR="00B4045E" w:rsidRPr="00B4045E" w:rsidRDefault="00B4045E" w:rsidP="00B4045E">
      <w:pPr>
        <w:pStyle w:val="ListParagraph"/>
        <w:numPr>
          <w:ilvl w:val="0"/>
          <w:numId w:val="1"/>
        </w:numPr>
        <w:spacing w:line="480" w:lineRule="auto"/>
        <w:rPr>
          <w:rFonts w:ascii="Verdana" w:eastAsia="Times New Roman" w:hAnsi="Verdana" w:cs="Times New Roman"/>
          <w:color w:val="000000"/>
          <w:sz w:val="24"/>
          <w:szCs w:val="24"/>
          <w:lang w:val="en-IN"/>
        </w:rPr>
      </w:pPr>
      <w:r w:rsidRPr="00B4045E">
        <w:rPr>
          <w:rFonts w:ascii="Verdana" w:eastAsia="Times New Roman" w:hAnsi="Verdana" w:cs="Times New Roman"/>
          <w:color w:val="000000"/>
          <w:sz w:val="24"/>
          <w:szCs w:val="24"/>
          <w:lang w:val="en-IN"/>
        </w:rPr>
        <w:t xml:space="preserve">Limited, </w:t>
      </w:r>
      <w:proofErr w:type="spellStart"/>
      <w:r w:rsidRPr="00B4045E">
        <w:rPr>
          <w:rFonts w:ascii="Verdana" w:eastAsia="Times New Roman" w:hAnsi="Verdana" w:cs="Times New Roman"/>
          <w:color w:val="000000"/>
          <w:sz w:val="24"/>
          <w:szCs w:val="24"/>
          <w:lang w:val="en-IN"/>
        </w:rPr>
        <w:t>Alamy</w:t>
      </w:r>
      <w:proofErr w:type="spellEnd"/>
      <w:r w:rsidRPr="00B4045E">
        <w:rPr>
          <w:rFonts w:ascii="Verdana" w:eastAsia="Times New Roman" w:hAnsi="Verdana" w:cs="Times New Roman"/>
          <w:color w:val="000000"/>
          <w:sz w:val="24"/>
          <w:szCs w:val="24"/>
          <w:lang w:val="en-IN"/>
        </w:rPr>
        <w:t>. </w:t>
      </w:r>
      <w:r w:rsidRPr="00B4045E">
        <w:rPr>
          <w:rFonts w:ascii="Verdana" w:eastAsia="Times New Roman" w:hAnsi="Verdana" w:cs="Times New Roman"/>
          <w:i/>
          <w:iCs/>
          <w:color w:val="000000"/>
          <w:sz w:val="24"/>
          <w:szCs w:val="24"/>
          <w:lang w:val="en-IN"/>
        </w:rPr>
        <w:t xml:space="preserve">Six Causes of Heart Disease Stock Photo - </w:t>
      </w:r>
      <w:proofErr w:type="spellStart"/>
      <w:r w:rsidRPr="00B4045E">
        <w:rPr>
          <w:rFonts w:ascii="Verdana" w:eastAsia="Times New Roman" w:hAnsi="Verdana" w:cs="Times New Roman"/>
          <w:i/>
          <w:iCs/>
          <w:color w:val="000000"/>
          <w:sz w:val="24"/>
          <w:szCs w:val="24"/>
          <w:lang w:val="en-IN"/>
        </w:rPr>
        <w:t>Alamy</w:t>
      </w:r>
      <w:proofErr w:type="spellEnd"/>
      <w:r w:rsidRPr="00B4045E">
        <w:rPr>
          <w:rFonts w:ascii="Verdana" w:eastAsia="Times New Roman" w:hAnsi="Verdana" w:cs="Times New Roman"/>
          <w:color w:val="000000"/>
          <w:sz w:val="24"/>
          <w:szCs w:val="24"/>
          <w:lang w:val="en-IN"/>
        </w:rPr>
        <w:t>. https://www.alamy.com/six-causes-of-heart-disease-image352959978.html. Accessed 8 May 2023.</w:t>
      </w:r>
    </w:p>
    <w:p w14:paraId="28090DE2" w14:textId="77777777" w:rsidR="00B4045E" w:rsidRPr="00B4045E" w:rsidRDefault="00B4045E" w:rsidP="00B4045E">
      <w:pPr>
        <w:pStyle w:val="ListParagraph"/>
        <w:numPr>
          <w:ilvl w:val="0"/>
          <w:numId w:val="1"/>
        </w:numPr>
        <w:spacing w:line="480" w:lineRule="auto"/>
        <w:rPr>
          <w:rFonts w:ascii="Verdana" w:eastAsia="Times New Roman" w:hAnsi="Verdana" w:cs="Times New Roman"/>
          <w:color w:val="000000"/>
          <w:sz w:val="24"/>
          <w:szCs w:val="24"/>
          <w:lang w:val="en-IN"/>
        </w:rPr>
      </w:pPr>
      <w:r w:rsidRPr="00B4045E">
        <w:rPr>
          <w:rFonts w:ascii="Verdana" w:eastAsia="Times New Roman" w:hAnsi="Verdana" w:cs="Times New Roman"/>
          <w:color w:val="000000"/>
          <w:sz w:val="24"/>
          <w:szCs w:val="24"/>
          <w:lang w:val="fr-FR"/>
        </w:rPr>
        <w:t xml:space="preserve">Murphy, Travis W., et al. </w:t>
      </w:r>
      <w:r w:rsidRPr="00B4045E">
        <w:rPr>
          <w:rFonts w:ascii="Verdana" w:eastAsia="Times New Roman" w:hAnsi="Verdana" w:cs="Times New Roman"/>
          <w:color w:val="000000"/>
          <w:sz w:val="24"/>
          <w:szCs w:val="24"/>
          <w:lang w:val="en-IN"/>
        </w:rPr>
        <w:t>“Cardiac Arrest: An Interdisciplinary Scoping Review of Clinical Literature from 2020.” </w:t>
      </w:r>
      <w:r w:rsidRPr="00B4045E">
        <w:rPr>
          <w:rFonts w:ascii="Verdana" w:eastAsia="Times New Roman" w:hAnsi="Verdana" w:cs="Times New Roman"/>
          <w:i/>
          <w:iCs/>
          <w:color w:val="000000"/>
          <w:sz w:val="24"/>
          <w:szCs w:val="24"/>
          <w:lang w:val="en-IN"/>
        </w:rPr>
        <w:t>Journal of the American College of Emergency Physicians Open</w:t>
      </w:r>
      <w:r w:rsidRPr="00B4045E">
        <w:rPr>
          <w:rFonts w:ascii="Verdana" w:eastAsia="Times New Roman" w:hAnsi="Verdana" w:cs="Times New Roman"/>
          <w:color w:val="000000"/>
          <w:sz w:val="24"/>
          <w:szCs w:val="24"/>
          <w:lang w:val="en-IN"/>
        </w:rPr>
        <w:t>, vol. 3, no. 4, July 2022, p. e12773. </w:t>
      </w:r>
      <w:r w:rsidRPr="00B4045E">
        <w:rPr>
          <w:rFonts w:ascii="Verdana" w:eastAsia="Times New Roman" w:hAnsi="Verdana" w:cs="Times New Roman"/>
          <w:i/>
          <w:iCs/>
          <w:color w:val="000000"/>
          <w:sz w:val="24"/>
          <w:szCs w:val="24"/>
          <w:lang w:val="en-IN"/>
        </w:rPr>
        <w:t>PubMed Central</w:t>
      </w:r>
      <w:r w:rsidRPr="00B4045E">
        <w:rPr>
          <w:rFonts w:ascii="Verdana" w:eastAsia="Times New Roman" w:hAnsi="Verdana" w:cs="Times New Roman"/>
          <w:color w:val="000000"/>
          <w:sz w:val="24"/>
          <w:szCs w:val="24"/>
          <w:lang w:val="en-IN"/>
        </w:rPr>
        <w:t>, https://doi.org/10.1002/emp2.12773.</w:t>
      </w:r>
    </w:p>
    <w:p w14:paraId="7E667116" w14:textId="77777777" w:rsidR="00B4045E" w:rsidRPr="00B4045E" w:rsidRDefault="00B4045E" w:rsidP="00B4045E">
      <w:pPr>
        <w:pStyle w:val="ListParagraph"/>
        <w:numPr>
          <w:ilvl w:val="0"/>
          <w:numId w:val="1"/>
        </w:numPr>
        <w:spacing w:line="480" w:lineRule="auto"/>
        <w:rPr>
          <w:rFonts w:ascii="Verdana" w:eastAsia="Times New Roman" w:hAnsi="Verdana" w:cs="Times New Roman"/>
          <w:color w:val="000000"/>
          <w:sz w:val="24"/>
          <w:szCs w:val="24"/>
          <w:lang w:val="en-IN"/>
        </w:rPr>
      </w:pPr>
      <w:r w:rsidRPr="00B4045E">
        <w:rPr>
          <w:rFonts w:ascii="Verdana" w:eastAsia="Times New Roman" w:hAnsi="Verdana" w:cs="Times New Roman"/>
          <w:color w:val="000000"/>
          <w:sz w:val="24"/>
          <w:szCs w:val="24"/>
          <w:lang w:val="en-IN"/>
        </w:rPr>
        <w:t>Piña, Ileana L., et al. “Managing the Economic Challenges in the Treatment of Heart Failure.” </w:t>
      </w:r>
      <w:r w:rsidRPr="00B4045E">
        <w:rPr>
          <w:rFonts w:ascii="Verdana" w:eastAsia="Times New Roman" w:hAnsi="Verdana" w:cs="Times New Roman"/>
          <w:i/>
          <w:iCs/>
          <w:color w:val="000000"/>
          <w:sz w:val="24"/>
          <w:szCs w:val="24"/>
          <w:lang w:val="en-IN"/>
        </w:rPr>
        <w:t>BMC Cardiovascular Disorders</w:t>
      </w:r>
      <w:r w:rsidRPr="00B4045E">
        <w:rPr>
          <w:rFonts w:ascii="Verdana" w:eastAsia="Times New Roman" w:hAnsi="Verdana" w:cs="Times New Roman"/>
          <w:color w:val="000000"/>
          <w:sz w:val="24"/>
          <w:szCs w:val="24"/>
          <w:lang w:val="en-IN"/>
        </w:rPr>
        <w:t>, vol. 21, no. 1, Dec. 2021, p. 612. </w:t>
      </w:r>
      <w:r w:rsidRPr="00B4045E">
        <w:rPr>
          <w:rFonts w:ascii="Verdana" w:eastAsia="Times New Roman" w:hAnsi="Verdana" w:cs="Times New Roman"/>
          <w:i/>
          <w:iCs/>
          <w:color w:val="000000"/>
          <w:sz w:val="24"/>
          <w:szCs w:val="24"/>
          <w:lang w:val="en-IN"/>
        </w:rPr>
        <w:t>BioMed Central</w:t>
      </w:r>
      <w:r w:rsidRPr="00B4045E">
        <w:rPr>
          <w:rFonts w:ascii="Verdana" w:eastAsia="Times New Roman" w:hAnsi="Verdana" w:cs="Times New Roman"/>
          <w:color w:val="000000"/>
          <w:sz w:val="24"/>
          <w:szCs w:val="24"/>
          <w:lang w:val="en-IN"/>
        </w:rPr>
        <w:t>, https://doi.org/10.1186/s12872-021-02408-5.</w:t>
      </w:r>
    </w:p>
    <w:p w14:paraId="3B0D5EF7" w14:textId="77777777" w:rsidR="00B4045E" w:rsidRPr="00B4045E" w:rsidRDefault="00B4045E" w:rsidP="00B4045E">
      <w:pPr>
        <w:pStyle w:val="ListParagraph"/>
        <w:numPr>
          <w:ilvl w:val="0"/>
          <w:numId w:val="1"/>
        </w:numPr>
        <w:spacing w:line="480" w:lineRule="auto"/>
        <w:rPr>
          <w:rFonts w:ascii="Verdana" w:eastAsia="Times New Roman" w:hAnsi="Verdana" w:cs="Times New Roman"/>
          <w:color w:val="000000"/>
          <w:sz w:val="24"/>
          <w:szCs w:val="24"/>
          <w:lang w:val="en-IN"/>
        </w:rPr>
      </w:pPr>
      <w:r w:rsidRPr="00B4045E">
        <w:rPr>
          <w:rFonts w:ascii="Verdana" w:eastAsia="Times New Roman" w:hAnsi="Verdana" w:cs="Times New Roman"/>
          <w:color w:val="000000"/>
          <w:sz w:val="24"/>
          <w:szCs w:val="24"/>
          <w:lang w:val="en-IN"/>
        </w:rPr>
        <w:t>“Restart a Heart Day.” </w:t>
      </w:r>
      <w:r w:rsidRPr="00B4045E">
        <w:rPr>
          <w:rFonts w:ascii="Verdana" w:eastAsia="Times New Roman" w:hAnsi="Verdana" w:cs="Times New Roman"/>
          <w:i/>
          <w:iCs/>
          <w:color w:val="000000"/>
          <w:sz w:val="24"/>
          <w:szCs w:val="24"/>
          <w:lang w:val="en-IN"/>
        </w:rPr>
        <w:t>British Heart Foundation</w:t>
      </w:r>
      <w:r w:rsidRPr="00B4045E">
        <w:rPr>
          <w:rFonts w:ascii="Verdana" w:eastAsia="Times New Roman" w:hAnsi="Verdana" w:cs="Times New Roman"/>
          <w:color w:val="000000"/>
          <w:sz w:val="24"/>
          <w:szCs w:val="24"/>
          <w:lang w:val="en-IN"/>
        </w:rPr>
        <w:t>, https://www.bhf.org.uk/how-you-can-help/how-to-save-a-life/cpr-training-in-schools/restart-a-heart-day. Accessed 8 May 2023.</w:t>
      </w:r>
    </w:p>
    <w:p w14:paraId="4955528E" w14:textId="77777777" w:rsidR="00B4045E" w:rsidRPr="00796165" w:rsidRDefault="00B4045E" w:rsidP="00796165">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Verdana" w:hAnsi="Verdana"/>
          <w:sz w:val="26"/>
          <w:szCs w:val="26"/>
        </w:rPr>
      </w:pPr>
    </w:p>
    <w:p w14:paraId="00000007" w14:textId="77777777" w:rsidR="0001356D" w:rsidRPr="00796165" w:rsidRDefault="0001356D" w:rsidP="00796165">
      <w:pPr>
        <w:jc w:val="both"/>
        <w:rPr>
          <w:rFonts w:ascii="Verdana" w:hAnsi="Verdana"/>
          <w:sz w:val="26"/>
          <w:szCs w:val="26"/>
        </w:rPr>
      </w:pPr>
    </w:p>
    <w:sectPr w:rsidR="0001356D" w:rsidRPr="00796165" w:rsidSect="00B4045E">
      <w:footerReference w:type="even" r:id="rId11"/>
      <w:footerReference w:type="defaul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D332" w14:textId="77777777" w:rsidR="003D4880" w:rsidRDefault="003D4880" w:rsidP="00E75F2C">
      <w:pPr>
        <w:spacing w:line="240" w:lineRule="auto"/>
      </w:pPr>
      <w:r>
        <w:separator/>
      </w:r>
    </w:p>
  </w:endnote>
  <w:endnote w:type="continuationSeparator" w:id="0">
    <w:p w14:paraId="73D9398E" w14:textId="77777777" w:rsidR="003D4880" w:rsidRDefault="003D4880" w:rsidP="00E75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2528139"/>
      <w:docPartObj>
        <w:docPartGallery w:val="Page Numbers (Bottom of Page)"/>
        <w:docPartUnique/>
      </w:docPartObj>
    </w:sdtPr>
    <w:sdtContent>
      <w:p w14:paraId="48A3C361" w14:textId="73C0E618" w:rsidR="00B4045E" w:rsidRDefault="00B4045E" w:rsidP="00B418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81900" w14:textId="77777777" w:rsidR="00B4045E" w:rsidRDefault="00B4045E" w:rsidP="00B404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5765902"/>
      <w:docPartObj>
        <w:docPartGallery w:val="Page Numbers (Bottom of Page)"/>
        <w:docPartUnique/>
      </w:docPartObj>
    </w:sdtPr>
    <w:sdtContent>
      <w:p w14:paraId="311356A5" w14:textId="3D70DAD2" w:rsidR="00B4045E" w:rsidRDefault="00B4045E" w:rsidP="00B418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93B1A9" w14:textId="77777777" w:rsidR="00B4045E" w:rsidRDefault="00B4045E" w:rsidP="00B404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2943" w14:textId="77777777" w:rsidR="003D4880" w:rsidRDefault="003D4880" w:rsidP="00E75F2C">
      <w:pPr>
        <w:spacing w:line="240" w:lineRule="auto"/>
      </w:pPr>
      <w:r>
        <w:separator/>
      </w:r>
    </w:p>
  </w:footnote>
  <w:footnote w:type="continuationSeparator" w:id="0">
    <w:p w14:paraId="4E871259" w14:textId="77777777" w:rsidR="003D4880" w:rsidRDefault="003D4880" w:rsidP="00E75F2C">
      <w:pPr>
        <w:spacing w:line="240" w:lineRule="auto"/>
      </w:pPr>
      <w:r>
        <w:continuationSeparator/>
      </w:r>
    </w:p>
  </w:footnote>
  <w:footnote w:id="1">
    <w:p w14:paraId="4862B6D3" w14:textId="6DAA0A11" w:rsidR="00F51EF5" w:rsidRPr="00B4045E" w:rsidRDefault="00F51EF5">
      <w:pPr>
        <w:pStyle w:val="FootnoteText"/>
        <w:rPr>
          <w:rFonts w:ascii="Verdana" w:hAnsi="Verdana"/>
        </w:rPr>
      </w:pPr>
      <w:r>
        <w:rPr>
          <w:rStyle w:val="FootnoteReference"/>
        </w:rPr>
        <w:footnoteRef/>
      </w:r>
      <w:r>
        <w:t xml:space="preserve"> </w:t>
      </w:r>
      <w:r w:rsidR="002B1583" w:rsidRPr="00B4045E">
        <w:rPr>
          <w:rFonts w:ascii="Verdana" w:hAnsi="Verdana"/>
        </w:rPr>
        <w:t>“Restart a Heart Day.” British Heart Foundation, https://www.bhf.org.uk/how-you-can-help/how-to-save-a-life/cpr-training-in-schools/restart-a-heart-day. Accessed 8 May 2023.</w:t>
      </w:r>
    </w:p>
  </w:footnote>
  <w:footnote w:id="2">
    <w:p w14:paraId="055533F4" w14:textId="7D42259E" w:rsidR="00F503B5" w:rsidRPr="00B4045E" w:rsidRDefault="00F503B5" w:rsidP="00F503B5">
      <w:pPr>
        <w:pStyle w:val="FootnoteText"/>
        <w:rPr>
          <w:rFonts w:ascii="Verdana" w:hAnsi="Verdana"/>
        </w:rPr>
      </w:pPr>
      <w:r w:rsidRPr="00B4045E">
        <w:rPr>
          <w:rStyle w:val="FootnoteReference"/>
          <w:rFonts w:ascii="Verdana" w:hAnsi="Verdana"/>
        </w:rPr>
        <w:footnoteRef/>
      </w:r>
      <w:r w:rsidRPr="00B4045E">
        <w:rPr>
          <w:rFonts w:ascii="Verdana" w:hAnsi="Verdana"/>
        </w:rPr>
        <w:t xml:space="preserve"> </w:t>
      </w:r>
      <w:r w:rsidR="002B1583" w:rsidRPr="00B4045E">
        <w:rPr>
          <w:rFonts w:ascii="Verdana" w:hAnsi="Verdana"/>
        </w:rPr>
        <w:t>“Latest Statistics.” Sudden Cardiac Arrest Foundation, https://www.sca-aware.org/about-sudden-cardiac-arrest/latest-statistics. Accessed 8 May 2023.</w:t>
      </w:r>
    </w:p>
    <w:p w14:paraId="30B6BC35" w14:textId="77777777" w:rsidR="00F503B5" w:rsidRPr="00E75F2C" w:rsidRDefault="00F503B5" w:rsidP="00F503B5">
      <w:pPr>
        <w:pStyle w:val="FootnoteText"/>
        <w:rPr>
          <w:lang w:val="en-US"/>
        </w:rPr>
      </w:pPr>
    </w:p>
  </w:footnote>
  <w:footnote w:id="3">
    <w:p w14:paraId="0433776B" w14:textId="085A8DF5" w:rsidR="002B1583" w:rsidRPr="00B4045E" w:rsidRDefault="008E07C7">
      <w:pPr>
        <w:pStyle w:val="FootnoteText"/>
        <w:rPr>
          <w:rFonts w:ascii="Verdana" w:hAnsi="Verdana"/>
        </w:rPr>
      </w:pPr>
      <w:r>
        <w:rPr>
          <w:rStyle w:val="FootnoteReference"/>
        </w:rPr>
        <w:footnoteRef/>
      </w:r>
      <w:r>
        <w:t xml:space="preserve"> </w:t>
      </w:r>
      <w:r w:rsidR="002B1583" w:rsidRPr="00B4045E">
        <w:rPr>
          <w:rFonts w:ascii="Verdana" w:hAnsi="Verdana"/>
          <w:lang w:val="en-IN"/>
        </w:rPr>
        <w:t xml:space="preserve">Limited, </w:t>
      </w:r>
      <w:proofErr w:type="spellStart"/>
      <w:r w:rsidR="002B1583" w:rsidRPr="00B4045E">
        <w:rPr>
          <w:rFonts w:ascii="Verdana" w:hAnsi="Verdana"/>
          <w:lang w:val="en-IN"/>
        </w:rPr>
        <w:t>Alamy</w:t>
      </w:r>
      <w:proofErr w:type="spellEnd"/>
      <w:r w:rsidR="002B1583" w:rsidRPr="00B4045E">
        <w:rPr>
          <w:rFonts w:ascii="Verdana" w:hAnsi="Verdana"/>
          <w:lang w:val="en-IN"/>
        </w:rPr>
        <w:t xml:space="preserve">. Six Causes of Heart Disease Stock Photo - </w:t>
      </w:r>
      <w:proofErr w:type="spellStart"/>
      <w:r w:rsidR="002B1583" w:rsidRPr="00B4045E">
        <w:rPr>
          <w:rFonts w:ascii="Verdana" w:hAnsi="Verdana"/>
          <w:lang w:val="en-IN"/>
        </w:rPr>
        <w:t>Alamy</w:t>
      </w:r>
      <w:proofErr w:type="spellEnd"/>
      <w:r w:rsidR="002B1583" w:rsidRPr="00B4045E">
        <w:rPr>
          <w:rFonts w:ascii="Verdana" w:hAnsi="Verdana"/>
          <w:lang w:val="en-IN"/>
        </w:rPr>
        <w:t>. https://www.alamy.com/six-causes-of-heart-disease-image352959978.html. Accessed 8 May 2023.</w:t>
      </w:r>
    </w:p>
  </w:footnote>
  <w:footnote w:id="4">
    <w:p w14:paraId="63D757D2" w14:textId="1371D27C" w:rsidR="009C014E" w:rsidRPr="00B4045E" w:rsidRDefault="009C014E">
      <w:pPr>
        <w:pStyle w:val="FootnoteText"/>
        <w:rPr>
          <w:rFonts w:ascii="Verdana" w:hAnsi="Verdana"/>
          <w:lang w:val="en-IN"/>
        </w:rPr>
      </w:pPr>
      <w:r>
        <w:rPr>
          <w:rStyle w:val="FootnoteReference"/>
        </w:rPr>
        <w:footnoteRef/>
      </w:r>
      <w:r>
        <w:t xml:space="preserve"> </w:t>
      </w:r>
      <w:r w:rsidR="002B1583" w:rsidRPr="00B4045E">
        <w:rPr>
          <w:rFonts w:ascii="Verdana" w:hAnsi="Verdana"/>
        </w:rPr>
        <w:t>Cardiac Arrest - Treatment | NHLBI, NIH. 19 May 2022, https://www.nhlbi.nih.gov/health/cardiac-arrest/treatment.</w:t>
      </w:r>
    </w:p>
  </w:footnote>
  <w:footnote w:id="5">
    <w:p w14:paraId="6CA3B75F" w14:textId="7869F1E5" w:rsidR="009C014E" w:rsidRPr="00B4045E" w:rsidRDefault="009C014E">
      <w:pPr>
        <w:pStyle w:val="FootnoteText"/>
        <w:rPr>
          <w:rFonts w:ascii="Verdana" w:hAnsi="Verdana"/>
        </w:rPr>
      </w:pPr>
      <w:r w:rsidRPr="00B4045E">
        <w:rPr>
          <w:rStyle w:val="FootnoteReference"/>
          <w:rFonts w:ascii="Verdana" w:hAnsi="Verdana"/>
        </w:rPr>
        <w:footnoteRef/>
      </w:r>
      <w:r w:rsidRPr="00B4045E">
        <w:rPr>
          <w:rFonts w:ascii="Verdana" w:hAnsi="Verdana"/>
          <w:lang w:val="fr-FR"/>
        </w:rPr>
        <w:t xml:space="preserve"> </w:t>
      </w:r>
      <w:r w:rsidR="00B4045E" w:rsidRPr="00B4045E">
        <w:rPr>
          <w:rFonts w:ascii="Verdana" w:hAnsi="Verdana"/>
          <w:lang w:val="fr-FR"/>
        </w:rPr>
        <w:t xml:space="preserve">Murphy, Travis W., et al. </w:t>
      </w:r>
      <w:r w:rsidR="00B4045E" w:rsidRPr="00B4045E">
        <w:rPr>
          <w:rFonts w:ascii="Verdana" w:hAnsi="Verdana"/>
        </w:rPr>
        <w:t>“Cardiac Arrest: An Interdisciplinary Scoping Review of Clinical Literature from 2020.” Journal of the American College of Emergency Physicians Open, vol. 3, no. 4, July 2022, p. e12773. PubMed Central, https://doi.org/10.1002/emp2.12773.</w:t>
      </w:r>
    </w:p>
    <w:p w14:paraId="71E3BB5A" w14:textId="77777777" w:rsidR="002B1583" w:rsidRPr="00B4045E" w:rsidRDefault="002B1583">
      <w:pPr>
        <w:pStyle w:val="FootnoteText"/>
        <w:rPr>
          <w:rFonts w:ascii="Verdana" w:hAnsi="Verdana"/>
          <w:lang w:val="en-US"/>
        </w:rPr>
      </w:pPr>
    </w:p>
  </w:footnote>
  <w:footnote w:id="6">
    <w:p w14:paraId="1F060566" w14:textId="2843FF17" w:rsidR="002B1583" w:rsidRPr="00B4045E" w:rsidRDefault="002B1583">
      <w:pPr>
        <w:pStyle w:val="FootnoteText"/>
        <w:rPr>
          <w:rFonts w:ascii="Verdana" w:hAnsi="Verdana"/>
          <w:lang w:val="en-IN"/>
        </w:rPr>
      </w:pPr>
      <w:r>
        <w:rPr>
          <w:rStyle w:val="FootnoteReference"/>
        </w:rPr>
        <w:footnoteRef/>
      </w:r>
      <w:r w:rsidRPr="00B4045E">
        <w:rPr>
          <w:lang w:val="fr-FR"/>
        </w:rPr>
        <w:t xml:space="preserve"> </w:t>
      </w:r>
      <w:proofErr w:type="spellStart"/>
      <w:r w:rsidR="00B4045E" w:rsidRPr="00B4045E">
        <w:rPr>
          <w:rFonts w:ascii="Verdana" w:hAnsi="Verdana"/>
          <w:lang w:val="fr-FR"/>
        </w:rPr>
        <w:t>Piña</w:t>
      </w:r>
      <w:proofErr w:type="spellEnd"/>
      <w:r w:rsidR="00B4045E" w:rsidRPr="00B4045E">
        <w:rPr>
          <w:rFonts w:ascii="Verdana" w:hAnsi="Verdana"/>
          <w:lang w:val="fr-FR"/>
        </w:rPr>
        <w:t xml:space="preserve">, Ileana L., et al. </w:t>
      </w:r>
      <w:r w:rsidR="00B4045E" w:rsidRPr="00B4045E">
        <w:rPr>
          <w:rFonts w:ascii="Verdana" w:hAnsi="Verdana"/>
        </w:rPr>
        <w:t>“Managing the Economic Challenges in the Treatment of Heart Failure.” BMC Cardiovascular Disorders, vol. 21, no. 1, Dec. 2021, p. 612. BioMed Central, https://doi.org/10.1186/s12872-021-02408-5.</w:t>
      </w:r>
    </w:p>
    <w:p w14:paraId="7EB67EB8" w14:textId="77777777" w:rsidR="002B1583" w:rsidRPr="002B1583" w:rsidRDefault="002B158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FA4"/>
    <w:multiLevelType w:val="hybridMultilevel"/>
    <w:tmpl w:val="8A90457A"/>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6D"/>
    <w:rsid w:val="0001356D"/>
    <w:rsid w:val="002B1583"/>
    <w:rsid w:val="003D4880"/>
    <w:rsid w:val="00796165"/>
    <w:rsid w:val="008E07C7"/>
    <w:rsid w:val="009C014E"/>
    <w:rsid w:val="00B4045E"/>
    <w:rsid w:val="00E75F2C"/>
    <w:rsid w:val="00F503B5"/>
    <w:rsid w:val="00F51E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2D0B"/>
  <w15:docId w15:val="{5E346036-3B72-BB45-85E0-6B9E4AA4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E75F2C"/>
    <w:pPr>
      <w:spacing w:line="240" w:lineRule="auto"/>
    </w:pPr>
    <w:rPr>
      <w:sz w:val="20"/>
      <w:szCs w:val="20"/>
    </w:rPr>
  </w:style>
  <w:style w:type="character" w:customStyle="1" w:styleId="FootnoteTextChar">
    <w:name w:val="Footnote Text Char"/>
    <w:basedOn w:val="DefaultParagraphFont"/>
    <w:link w:val="FootnoteText"/>
    <w:uiPriority w:val="99"/>
    <w:semiHidden/>
    <w:rsid w:val="00E75F2C"/>
    <w:rPr>
      <w:sz w:val="20"/>
      <w:szCs w:val="20"/>
    </w:rPr>
  </w:style>
  <w:style w:type="character" w:styleId="FootnoteReference">
    <w:name w:val="footnote reference"/>
    <w:basedOn w:val="DefaultParagraphFont"/>
    <w:uiPriority w:val="99"/>
    <w:semiHidden/>
    <w:unhideWhenUsed/>
    <w:rsid w:val="00E75F2C"/>
    <w:rPr>
      <w:vertAlign w:val="superscript"/>
    </w:rPr>
  </w:style>
  <w:style w:type="character" w:styleId="Hyperlink">
    <w:name w:val="Hyperlink"/>
    <w:basedOn w:val="DefaultParagraphFont"/>
    <w:uiPriority w:val="99"/>
    <w:unhideWhenUsed/>
    <w:rsid w:val="00E75F2C"/>
    <w:rPr>
      <w:color w:val="0000FF" w:themeColor="hyperlink"/>
      <w:u w:val="single"/>
    </w:rPr>
  </w:style>
  <w:style w:type="character" w:styleId="UnresolvedMention">
    <w:name w:val="Unresolved Mention"/>
    <w:basedOn w:val="DefaultParagraphFont"/>
    <w:uiPriority w:val="99"/>
    <w:semiHidden/>
    <w:unhideWhenUsed/>
    <w:rsid w:val="00E75F2C"/>
    <w:rPr>
      <w:color w:val="605E5C"/>
      <w:shd w:val="clear" w:color="auto" w:fill="E1DFDD"/>
    </w:rPr>
  </w:style>
  <w:style w:type="table" w:styleId="TableGrid">
    <w:name w:val="Table Grid"/>
    <w:basedOn w:val="TableNormal"/>
    <w:uiPriority w:val="39"/>
    <w:rsid w:val="00F503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4045E"/>
  </w:style>
  <w:style w:type="paragraph" w:styleId="ListParagraph">
    <w:name w:val="List Paragraph"/>
    <w:basedOn w:val="Normal"/>
    <w:uiPriority w:val="34"/>
    <w:qFormat/>
    <w:rsid w:val="00B4045E"/>
    <w:pPr>
      <w:ind w:left="720"/>
      <w:contextualSpacing/>
    </w:pPr>
  </w:style>
  <w:style w:type="paragraph" w:styleId="Footer">
    <w:name w:val="footer"/>
    <w:basedOn w:val="Normal"/>
    <w:link w:val="FooterChar"/>
    <w:uiPriority w:val="99"/>
    <w:unhideWhenUsed/>
    <w:rsid w:val="00B4045E"/>
    <w:pPr>
      <w:tabs>
        <w:tab w:val="center" w:pos="4513"/>
        <w:tab w:val="right" w:pos="9026"/>
      </w:tabs>
      <w:spacing w:line="240" w:lineRule="auto"/>
    </w:pPr>
  </w:style>
  <w:style w:type="character" w:customStyle="1" w:styleId="FooterChar">
    <w:name w:val="Footer Char"/>
    <w:basedOn w:val="DefaultParagraphFont"/>
    <w:link w:val="Footer"/>
    <w:uiPriority w:val="99"/>
    <w:rsid w:val="00B4045E"/>
  </w:style>
  <w:style w:type="character" w:styleId="PageNumber">
    <w:name w:val="page number"/>
    <w:basedOn w:val="DefaultParagraphFont"/>
    <w:uiPriority w:val="99"/>
    <w:semiHidden/>
    <w:unhideWhenUsed/>
    <w:rsid w:val="00B4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5268">
      <w:bodyDiv w:val="1"/>
      <w:marLeft w:val="0"/>
      <w:marRight w:val="0"/>
      <w:marTop w:val="0"/>
      <w:marBottom w:val="0"/>
      <w:divBdr>
        <w:top w:val="none" w:sz="0" w:space="0" w:color="auto"/>
        <w:left w:val="none" w:sz="0" w:space="0" w:color="auto"/>
        <w:bottom w:val="none" w:sz="0" w:space="0" w:color="auto"/>
        <w:right w:val="none" w:sz="0" w:space="0" w:color="auto"/>
      </w:divBdr>
      <w:divsChild>
        <w:div w:id="431169678">
          <w:marLeft w:val="0"/>
          <w:marRight w:val="0"/>
          <w:marTop w:val="0"/>
          <w:marBottom w:val="0"/>
          <w:divBdr>
            <w:top w:val="single" w:sz="6" w:space="13" w:color="EBEBEB"/>
            <w:left w:val="none" w:sz="0" w:space="0" w:color="auto"/>
            <w:bottom w:val="none" w:sz="0" w:space="0" w:color="auto"/>
            <w:right w:val="none" w:sz="0" w:space="0" w:color="auto"/>
          </w:divBdr>
          <w:divsChild>
            <w:div w:id="21250307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89834996">
      <w:bodyDiv w:val="1"/>
      <w:marLeft w:val="0"/>
      <w:marRight w:val="0"/>
      <w:marTop w:val="0"/>
      <w:marBottom w:val="0"/>
      <w:divBdr>
        <w:top w:val="none" w:sz="0" w:space="0" w:color="auto"/>
        <w:left w:val="none" w:sz="0" w:space="0" w:color="auto"/>
        <w:bottom w:val="none" w:sz="0" w:space="0" w:color="auto"/>
        <w:right w:val="none" w:sz="0" w:space="0" w:color="auto"/>
      </w:divBdr>
      <w:divsChild>
        <w:div w:id="478151627">
          <w:marLeft w:val="480"/>
          <w:marRight w:val="0"/>
          <w:marTop w:val="0"/>
          <w:marBottom w:val="0"/>
          <w:divBdr>
            <w:top w:val="none" w:sz="0" w:space="0" w:color="auto"/>
            <w:left w:val="none" w:sz="0" w:space="0" w:color="auto"/>
            <w:bottom w:val="none" w:sz="0" w:space="0" w:color="auto"/>
            <w:right w:val="none" w:sz="0" w:space="0" w:color="auto"/>
          </w:divBdr>
          <w:divsChild>
            <w:div w:id="2021852408">
              <w:marLeft w:val="0"/>
              <w:marRight w:val="0"/>
              <w:marTop w:val="0"/>
              <w:marBottom w:val="0"/>
              <w:divBdr>
                <w:top w:val="none" w:sz="0" w:space="0" w:color="auto"/>
                <w:left w:val="none" w:sz="0" w:space="0" w:color="auto"/>
                <w:bottom w:val="none" w:sz="0" w:space="0" w:color="auto"/>
                <w:right w:val="none" w:sz="0" w:space="0" w:color="auto"/>
              </w:divBdr>
            </w:div>
            <w:div w:id="783503844">
              <w:marLeft w:val="0"/>
              <w:marRight w:val="0"/>
              <w:marTop w:val="0"/>
              <w:marBottom w:val="0"/>
              <w:divBdr>
                <w:top w:val="none" w:sz="0" w:space="0" w:color="auto"/>
                <w:left w:val="none" w:sz="0" w:space="0" w:color="auto"/>
                <w:bottom w:val="none" w:sz="0" w:space="0" w:color="auto"/>
                <w:right w:val="none" w:sz="0" w:space="0" w:color="auto"/>
              </w:divBdr>
            </w:div>
            <w:div w:id="765541103">
              <w:marLeft w:val="0"/>
              <w:marRight w:val="0"/>
              <w:marTop w:val="0"/>
              <w:marBottom w:val="0"/>
              <w:divBdr>
                <w:top w:val="none" w:sz="0" w:space="0" w:color="auto"/>
                <w:left w:val="none" w:sz="0" w:space="0" w:color="auto"/>
                <w:bottom w:val="none" w:sz="0" w:space="0" w:color="auto"/>
                <w:right w:val="none" w:sz="0" w:space="0" w:color="auto"/>
              </w:divBdr>
            </w:div>
            <w:div w:id="204487948">
              <w:marLeft w:val="0"/>
              <w:marRight w:val="0"/>
              <w:marTop w:val="0"/>
              <w:marBottom w:val="0"/>
              <w:divBdr>
                <w:top w:val="none" w:sz="0" w:space="0" w:color="auto"/>
                <w:left w:val="none" w:sz="0" w:space="0" w:color="auto"/>
                <w:bottom w:val="none" w:sz="0" w:space="0" w:color="auto"/>
                <w:right w:val="none" w:sz="0" w:space="0" w:color="auto"/>
              </w:divBdr>
            </w:div>
            <w:div w:id="366103201">
              <w:marLeft w:val="0"/>
              <w:marRight w:val="0"/>
              <w:marTop w:val="0"/>
              <w:marBottom w:val="0"/>
              <w:divBdr>
                <w:top w:val="none" w:sz="0" w:space="0" w:color="auto"/>
                <w:left w:val="none" w:sz="0" w:space="0" w:color="auto"/>
                <w:bottom w:val="none" w:sz="0" w:space="0" w:color="auto"/>
                <w:right w:val="none" w:sz="0" w:space="0" w:color="auto"/>
              </w:divBdr>
            </w:div>
            <w:div w:id="7250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1279">
      <w:bodyDiv w:val="1"/>
      <w:marLeft w:val="0"/>
      <w:marRight w:val="0"/>
      <w:marTop w:val="0"/>
      <w:marBottom w:val="0"/>
      <w:divBdr>
        <w:top w:val="none" w:sz="0" w:space="0" w:color="auto"/>
        <w:left w:val="none" w:sz="0" w:space="0" w:color="auto"/>
        <w:bottom w:val="none" w:sz="0" w:space="0" w:color="auto"/>
        <w:right w:val="none" w:sz="0" w:space="0" w:color="auto"/>
      </w:divBdr>
      <w:divsChild>
        <w:div w:id="271593169">
          <w:marLeft w:val="0"/>
          <w:marRight w:val="0"/>
          <w:marTop w:val="0"/>
          <w:marBottom w:val="0"/>
          <w:divBdr>
            <w:top w:val="single" w:sz="6" w:space="13" w:color="EBEBEB"/>
            <w:left w:val="none" w:sz="0" w:space="0" w:color="auto"/>
            <w:bottom w:val="none" w:sz="0" w:space="0" w:color="auto"/>
            <w:right w:val="none" w:sz="0" w:space="0" w:color="auto"/>
          </w:divBdr>
          <w:divsChild>
            <w:div w:id="16179086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50197145">
      <w:bodyDiv w:val="1"/>
      <w:marLeft w:val="0"/>
      <w:marRight w:val="0"/>
      <w:marTop w:val="0"/>
      <w:marBottom w:val="0"/>
      <w:divBdr>
        <w:top w:val="none" w:sz="0" w:space="0" w:color="auto"/>
        <w:left w:val="none" w:sz="0" w:space="0" w:color="auto"/>
        <w:bottom w:val="none" w:sz="0" w:space="0" w:color="auto"/>
        <w:right w:val="none" w:sz="0" w:space="0" w:color="auto"/>
      </w:divBdr>
      <w:divsChild>
        <w:div w:id="237403197">
          <w:marLeft w:val="0"/>
          <w:marRight w:val="0"/>
          <w:marTop w:val="0"/>
          <w:marBottom w:val="0"/>
          <w:divBdr>
            <w:top w:val="single" w:sz="6" w:space="13" w:color="EBEBEB"/>
            <w:left w:val="none" w:sz="0" w:space="0" w:color="auto"/>
            <w:bottom w:val="none" w:sz="0" w:space="0" w:color="auto"/>
            <w:right w:val="none" w:sz="0" w:space="0" w:color="auto"/>
          </w:divBdr>
          <w:divsChild>
            <w:div w:id="644972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55239350">
      <w:bodyDiv w:val="1"/>
      <w:marLeft w:val="0"/>
      <w:marRight w:val="0"/>
      <w:marTop w:val="0"/>
      <w:marBottom w:val="0"/>
      <w:divBdr>
        <w:top w:val="none" w:sz="0" w:space="0" w:color="auto"/>
        <w:left w:val="none" w:sz="0" w:space="0" w:color="auto"/>
        <w:bottom w:val="none" w:sz="0" w:space="0" w:color="auto"/>
        <w:right w:val="none" w:sz="0" w:space="0" w:color="auto"/>
      </w:divBdr>
      <w:divsChild>
        <w:div w:id="2047094499">
          <w:marLeft w:val="0"/>
          <w:marRight w:val="0"/>
          <w:marTop w:val="0"/>
          <w:marBottom w:val="0"/>
          <w:divBdr>
            <w:top w:val="single" w:sz="6" w:space="13" w:color="EBEBEB"/>
            <w:left w:val="none" w:sz="0" w:space="0" w:color="auto"/>
            <w:bottom w:val="none" w:sz="0" w:space="0" w:color="auto"/>
            <w:right w:val="none" w:sz="0" w:space="0" w:color="auto"/>
          </w:divBdr>
          <w:divsChild>
            <w:div w:id="8657535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76632345">
      <w:bodyDiv w:val="1"/>
      <w:marLeft w:val="0"/>
      <w:marRight w:val="0"/>
      <w:marTop w:val="0"/>
      <w:marBottom w:val="0"/>
      <w:divBdr>
        <w:top w:val="none" w:sz="0" w:space="0" w:color="auto"/>
        <w:left w:val="none" w:sz="0" w:space="0" w:color="auto"/>
        <w:bottom w:val="none" w:sz="0" w:space="0" w:color="auto"/>
        <w:right w:val="none" w:sz="0" w:space="0" w:color="auto"/>
      </w:divBdr>
      <w:divsChild>
        <w:div w:id="1037700523">
          <w:marLeft w:val="0"/>
          <w:marRight w:val="0"/>
          <w:marTop w:val="0"/>
          <w:marBottom w:val="0"/>
          <w:divBdr>
            <w:top w:val="single" w:sz="6" w:space="13" w:color="EBEBEB"/>
            <w:left w:val="none" w:sz="0" w:space="0" w:color="auto"/>
            <w:bottom w:val="none" w:sz="0" w:space="0" w:color="auto"/>
            <w:right w:val="none" w:sz="0" w:space="0" w:color="auto"/>
          </w:divBdr>
          <w:divsChild>
            <w:div w:id="16677782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1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62186140">
          <w:marLeft w:val="0"/>
          <w:marRight w:val="0"/>
          <w:marTop w:val="0"/>
          <w:marBottom w:val="0"/>
          <w:divBdr>
            <w:top w:val="single" w:sz="6" w:space="13" w:color="EBEBEB"/>
            <w:left w:val="none" w:sz="0" w:space="0" w:color="auto"/>
            <w:bottom w:val="none" w:sz="0" w:space="0" w:color="auto"/>
            <w:right w:val="none" w:sz="0" w:space="0" w:color="auto"/>
          </w:divBdr>
          <w:divsChild>
            <w:div w:id="15156066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EB01-4C1C-6B48-AA02-11365773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Purnendu Ghosh</cp:lastModifiedBy>
  <cp:revision>2</cp:revision>
  <dcterms:created xsi:type="dcterms:W3CDTF">2023-05-07T17:45:00Z</dcterms:created>
  <dcterms:modified xsi:type="dcterms:W3CDTF">2023-05-07T18:38:00Z</dcterms:modified>
</cp:coreProperties>
</file>